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144" w:rsidRPr="00D451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009D6" w:rsidRDefault="008009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20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6AC3">
        <w:t>6 июля 2012 года № 214-П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CE67C3" w:rsidRPr="00413BF6" w:rsidRDefault="00CE67C3" w:rsidP="00CE6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CE67C3" w:rsidRPr="00413BF6" w:rsidRDefault="00CE67C3" w:rsidP="00CE6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 xml:space="preserve">Республики Карелия от 21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29-П</w:t>
      </w:r>
    </w:p>
    <w:p w:rsidR="00CE67C3" w:rsidRPr="00413BF6" w:rsidRDefault="00CE67C3" w:rsidP="00CE67C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C3" w:rsidRPr="00413BF6" w:rsidRDefault="00CE67C3" w:rsidP="00CE67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CE67C3" w:rsidRPr="00413BF6" w:rsidRDefault="00CE67C3" w:rsidP="00CE67C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3BF6">
        <w:rPr>
          <w:szCs w:val="28"/>
        </w:rPr>
        <w:t>Внести в региональную программу "Развитие малого и среднего предпринимательства в Республике Карелия на период до 2014 года", утвержденную постановлением Правительства Республики Карелия от</w:t>
      </w:r>
      <w:r>
        <w:rPr>
          <w:szCs w:val="28"/>
        </w:rPr>
        <w:t xml:space="preserve">               </w:t>
      </w:r>
      <w:r w:rsidRPr="00413BF6">
        <w:rPr>
          <w:szCs w:val="28"/>
        </w:rPr>
        <w:t xml:space="preserve"> 21 февраля 2009 года </w:t>
      </w:r>
      <w:r>
        <w:rPr>
          <w:szCs w:val="28"/>
        </w:rPr>
        <w:t>№</w:t>
      </w:r>
      <w:r w:rsidRPr="00413BF6">
        <w:rPr>
          <w:szCs w:val="28"/>
        </w:rPr>
        <w:t xml:space="preserve"> 29-П "Об утверждении региональной программы "Развитие малого и среднего предпринимательства в Республике Карелия на период до 2014 года" (Собрание законодательства Республи</w:t>
      </w:r>
      <w:r>
        <w:rPr>
          <w:szCs w:val="28"/>
        </w:rPr>
        <w:t>ки Карелия, 2009, № 2, ст. 155;</w:t>
      </w:r>
      <w:proofErr w:type="gramEnd"/>
      <w:r w:rsidRPr="00413BF6">
        <w:rPr>
          <w:szCs w:val="28"/>
        </w:rPr>
        <w:t xml:space="preserve"> № </w:t>
      </w:r>
      <w:proofErr w:type="gramStart"/>
      <w:r w:rsidRPr="00413BF6">
        <w:rPr>
          <w:szCs w:val="28"/>
        </w:rPr>
        <w:t>7, ст. 827</w:t>
      </w:r>
      <w:r>
        <w:rPr>
          <w:szCs w:val="28"/>
        </w:rPr>
        <w:t>;</w:t>
      </w:r>
      <w:r w:rsidRPr="00413BF6">
        <w:rPr>
          <w:szCs w:val="28"/>
        </w:rPr>
        <w:t xml:space="preserve"> № 1</w:t>
      </w:r>
      <w:r>
        <w:rPr>
          <w:szCs w:val="28"/>
        </w:rPr>
        <w:t>1, ст.</w:t>
      </w:r>
      <w:r w:rsidR="00CF6AC3">
        <w:rPr>
          <w:szCs w:val="28"/>
        </w:rPr>
        <w:t xml:space="preserve"> </w:t>
      </w:r>
      <w:r>
        <w:rPr>
          <w:szCs w:val="28"/>
        </w:rPr>
        <w:t xml:space="preserve">1291; 2010, № 7,                    ст. 844; </w:t>
      </w:r>
      <w:r w:rsidRPr="00413BF6">
        <w:rPr>
          <w:szCs w:val="28"/>
        </w:rPr>
        <w:t xml:space="preserve">№ 12, </w:t>
      </w:r>
      <w:r>
        <w:rPr>
          <w:szCs w:val="28"/>
        </w:rPr>
        <w:t xml:space="preserve">ст. 1715; 2011, № 9; </w:t>
      </w:r>
      <w:r w:rsidR="001760B6">
        <w:rPr>
          <w:szCs w:val="28"/>
        </w:rPr>
        <w:t>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1438; № 11, 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1874; № 12, 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2088; 2012, № 1, ст.</w:t>
      </w:r>
      <w:r w:rsidR="00CF6AC3">
        <w:rPr>
          <w:szCs w:val="28"/>
        </w:rPr>
        <w:t xml:space="preserve"> </w:t>
      </w:r>
      <w:r w:rsidR="001760B6">
        <w:rPr>
          <w:szCs w:val="28"/>
        </w:rPr>
        <w:t>72; Карелия, 2012, 14 июня)</w:t>
      </w:r>
      <w:r w:rsidR="008009D6">
        <w:rPr>
          <w:szCs w:val="28"/>
        </w:rPr>
        <w:t>,</w:t>
      </w:r>
      <w:r>
        <w:rPr>
          <w:szCs w:val="28"/>
        </w:rPr>
        <w:t xml:space="preserve">  </w:t>
      </w:r>
      <w:r w:rsidRPr="00413BF6">
        <w:rPr>
          <w:szCs w:val="28"/>
        </w:rPr>
        <w:t>изменения согласно приложению.</w:t>
      </w:r>
      <w:proofErr w:type="gramEnd"/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B0057">
      <w:pPr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756EA" w:rsidRDefault="008A3180" w:rsidP="008B0057">
      <w:pPr>
        <w:rPr>
          <w:szCs w:val="28"/>
        </w:rPr>
        <w:sectPr w:rsidR="00A756EA" w:rsidSect="008573B7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756EA" w:rsidRPr="00A756EA" w:rsidRDefault="00A756EA" w:rsidP="00A756EA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A756EA">
        <w:rPr>
          <w:szCs w:val="28"/>
        </w:rPr>
        <w:lastRenderedPageBreak/>
        <w:t>Приложение к постановлению</w:t>
      </w:r>
    </w:p>
    <w:p w:rsidR="00A756EA" w:rsidRPr="00A756EA" w:rsidRDefault="00A756EA" w:rsidP="00A756EA">
      <w:pPr>
        <w:autoSpaceDE w:val="0"/>
        <w:autoSpaceDN w:val="0"/>
        <w:adjustRightInd w:val="0"/>
        <w:ind w:firstLine="4395"/>
        <w:rPr>
          <w:szCs w:val="28"/>
        </w:rPr>
      </w:pPr>
      <w:r w:rsidRPr="00A756EA">
        <w:rPr>
          <w:szCs w:val="28"/>
        </w:rPr>
        <w:t>Правительства Республики Карелия</w:t>
      </w:r>
    </w:p>
    <w:p w:rsidR="00A756EA" w:rsidRPr="00A756EA" w:rsidRDefault="00A756EA" w:rsidP="00A756EA">
      <w:pPr>
        <w:autoSpaceDE w:val="0"/>
        <w:autoSpaceDN w:val="0"/>
        <w:adjustRightInd w:val="0"/>
        <w:ind w:firstLine="4395"/>
        <w:rPr>
          <w:szCs w:val="28"/>
        </w:rPr>
      </w:pPr>
      <w:r w:rsidRPr="00A756EA">
        <w:rPr>
          <w:szCs w:val="28"/>
        </w:rPr>
        <w:t xml:space="preserve">от </w:t>
      </w:r>
      <w:r w:rsidR="00CF6AC3">
        <w:rPr>
          <w:szCs w:val="28"/>
        </w:rPr>
        <w:t>6 июля 2012 года № 214-П</w:t>
      </w:r>
    </w:p>
    <w:p w:rsidR="00A756EA" w:rsidRDefault="00A756EA" w:rsidP="00A75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4B2C" w:rsidRPr="000C4FA8" w:rsidRDefault="00614B2C" w:rsidP="00A75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EA">
        <w:rPr>
          <w:rFonts w:ascii="Times New Roman" w:hAnsi="Times New Roman" w:cs="Times New Roman"/>
          <w:sz w:val="28"/>
          <w:szCs w:val="28"/>
        </w:rPr>
        <w:t>ИЗМЕНЕНИЯ,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6E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756EA">
        <w:rPr>
          <w:rFonts w:ascii="Times New Roman" w:hAnsi="Times New Roman" w:cs="Times New Roman"/>
          <w:sz w:val="28"/>
          <w:szCs w:val="28"/>
        </w:rPr>
        <w:t xml:space="preserve"> вносятся в региональную программу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EA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EA">
        <w:rPr>
          <w:rFonts w:ascii="Times New Roman" w:hAnsi="Times New Roman" w:cs="Times New Roman"/>
          <w:sz w:val="28"/>
          <w:szCs w:val="28"/>
        </w:rPr>
        <w:t>в Республике Карелия на период до 2014 года"</w:t>
      </w:r>
    </w:p>
    <w:p w:rsidR="00A756EA" w:rsidRPr="00A756EA" w:rsidRDefault="00A756EA" w:rsidP="00A756E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EA" w:rsidRPr="00A756EA" w:rsidRDefault="00A01AB7" w:rsidP="00A756E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Строки "</w:t>
      </w:r>
      <w:r w:rsidR="00A756EA" w:rsidRPr="00A756EA">
        <w:rPr>
          <w:rFonts w:ascii="Times New Roman" w:hAnsi="Times New Roman" w:cs="Times New Roman"/>
          <w:sz w:val="28"/>
          <w:szCs w:val="28"/>
        </w:rPr>
        <w:t>Важнейшие целевые показатели и индикаторы</w:t>
      </w:r>
      <w:r>
        <w:rPr>
          <w:rFonts w:ascii="Times New Roman" w:hAnsi="Times New Roman" w:cs="Times New Roman"/>
          <w:sz w:val="28"/>
          <w:szCs w:val="28"/>
        </w:rPr>
        <w:t>" и "</w:t>
      </w:r>
      <w:r w:rsidR="00A756EA" w:rsidRPr="00A756EA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A756EA" w:rsidRPr="00A756EA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1760B6">
        <w:rPr>
          <w:rFonts w:ascii="Times New Roman" w:hAnsi="Times New Roman" w:cs="Times New Roman"/>
          <w:sz w:val="28"/>
          <w:szCs w:val="28"/>
        </w:rPr>
        <w:t>П</w:t>
      </w:r>
      <w:r w:rsidR="00A756EA" w:rsidRPr="00A756EA">
        <w:rPr>
          <w:rFonts w:ascii="Times New Roman" w:hAnsi="Times New Roman" w:cs="Times New Roman"/>
          <w:sz w:val="28"/>
          <w:szCs w:val="28"/>
        </w:rPr>
        <w:t xml:space="preserve">рограммы изложить в следующей редакции:    </w:t>
      </w:r>
    </w:p>
    <w:p w:rsidR="00A756EA" w:rsidRPr="000C4FA8" w:rsidRDefault="00A756EA" w:rsidP="00A75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4FA8">
        <w:rPr>
          <w:sz w:val="24"/>
          <w:szCs w:val="24"/>
        </w:rPr>
        <w:t xml:space="preserve">           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984"/>
        <w:gridCol w:w="6804"/>
      </w:tblGrid>
      <w:tr w:rsidR="00A756EA" w:rsidRPr="000C4FA8" w:rsidTr="00A756EA">
        <w:trPr>
          <w:cantSplit/>
          <w:trHeight w:val="1320"/>
        </w:trPr>
        <w:tc>
          <w:tcPr>
            <w:tcW w:w="284" w:type="dxa"/>
            <w:tcBorders>
              <w:right w:val="single" w:sz="4" w:space="0" w:color="auto"/>
            </w:tcBorders>
          </w:tcPr>
          <w:p w:rsidR="00A756EA" w:rsidRPr="000C4FA8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6EA" w:rsidRPr="000C4FA8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и индикаторы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Default="00A756EA" w:rsidP="00A7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субъектов 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расчете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человек </w:t>
            </w:r>
            <w:r w:rsidRPr="00CC68F9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республики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1470 единиц;</w:t>
            </w:r>
          </w:p>
          <w:p w:rsidR="00A756EA" w:rsidRDefault="00A756EA" w:rsidP="00A7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68F9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среднесписочной численности </w:t>
            </w:r>
            <w:r w:rsidRPr="00CC68F9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(без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внешних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совместителей)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малых</w:t>
            </w:r>
            <w:r>
              <w:rPr>
                <w:sz w:val="24"/>
                <w:szCs w:val="24"/>
              </w:rPr>
              <w:t xml:space="preserve"> (включая </w:t>
            </w:r>
            <w:proofErr w:type="spellStart"/>
            <w:r w:rsidRPr="00CC68F9">
              <w:rPr>
                <w:sz w:val="24"/>
                <w:szCs w:val="24"/>
              </w:rPr>
              <w:t>микропредприятия</w:t>
            </w:r>
            <w:proofErr w:type="spellEnd"/>
            <w:r w:rsidRPr="00CC68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средних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в </w:t>
            </w:r>
            <w:r w:rsidRPr="00CC68F9">
              <w:rPr>
                <w:sz w:val="24"/>
                <w:szCs w:val="24"/>
              </w:rPr>
              <w:t>среднесписочной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(без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внешних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совместителей)</w:t>
            </w:r>
            <w:r>
              <w:rPr>
                <w:sz w:val="24"/>
                <w:szCs w:val="24"/>
              </w:rPr>
              <w:t xml:space="preserve"> </w:t>
            </w:r>
            <w:r w:rsidRPr="00CC68F9">
              <w:rPr>
                <w:sz w:val="24"/>
                <w:szCs w:val="24"/>
              </w:rPr>
              <w:t>всех пред</w:t>
            </w:r>
            <w:r>
              <w:rPr>
                <w:sz w:val="24"/>
                <w:szCs w:val="24"/>
              </w:rPr>
              <w:t xml:space="preserve">приятий и </w:t>
            </w:r>
            <w:r w:rsidRPr="00CC68F9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не менее 38,2 процент</w:t>
            </w:r>
            <w:r w:rsidR="0069589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A756EA" w:rsidRDefault="00A756EA" w:rsidP="00A7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организаций малого и среднего предпринимательства на одного жителя республики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121,5 тыс. рублей;</w:t>
            </w:r>
          </w:p>
          <w:p w:rsidR="00A756EA" w:rsidRPr="000C4FA8" w:rsidRDefault="00A756EA" w:rsidP="00A756E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производимых товаров, работ и услуг в валовом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регио-нальном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продукте </w:t>
            </w:r>
            <w:r w:rsidR="0069589F" w:rsidRPr="00C42E05">
              <w:rPr>
                <w:sz w:val="24"/>
                <w:szCs w:val="24"/>
              </w:rPr>
              <w:t>–</w:t>
            </w:r>
            <w:r w:rsidR="00695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 11 процентов</w:t>
            </w:r>
          </w:p>
        </w:tc>
      </w:tr>
      <w:tr w:rsidR="00A756EA" w:rsidRPr="000C4FA8" w:rsidTr="001760B6">
        <w:trPr>
          <w:cantSplit/>
          <w:trHeight w:val="6521"/>
        </w:trPr>
        <w:tc>
          <w:tcPr>
            <w:tcW w:w="284" w:type="dxa"/>
            <w:tcBorders>
              <w:right w:val="single" w:sz="4" w:space="0" w:color="auto"/>
            </w:tcBorders>
          </w:tcPr>
          <w:p w:rsidR="00A756EA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6EA" w:rsidRDefault="00A756EA" w:rsidP="00A756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  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  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0C4FA8" w:rsidRDefault="00A756EA" w:rsidP="00A75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сточниками финансирования Программы являются средства бюджета Республики Карелия и средства федерального </w:t>
            </w:r>
            <w:proofErr w:type="spellStart"/>
            <w:proofErr w:type="gramStart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proofErr w:type="gramEnd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(субсидии, предоставляемые по результатам конкурса по отбору субъектов Российской Федерации для финансирования мероприятий, осуществляемых в рамках оказания </w:t>
            </w:r>
            <w:proofErr w:type="spellStart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A8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0C4FA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предпринимательства субъектами Российской Федерации). </w:t>
            </w:r>
          </w:p>
          <w:p w:rsidR="00A756EA" w:rsidRPr="00C42E05" w:rsidRDefault="00A756EA" w:rsidP="00A756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0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594,9 млн. рублей, в том числе по годам:</w:t>
            </w:r>
          </w:p>
          <w:p w:rsidR="00A756EA" w:rsidRPr="00C42E05" w:rsidRDefault="00A756EA" w:rsidP="00A756E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 xml:space="preserve">бюджет Республики Карелия – 168,3 млн. рублей: </w:t>
            </w:r>
          </w:p>
          <w:p w:rsidR="001760B6" w:rsidRDefault="00A756EA" w:rsidP="00A756EA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C42E05">
              <w:rPr>
                <w:sz w:val="24"/>
                <w:szCs w:val="24"/>
              </w:rPr>
              <w:t xml:space="preserve">2009 год </w:t>
            </w:r>
            <w:r w:rsidR="0069589F" w:rsidRPr="00C42E05">
              <w:rPr>
                <w:sz w:val="24"/>
                <w:szCs w:val="24"/>
              </w:rPr>
              <w:t>–</w:t>
            </w:r>
            <w:r w:rsidRPr="00C42E05">
              <w:rPr>
                <w:sz w:val="24"/>
                <w:szCs w:val="24"/>
              </w:rPr>
              <w:t xml:space="preserve"> 40,4 млн. рублей,                         </w:t>
            </w:r>
            <w:r w:rsidRPr="00C42E05">
              <w:rPr>
                <w:sz w:val="24"/>
                <w:szCs w:val="24"/>
              </w:rPr>
              <w:br/>
              <w:t>2010 год – 12,6 млн. рублей,</w:t>
            </w:r>
            <w:r w:rsidRPr="00C42E05">
              <w:rPr>
                <w:color w:val="339966"/>
                <w:sz w:val="24"/>
                <w:szCs w:val="24"/>
              </w:rPr>
              <w:t xml:space="preserve">                           </w:t>
            </w:r>
            <w:r w:rsidRPr="00C42E05">
              <w:rPr>
                <w:color w:val="339966"/>
                <w:sz w:val="24"/>
                <w:szCs w:val="24"/>
              </w:rPr>
              <w:br/>
            </w:r>
            <w:r w:rsidRPr="00C42E05">
              <w:rPr>
                <w:sz w:val="24"/>
                <w:szCs w:val="24"/>
              </w:rPr>
              <w:t xml:space="preserve">2011 год – 23,8 млн. рублей,                         </w:t>
            </w:r>
            <w:r w:rsidRPr="00C42E05">
              <w:rPr>
                <w:sz w:val="24"/>
                <w:szCs w:val="24"/>
              </w:rPr>
              <w:br/>
              <w:t xml:space="preserve">2012 год – 58,7 млн. рублей,                           </w:t>
            </w:r>
            <w:r w:rsidRPr="00C42E05">
              <w:rPr>
                <w:sz w:val="24"/>
                <w:szCs w:val="24"/>
              </w:rPr>
              <w:br/>
              <w:t xml:space="preserve">2013 год – 16,1 млн. рублей,                      </w:t>
            </w:r>
            <w:r w:rsidR="008B7751">
              <w:rPr>
                <w:sz w:val="24"/>
                <w:szCs w:val="24"/>
              </w:rPr>
              <w:t xml:space="preserve">   </w:t>
            </w:r>
            <w:r w:rsidR="008B7751">
              <w:rPr>
                <w:sz w:val="24"/>
                <w:szCs w:val="24"/>
              </w:rPr>
              <w:br/>
              <w:t>2014 год – 16,7 млн. рублей;</w:t>
            </w:r>
            <w:r w:rsidRPr="00C42E05">
              <w:rPr>
                <w:sz w:val="24"/>
                <w:szCs w:val="24"/>
              </w:rPr>
              <w:t xml:space="preserve">    </w:t>
            </w:r>
            <w:proofErr w:type="gramEnd"/>
          </w:p>
          <w:p w:rsidR="001760B6" w:rsidRPr="00C42E05" w:rsidRDefault="001760B6" w:rsidP="001760B6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>федеральный бюджет (субсидии) – 426,6 млн. рублей:</w:t>
            </w:r>
          </w:p>
          <w:p w:rsidR="001760B6" w:rsidRPr="00C42E05" w:rsidRDefault="001760B6" w:rsidP="001760B6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C42E05">
              <w:rPr>
                <w:sz w:val="24"/>
                <w:szCs w:val="24"/>
              </w:rPr>
              <w:t xml:space="preserve">2009 год – 100,5 млн. рублей,                         </w:t>
            </w:r>
            <w:r w:rsidRPr="00C42E05">
              <w:rPr>
                <w:sz w:val="24"/>
                <w:szCs w:val="24"/>
              </w:rPr>
              <w:br/>
              <w:t xml:space="preserve">2010 год – 20,6 млн. рублей,                           </w:t>
            </w:r>
            <w:r w:rsidRPr="00C42E05">
              <w:rPr>
                <w:sz w:val="24"/>
                <w:szCs w:val="24"/>
              </w:rPr>
              <w:br/>
              <w:t xml:space="preserve">2011 год – 59,5 млн. рублей,                                              </w:t>
            </w:r>
            <w:r w:rsidRPr="00C42E05">
              <w:rPr>
                <w:sz w:val="24"/>
                <w:szCs w:val="24"/>
              </w:rPr>
              <w:br/>
              <w:t xml:space="preserve">2012 год – 186,0 млн. рублей,                           </w:t>
            </w:r>
            <w:r w:rsidRPr="00C42E05">
              <w:rPr>
                <w:sz w:val="24"/>
                <w:szCs w:val="24"/>
              </w:rPr>
              <w:br/>
              <w:t xml:space="preserve">2013 год – 31,0 млн. рублей,                         </w:t>
            </w:r>
            <w:r w:rsidRPr="00C42E05">
              <w:rPr>
                <w:sz w:val="24"/>
                <w:szCs w:val="24"/>
              </w:rPr>
              <w:br/>
              <w:t xml:space="preserve">2014 год – 29,0 млн. рублей.                       </w:t>
            </w:r>
            <w:proofErr w:type="gramEnd"/>
          </w:p>
          <w:p w:rsidR="00A756EA" w:rsidRPr="00C42E05" w:rsidRDefault="00A756EA" w:rsidP="00A756EA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 xml:space="preserve">                       </w:t>
            </w:r>
          </w:p>
          <w:p w:rsidR="00A756EA" w:rsidRDefault="00A756EA" w:rsidP="00A756EA">
            <w:pPr>
              <w:rPr>
                <w:sz w:val="24"/>
                <w:szCs w:val="24"/>
              </w:rPr>
            </w:pPr>
          </w:p>
        </w:tc>
      </w:tr>
    </w:tbl>
    <w:p w:rsidR="00A756EA" w:rsidRDefault="00A756EA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662"/>
        <w:gridCol w:w="567"/>
      </w:tblGrid>
      <w:tr w:rsidR="00A756EA" w:rsidRPr="000C4FA8" w:rsidTr="00A756EA"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Default="00A756EA" w:rsidP="003934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6EA" w:rsidRPr="000C4FA8" w:rsidRDefault="00A756EA" w:rsidP="001760B6">
            <w:pPr>
              <w:ind w:firstLine="71"/>
              <w:rPr>
                <w:sz w:val="24"/>
                <w:szCs w:val="24"/>
              </w:rPr>
            </w:pPr>
            <w:r w:rsidRPr="00C42E05">
              <w:rPr>
                <w:sz w:val="24"/>
                <w:szCs w:val="24"/>
              </w:rPr>
              <w:t>Объемы финансирования мероприятий</w:t>
            </w:r>
            <w:r w:rsidRPr="000C4FA8">
              <w:rPr>
                <w:sz w:val="24"/>
                <w:szCs w:val="24"/>
              </w:rPr>
              <w:t xml:space="preserve"> Программы за счет средств бюджета Республики Карелия могут подлежать уточнению и утверждению в </w:t>
            </w:r>
            <w:r w:rsidR="0069589F">
              <w:rPr>
                <w:sz w:val="24"/>
                <w:szCs w:val="24"/>
              </w:rPr>
              <w:t>порядке</w:t>
            </w:r>
            <w:r w:rsidR="00336984">
              <w:rPr>
                <w:sz w:val="24"/>
                <w:szCs w:val="24"/>
              </w:rPr>
              <w:t>,</w:t>
            </w:r>
            <w:r w:rsidR="0069589F">
              <w:rPr>
                <w:sz w:val="24"/>
                <w:szCs w:val="24"/>
              </w:rPr>
              <w:t xml:space="preserve"> </w:t>
            </w:r>
            <w:r w:rsidRPr="000C4FA8">
              <w:rPr>
                <w:sz w:val="24"/>
                <w:szCs w:val="24"/>
              </w:rPr>
              <w:t>установленном Законом Республики Карелия  о бюджете на соответствующий год</w:t>
            </w:r>
            <w:r w:rsidR="0069589F">
              <w:rPr>
                <w:sz w:val="24"/>
                <w:szCs w:val="24"/>
              </w:rPr>
              <w:t xml:space="preserve"> и на плановый период</w:t>
            </w:r>
            <w:r w:rsidRPr="000C4FA8">
              <w:rPr>
                <w:sz w:val="24"/>
                <w:szCs w:val="24"/>
              </w:rPr>
              <w:t>.</w:t>
            </w:r>
          </w:p>
          <w:p w:rsidR="00A756EA" w:rsidRDefault="00A756EA" w:rsidP="001760B6">
            <w:pPr>
              <w:spacing w:after="120"/>
              <w:rPr>
                <w:sz w:val="24"/>
                <w:szCs w:val="24"/>
              </w:rPr>
            </w:pPr>
            <w:proofErr w:type="gramStart"/>
            <w:r w:rsidRPr="000C4FA8">
              <w:rPr>
                <w:sz w:val="24"/>
                <w:szCs w:val="24"/>
              </w:rPr>
              <w:t xml:space="preserve">Объемы финансирования мероприятий Программы за счет средств федерального бюджета подлежат уточнению по результатам участия Республики Карелия в конкурсном </w:t>
            </w:r>
            <w:r w:rsidR="001760B6">
              <w:rPr>
                <w:sz w:val="24"/>
                <w:szCs w:val="24"/>
              </w:rPr>
              <w:t xml:space="preserve"> </w:t>
            </w:r>
            <w:r w:rsidRPr="000C4FA8">
              <w:rPr>
                <w:sz w:val="24"/>
                <w:szCs w:val="24"/>
              </w:rPr>
              <w:t xml:space="preserve">отборе субъектов Российской Федерации в соответствии с постановлением Правительства Российской Федерации от </w:t>
            </w:r>
            <w:r w:rsidR="00393436">
              <w:rPr>
                <w:sz w:val="24"/>
                <w:szCs w:val="24"/>
              </w:rPr>
              <w:t xml:space="preserve">            </w:t>
            </w:r>
            <w:r w:rsidRPr="000C4FA8">
              <w:rPr>
                <w:sz w:val="24"/>
                <w:szCs w:val="24"/>
              </w:rPr>
              <w:t>27 февраля</w:t>
            </w:r>
            <w:r w:rsidR="001760B6">
              <w:rPr>
                <w:sz w:val="24"/>
                <w:szCs w:val="24"/>
              </w:rPr>
              <w:t xml:space="preserve"> </w:t>
            </w:r>
            <w:r w:rsidRPr="000C4FA8">
              <w:rPr>
                <w:sz w:val="24"/>
                <w:szCs w:val="24"/>
              </w:rPr>
              <w:t xml:space="preserve">2009 года № 178 "О распределении и </w:t>
            </w:r>
            <w:proofErr w:type="spellStart"/>
            <w:r w:rsidRPr="000C4FA8">
              <w:rPr>
                <w:sz w:val="24"/>
                <w:szCs w:val="24"/>
              </w:rPr>
              <w:t>предостав</w:t>
            </w:r>
            <w:r w:rsidR="001760B6">
              <w:rPr>
                <w:sz w:val="24"/>
                <w:szCs w:val="24"/>
              </w:rPr>
              <w:t>-</w:t>
            </w:r>
            <w:r w:rsidRPr="000C4FA8">
              <w:rPr>
                <w:sz w:val="24"/>
                <w:szCs w:val="24"/>
              </w:rPr>
              <w:t>лении</w:t>
            </w:r>
            <w:proofErr w:type="spellEnd"/>
            <w:r w:rsidRPr="000C4FA8">
              <w:rPr>
                <w:sz w:val="24"/>
                <w:szCs w:val="24"/>
              </w:rPr>
              <w:t xml:space="preserve"> субсидий из федерального бюджета бюджетам </w:t>
            </w:r>
            <w:proofErr w:type="spellStart"/>
            <w:r w:rsidRPr="000C4FA8">
              <w:rPr>
                <w:sz w:val="24"/>
                <w:szCs w:val="24"/>
              </w:rPr>
              <w:t>субъек</w:t>
            </w:r>
            <w:r w:rsidR="001760B6">
              <w:rPr>
                <w:sz w:val="24"/>
                <w:szCs w:val="24"/>
              </w:rPr>
              <w:t>-</w:t>
            </w:r>
            <w:r w:rsidRPr="000C4FA8">
              <w:rPr>
                <w:sz w:val="24"/>
                <w:szCs w:val="24"/>
              </w:rPr>
              <w:t>тов</w:t>
            </w:r>
            <w:proofErr w:type="spellEnd"/>
            <w:r w:rsidRPr="000C4FA8">
              <w:rPr>
                <w:sz w:val="24"/>
                <w:szCs w:val="24"/>
              </w:rPr>
              <w:t xml:space="preserve"> Российской Федерации на государственную поддержку малого и среднего предпринимательства, включая крестьянские (фермерские) хозяйства"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756EA" w:rsidRDefault="00A756EA" w:rsidP="0069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9589F">
              <w:rPr>
                <w:sz w:val="24"/>
                <w:szCs w:val="24"/>
              </w:rPr>
              <w:t>.</w:t>
            </w:r>
          </w:p>
        </w:tc>
      </w:tr>
    </w:tbl>
    <w:p w:rsidR="00A756EA" w:rsidRDefault="00A756EA" w:rsidP="00A756E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756EA" w:rsidRDefault="00A756EA" w:rsidP="00393436">
      <w:pPr>
        <w:autoSpaceDE w:val="0"/>
        <w:autoSpaceDN w:val="0"/>
        <w:adjustRightInd w:val="0"/>
        <w:spacing w:after="120"/>
        <w:ind w:firstLine="540"/>
        <w:jc w:val="both"/>
        <w:outlineLvl w:val="2"/>
        <w:rPr>
          <w:szCs w:val="28"/>
        </w:rPr>
      </w:pPr>
      <w:r w:rsidRPr="00A756EA">
        <w:rPr>
          <w:szCs w:val="28"/>
        </w:rPr>
        <w:t xml:space="preserve">2. Таблицу 1 </w:t>
      </w:r>
      <w:r w:rsidR="00A01AB7">
        <w:rPr>
          <w:szCs w:val="28"/>
        </w:rPr>
        <w:t>"</w:t>
      </w:r>
      <w:r w:rsidRPr="00A756EA">
        <w:rPr>
          <w:szCs w:val="28"/>
        </w:rPr>
        <w:t>Показатели эффективности реализации Программы</w:t>
      </w:r>
      <w:r w:rsidR="00A01AB7">
        <w:rPr>
          <w:szCs w:val="28"/>
        </w:rPr>
        <w:t>"</w:t>
      </w:r>
      <w:r w:rsidRPr="00A756EA">
        <w:rPr>
          <w:szCs w:val="28"/>
        </w:rPr>
        <w:t xml:space="preserve"> </w:t>
      </w:r>
      <w:r w:rsidR="001477F9">
        <w:rPr>
          <w:szCs w:val="28"/>
        </w:rPr>
        <w:t>раздела 2 "</w:t>
      </w:r>
      <w:r w:rsidR="00336984">
        <w:rPr>
          <w:szCs w:val="28"/>
        </w:rPr>
        <w:t>О</w:t>
      </w:r>
      <w:r w:rsidR="001477F9">
        <w:rPr>
          <w:szCs w:val="28"/>
        </w:rPr>
        <w:t>сновные цели и задачи Программы" изл</w:t>
      </w:r>
      <w:r w:rsidRPr="00A756EA">
        <w:rPr>
          <w:szCs w:val="28"/>
        </w:rPr>
        <w:t>ожить в следующей редакции:</w:t>
      </w:r>
    </w:p>
    <w:p w:rsidR="00FB1364" w:rsidRDefault="00FB1364" w:rsidP="00FB1364">
      <w:pPr>
        <w:autoSpaceDE w:val="0"/>
        <w:autoSpaceDN w:val="0"/>
        <w:adjustRightInd w:val="0"/>
        <w:spacing w:after="120"/>
        <w:ind w:firstLine="540"/>
        <w:jc w:val="right"/>
        <w:outlineLvl w:val="2"/>
        <w:rPr>
          <w:szCs w:val="28"/>
        </w:rPr>
      </w:pPr>
      <w:r>
        <w:rPr>
          <w:szCs w:val="28"/>
        </w:rPr>
        <w:t>"Таблица 1</w:t>
      </w:r>
    </w:p>
    <w:p w:rsidR="00FB1364" w:rsidRPr="00A756EA" w:rsidRDefault="00FB1364" w:rsidP="00FB1364">
      <w:pPr>
        <w:autoSpaceDE w:val="0"/>
        <w:autoSpaceDN w:val="0"/>
        <w:adjustRightInd w:val="0"/>
        <w:spacing w:after="120"/>
        <w:ind w:firstLine="540"/>
        <w:jc w:val="center"/>
        <w:outlineLvl w:val="2"/>
        <w:rPr>
          <w:szCs w:val="28"/>
        </w:rPr>
      </w:pPr>
      <w:r w:rsidRPr="00A756EA">
        <w:rPr>
          <w:szCs w:val="28"/>
        </w:rPr>
        <w:t>Показатели эффективности реализации Программы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134"/>
        <w:gridCol w:w="851"/>
        <w:gridCol w:w="850"/>
        <w:gridCol w:w="851"/>
        <w:gridCol w:w="850"/>
        <w:gridCol w:w="851"/>
        <w:gridCol w:w="850"/>
        <w:gridCol w:w="992"/>
        <w:gridCol w:w="284"/>
      </w:tblGrid>
      <w:tr w:rsidR="00FB1364" w:rsidTr="00FB136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вый)*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                    по годам**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4" w:rsidTr="00FB1364">
        <w:trPr>
          <w:cantSplit/>
          <w:trHeight w:val="48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64" w:rsidRDefault="00FB1364" w:rsidP="00D4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4" w:rsidTr="00FB1364">
        <w:trPr>
          <w:cantSplit/>
          <w:trHeight w:val="4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13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среднего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учетом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1364" w:rsidRDefault="00FB1364" w:rsidP="0013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20802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26322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26656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26940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27510 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364" w:rsidRDefault="00FB1364" w:rsidP="00DA57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64" w:rsidTr="00FB136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13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Среднеспи-сочная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чис-ленность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внешних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малых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364" w:rsidRDefault="00FB1364" w:rsidP="00695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B1364" w:rsidRDefault="00FB1364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C4E" w:rsidRDefault="00105C4E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134"/>
        <w:gridCol w:w="851"/>
        <w:gridCol w:w="850"/>
        <w:gridCol w:w="851"/>
        <w:gridCol w:w="850"/>
        <w:gridCol w:w="851"/>
        <w:gridCol w:w="850"/>
        <w:gridCol w:w="992"/>
        <w:gridCol w:w="284"/>
      </w:tblGrid>
      <w:tr w:rsidR="00DA5781" w:rsidTr="00943F36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A5781" w:rsidRDefault="00DA5781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5E3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микропред-приятия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средних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учетом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5781" w:rsidRDefault="00DA5781" w:rsidP="00AE7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A5781" w:rsidRDefault="00DA5781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6" w:rsidTr="00943F36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943F36" w:rsidRDefault="00943F36" w:rsidP="00393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5E3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произ-водимых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малыми и средними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предприя-тиями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това-ров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вало-вом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продукте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F36" w:rsidRDefault="00943F36" w:rsidP="00943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943F36" w:rsidRDefault="00943F36" w:rsidP="00943F36">
            <w:pPr>
              <w:pStyle w:val="ConsPlusCell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D444C3" w:rsidRDefault="00D444C3"/>
    <w:p w:rsidR="00A756EA" w:rsidRDefault="00A756EA" w:rsidP="00C239F5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F36">
        <w:rPr>
          <w:rFonts w:ascii="Times New Roman" w:hAnsi="Times New Roman" w:cs="Times New Roman"/>
          <w:sz w:val="28"/>
          <w:szCs w:val="28"/>
        </w:rPr>
        <w:t xml:space="preserve">3. Таблицу 3 </w:t>
      </w:r>
      <w:r w:rsidR="00943F36">
        <w:rPr>
          <w:rFonts w:ascii="Times New Roman" w:hAnsi="Times New Roman" w:cs="Times New Roman"/>
          <w:sz w:val="28"/>
          <w:szCs w:val="28"/>
        </w:rPr>
        <w:t>"</w:t>
      </w:r>
      <w:r w:rsidRPr="00943F36">
        <w:rPr>
          <w:rFonts w:ascii="Times New Roman" w:hAnsi="Times New Roman" w:cs="Times New Roman"/>
          <w:sz w:val="28"/>
          <w:szCs w:val="28"/>
        </w:rPr>
        <w:t>Показатели целей и задач Программы по годам</w:t>
      </w:r>
      <w:r w:rsidR="00943F36">
        <w:rPr>
          <w:rFonts w:ascii="Times New Roman" w:hAnsi="Times New Roman" w:cs="Times New Roman"/>
          <w:sz w:val="28"/>
          <w:szCs w:val="28"/>
        </w:rPr>
        <w:t>"</w:t>
      </w:r>
      <w:r w:rsidRPr="00943F36">
        <w:rPr>
          <w:rFonts w:ascii="Times New Roman" w:hAnsi="Times New Roman" w:cs="Times New Roman"/>
          <w:sz w:val="28"/>
          <w:szCs w:val="28"/>
        </w:rPr>
        <w:t xml:space="preserve"> </w:t>
      </w:r>
      <w:r w:rsidR="0005021C">
        <w:rPr>
          <w:rFonts w:ascii="Times New Roman" w:hAnsi="Times New Roman" w:cs="Times New Roman"/>
          <w:sz w:val="28"/>
          <w:szCs w:val="28"/>
        </w:rPr>
        <w:t xml:space="preserve">подраздела 4.1 "Основания отказа в предоставлении государственной поддержки субъектам малого и среднего предпринимательства, организациям инфраструктуры и мониторинг результатов реализации Программы" </w:t>
      </w:r>
      <w:r w:rsidRPr="00943F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021C" w:rsidRDefault="0005021C" w:rsidP="0005021C">
      <w:pPr>
        <w:pStyle w:val="ConsPlusNormal"/>
        <w:spacing w:after="120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"Таблица 3</w:t>
      </w:r>
    </w:p>
    <w:p w:rsidR="0005021C" w:rsidRPr="00943F36" w:rsidRDefault="00F50F8B" w:rsidP="00F50F8B">
      <w:pPr>
        <w:pStyle w:val="ConsPlusNormal"/>
        <w:spacing w:after="12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3F36">
        <w:rPr>
          <w:rFonts w:ascii="Times New Roman" w:hAnsi="Times New Roman" w:cs="Times New Roman"/>
          <w:sz w:val="28"/>
          <w:szCs w:val="28"/>
        </w:rPr>
        <w:t>Показатели целей и задач Программы по годам</w:t>
      </w:r>
    </w:p>
    <w:tbl>
      <w:tblPr>
        <w:tblW w:w="9900" w:type="dxa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2710"/>
        <w:gridCol w:w="810"/>
        <w:gridCol w:w="810"/>
        <w:gridCol w:w="765"/>
        <w:gridCol w:w="720"/>
        <w:gridCol w:w="720"/>
        <w:gridCol w:w="720"/>
        <w:gridCol w:w="720"/>
        <w:gridCol w:w="1254"/>
        <w:gridCol w:w="327"/>
      </w:tblGrid>
      <w:tr w:rsidR="00C239F5" w:rsidRPr="00CC68F9" w:rsidTr="00D01C66">
        <w:trPr>
          <w:cantSplit/>
          <w:trHeight w:val="360"/>
          <w:jc w:val="center"/>
        </w:trPr>
        <w:tc>
          <w:tcPr>
            <w:tcW w:w="344" w:type="dxa"/>
            <w:vMerge w:val="restart"/>
            <w:tcBorders>
              <w:right w:val="single" w:sz="4" w:space="0" w:color="auto"/>
            </w:tcBorders>
          </w:tcPr>
          <w:p w:rsidR="00C239F5" w:rsidRPr="00CC68F9" w:rsidRDefault="00C239F5" w:rsidP="00C23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вый)</w:t>
            </w:r>
          </w:p>
        </w:tc>
        <w:tc>
          <w:tcPr>
            <w:tcW w:w="3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EE5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по годам*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 к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327" w:type="dxa"/>
            <w:vMerge w:val="restart"/>
            <w:tcBorders>
              <w:lef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F5" w:rsidRPr="00CC68F9" w:rsidTr="00D01C66">
        <w:trPr>
          <w:cantSplit/>
          <w:trHeight w:val="360"/>
          <w:jc w:val="center"/>
        </w:trPr>
        <w:tc>
          <w:tcPr>
            <w:tcW w:w="344" w:type="dxa"/>
            <w:vMerge/>
            <w:tcBorders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F5" w:rsidRPr="00CC68F9" w:rsidTr="00D01C66">
        <w:trPr>
          <w:cantSplit/>
          <w:trHeight w:val="167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F5" w:rsidRPr="00CC68F9" w:rsidRDefault="00C239F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:rsidR="00C239F5" w:rsidRPr="00CC68F9" w:rsidRDefault="00C239F5" w:rsidP="00393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F5" w:rsidRDefault="00C239F5" w:rsidP="00105C4E">
      <w:pPr>
        <w:spacing w:line="24" w:lineRule="auto"/>
      </w:pPr>
    </w:p>
    <w:tbl>
      <w:tblPr>
        <w:tblW w:w="9261" w:type="dxa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850"/>
        <w:gridCol w:w="851"/>
        <w:gridCol w:w="709"/>
        <w:gridCol w:w="708"/>
        <w:gridCol w:w="709"/>
        <w:gridCol w:w="709"/>
        <w:gridCol w:w="709"/>
        <w:gridCol w:w="1275"/>
      </w:tblGrid>
      <w:tr w:rsidR="00A756EA" w:rsidRPr="00CC68F9" w:rsidTr="00D01C66">
        <w:trPr>
          <w:cantSplit/>
          <w:trHeight w:val="960"/>
          <w:jc w:val="center"/>
        </w:trPr>
        <w:tc>
          <w:tcPr>
            <w:tcW w:w="9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8B775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B7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беспечение условий интенсивно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роста малого и среднего 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105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 для увеличения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субъектов малого и среднего предпринимательства, обеспечения занятости и развития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обеспечения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конкурентоспособности малого и среднего предпринимательства, увеличения  доли производимых малыми и средними предприятиями товаров, работ и услуг в валовом региональном продукте                                          </w:t>
            </w:r>
          </w:p>
        </w:tc>
      </w:tr>
      <w:tr w:rsidR="00A756EA" w:rsidRPr="00CC68F9" w:rsidTr="00D01C66">
        <w:trPr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E104B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100  тыс. человек населения Республики</w:t>
            </w:r>
            <w:r w:rsidR="0010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Карелия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6EA" w:rsidRPr="00CC68F9" w:rsidRDefault="00A756EA" w:rsidP="00105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цента</w:t>
            </w:r>
          </w:p>
        </w:tc>
      </w:tr>
    </w:tbl>
    <w:p w:rsidR="005C0C95" w:rsidRDefault="005C0C95"/>
    <w:p w:rsidR="005C0C95" w:rsidRDefault="005C0C95"/>
    <w:tbl>
      <w:tblPr>
        <w:tblW w:w="9877" w:type="dxa"/>
        <w:jc w:val="center"/>
        <w:tblInd w:w="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850"/>
        <w:gridCol w:w="851"/>
        <w:gridCol w:w="709"/>
        <w:gridCol w:w="708"/>
        <w:gridCol w:w="709"/>
        <w:gridCol w:w="709"/>
        <w:gridCol w:w="994"/>
        <w:gridCol w:w="1134"/>
        <w:gridCol w:w="472"/>
      </w:tblGrid>
      <w:tr w:rsidR="005C0C95" w:rsidRPr="00CC68F9" w:rsidTr="00FE34AD">
        <w:trPr>
          <w:gridAfter w:val="1"/>
          <w:wAfter w:w="472" w:type="dxa"/>
          <w:cantSplit/>
          <w:trHeight w:val="267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95" w:rsidRPr="00CC68F9" w:rsidRDefault="005C0C95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6984" w:rsidRPr="00CC68F9" w:rsidTr="00FE34AD">
        <w:trPr>
          <w:gridAfter w:val="1"/>
          <w:wAfter w:w="472" w:type="dxa"/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(без внешних 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тителей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)   малых (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) и средних предприятий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среднесписочной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работников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внешних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совмести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)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 и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84" w:rsidRPr="00CC68F9" w:rsidRDefault="00336984" w:rsidP="0033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центного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5E3DBD" w:rsidRPr="00CC68F9" w:rsidTr="00FE34AD">
        <w:trPr>
          <w:gridAfter w:val="1"/>
          <w:wAfter w:w="472" w:type="dxa"/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Доля производимых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малыми и средними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товаров, работ и 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валовом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региональном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продукте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+1,3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3DBD" w:rsidRPr="00CC68F9" w:rsidRDefault="005E3DBD" w:rsidP="006958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центного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360"/>
          <w:jc w:val="center"/>
        </w:trPr>
        <w:tc>
          <w:tcPr>
            <w:tcW w:w="9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благоприятной внешней среды развития малого и</w:t>
            </w:r>
            <w:r w:rsidR="0082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                                            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84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зарегистрированных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среднего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82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центного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9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r w:rsidR="00826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и повышения  квалификации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центов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600"/>
          <w:jc w:val="center"/>
        </w:trPr>
        <w:tc>
          <w:tcPr>
            <w:tcW w:w="9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Задача 2. Усиление рыночных позиций малого и среднего предпринимательства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Карелия, в том числе осуществляющих внешнеэкономическую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деятельность, деятельность в 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вационной сфере и ремесленную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                                                </w:t>
            </w:r>
          </w:p>
        </w:tc>
      </w:tr>
      <w:tr w:rsidR="00105C4E" w:rsidRPr="00CC68F9" w:rsidTr="00FE34AD">
        <w:trPr>
          <w:gridAfter w:val="1"/>
          <w:wAfter w:w="472" w:type="dxa"/>
          <w:cantSplit/>
          <w:trHeight w:val="72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5E3D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одного жителя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4E" w:rsidRPr="00CC68F9" w:rsidRDefault="00105C4E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цента</w:t>
            </w:r>
          </w:p>
        </w:tc>
      </w:tr>
      <w:tr w:rsidR="005E3DBD" w:rsidRPr="00CC68F9" w:rsidTr="002070E7">
        <w:trPr>
          <w:cantSplit/>
          <w:trHeight w:val="2160"/>
          <w:jc w:val="center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налоговых       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налоговым режимам (единый налог на вмененный доход; 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единый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налог; налог, взимаемый в связи с применением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упрощен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налогооб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рованном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бюджете Республики  Карелия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цен-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BD" w:rsidRPr="00CC68F9" w:rsidRDefault="005E3DBD" w:rsidP="00826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DBD" w:rsidRPr="00CC68F9" w:rsidRDefault="005E3DBD" w:rsidP="008B77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>центных</w:t>
            </w:r>
            <w:proofErr w:type="spellEnd"/>
            <w:r w:rsidRPr="00CC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8F9">
              <w:rPr>
                <w:rFonts w:ascii="Times New Roman" w:hAnsi="Times New Roman" w:cs="Times New Roman"/>
                <w:sz w:val="24"/>
                <w:szCs w:val="24"/>
              </w:rPr>
              <w:br/>
              <w:t>пункт</w:t>
            </w:r>
            <w:r w:rsidR="008B7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bottom"/>
          </w:tcPr>
          <w:p w:rsidR="005E3DBD" w:rsidRPr="00CC68F9" w:rsidRDefault="005E3DBD" w:rsidP="00207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D16C95" w:rsidRDefault="00D16C95" w:rsidP="00E104B7">
      <w:pPr>
        <w:pStyle w:val="ConsPlusNormal"/>
        <w:spacing w:before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56EA" w:rsidRPr="003546EA" w:rsidRDefault="00A756EA" w:rsidP="00E104B7">
      <w:pPr>
        <w:pStyle w:val="ConsPlusNormal"/>
        <w:spacing w:before="1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46EA">
        <w:rPr>
          <w:rFonts w:ascii="Times New Roman" w:hAnsi="Times New Roman" w:cs="Times New Roman"/>
          <w:sz w:val="28"/>
          <w:szCs w:val="28"/>
        </w:rPr>
        <w:lastRenderedPageBreak/>
        <w:t xml:space="preserve">4. Первое предложение абзаца </w:t>
      </w:r>
      <w:r w:rsidR="00607C50" w:rsidRPr="003546E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3546EA">
        <w:rPr>
          <w:rFonts w:ascii="Times New Roman" w:hAnsi="Times New Roman" w:cs="Times New Roman"/>
          <w:sz w:val="28"/>
          <w:szCs w:val="28"/>
        </w:rPr>
        <w:t>раздела 6</w:t>
      </w:r>
      <w:r w:rsidR="00607C50">
        <w:rPr>
          <w:rFonts w:ascii="Times New Roman" w:hAnsi="Times New Roman" w:cs="Times New Roman"/>
          <w:sz w:val="28"/>
          <w:szCs w:val="28"/>
        </w:rPr>
        <w:t xml:space="preserve"> "</w:t>
      </w:r>
      <w:r w:rsidRPr="003546EA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</w:t>
      </w:r>
      <w:r w:rsidR="003546EA">
        <w:rPr>
          <w:rFonts w:ascii="Times New Roman" w:hAnsi="Times New Roman" w:cs="Times New Roman"/>
          <w:sz w:val="28"/>
          <w:szCs w:val="28"/>
        </w:rPr>
        <w:t>"</w:t>
      </w:r>
      <w:r w:rsidRPr="003546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56EA" w:rsidRPr="003546EA" w:rsidRDefault="003546EA" w:rsidP="00A756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"</w:t>
      </w:r>
      <w:r w:rsidR="00A756EA" w:rsidRPr="003546EA">
        <w:rPr>
          <w:szCs w:val="28"/>
        </w:rPr>
        <w:t>Реализация предусмотренных мер предполагает увеличени</w:t>
      </w:r>
      <w:r w:rsidR="008B7751">
        <w:rPr>
          <w:szCs w:val="28"/>
        </w:rPr>
        <w:t>е</w:t>
      </w:r>
      <w:r w:rsidR="00A756EA" w:rsidRPr="003546EA">
        <w:rPr>
          <w:szCs w:val="28"/>
        </w:rPr>
        <w:t xml:space="preserve"> </w:t>
      </w:r>
      <w:proofErr w:type="spellStart"/>
      <w:proofErr w:type="gramStart"/>
      <w:r w:rsidR="00A756EA" w:rsidRPr="003546EA">
        <w:rPr>
          <w:szCs w:val="28"/>
        </w:rPr>
        <w:t>количе</w:t>
      </w:r>
      <w:r w:rsidR="00607C50">
        <w:rPr>
          <w:szCs w:val="28"/>
        </w:rPr>
        <w:t>-</w:t>
      </w:r>
      <w:r w:rsidR="00A756EA" w:rsidRPr="003546EA">
        <w:rPr>
          <w:szCs w:val="28"/>
        </w:rPr>
        <w:t>ства</w:t>
      </w:r>
      <w:proofErr w:type="spellEnd"/>
      <w:proofErr w:type="gramEnd"/>
      <w:r w:rsidR="00A756EA" w:rsidRPr="003546EA">
        <w:rPr>
          <w:szCs w:val="28"/>
        </w:rPr>
        <w:t xml:space="preserve"> субъектов малого и среднего предпринимательства (с учетом индивидуальных предпринимателей) на 32,7 процента.</w:t>
      </w:r>
      <w:r>
        <w:rPr>
          <w:szCs w:val="28"/>
        </w:rPr>
        <w:t>"</w:t>
      </w:r>
      <w:r w:rsidR="008B7751">
        <w:rPr>
          <w:szCs w:val="28"/>
        </w:rPr>
        <w:t>.</w:t>
      </w:r>
    </w:p>
    <w:p w:rsidR="00FA61CF" w:rsidRDefault="00A756EA" w:rsidP="00E104B7">
      <w:pPr>
        <w:pStyle w:val="ConsPlusNormal"/>
        <w:ind w:firstLine="540"/>
        <w:jc w:val="both"/>
        <w:outlineLvl w:val="0"/>
        <w:rPr>
          <w:szCs w:val="28"/>
        </w:rPr>
      </w:pPr>
      <w:r w:rsidRPr="003546EA">
        <w:rPr>
          <w:rFonts w:ascii="Times New Roman" w:hAnsi="Times New Roman" w:cs="Times New Roman"/>
          <w:sz w:val="28"/>
          <w:szCs w:val="28"/>
        </w:rPr>
        <w:t xml:space="preserve">5. Приложение к </w:t>
      </w:r>
      <w:r w:rsidR="00607C50">
        <w:rPr>
          <w:rFonts w:ascii="Times New Roman" w:hAnsi="Times New Roman" w:cs="Times New Roman"/>
          <w:sz w:val="28"/>
          <w:szCs w:val="28"/>
        </w:rPr>
        <w:t>П</w:t>
      </w:r>
      <w:r w:rsidR="00CF6AC3">
        <w:rPr>
          <w:rFonts w:ascii="Times New Roman" w:hAnsi="Times New Roman" w:cs="Times New Roman"/>
          <w:sz w:val="28"/>
          <w:szCs w:val="28"/>
        </w:rPr>
        <w:t>рограмме изложить в следующей</w:t>
      </w:r>
      <w:r w:rsidRPr="003546E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D6" w:rsidRDefault="008009D6" w:rsidP="00393436">
      <w:r>
        <w:separator/>
      </w:r>
    </w:p>
  </w:endnote>
  <w:endnote w:type="continuationSeparator" w:id="0">
    <w:p w:rsidR="008009D6" w:rsidRDefault="008009D6" w:rsidP="003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D6" w:rsidRDefault="008009D6" w:rsidP="00393436">
      <w:r>
        <w:separator/>
      </w:r>
    </w:p>
  </w:footnote>
  <w:footnote w:type="continuationSeparator" w:id="0">
    <w:p w:rsidR="008009D6" w:rsidRDefault="008009D6" w:rsidP="0039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D6" w:rsidRDefault="00D4514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9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9D6" w:rsidRDefault="008009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D6" w:rsidRDefault="00D4514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9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081">
      <w:rPr>
        <w:rStyle w:val="a7"/>
        <w:noProof/>
      </w:rPr>
      <w:t>2</w:t>
    </w:r>
    <w:r>
      <w:rPr>
        <w:rStyle w:val="a7"/>
      </w:rPr>
      <w:fldChar w:fldCharType="end"/>
    </w:r>
  </w:p>
  <w:p w:rsidR="008009D6" w:rsidRDefault="008009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021C"/>
    <w:rsid w:val="00067D81"/>
    <w:rsid w:val="0007217A"/>
    <w:rsid w:val="000729CC"/>
    <w:rsid w:val="000835C6"/>
    <w:rsid w:val="000915B0"/>
    <w:rsid w:val="00103C69"/>
    <w:rsid w:val="00105C4E"/>
    <w:rsid w:val="0013217F"/>
    <w:rsid w:val="001477F9"/>
    <w:rsid w:val="001605B0"/>
    <w:rsid w:val="001760B6"/>
    <w:rsid w:val="00195D34"/>
    <w:rsid w:val="002070E7"/>
    <w:rsid w:val="00265050"/>
    <w:rsid w:val="002A6B23"/>
    <w:rsid w:val="00307849"/>
    <w:rsid w:val="00336984"/>
    <w:rsid w:val="003546EA"/>
    <w:rsid w:val="00393436"/>
    <w:rsid w:val="003C4D42"/>
    <w:rsid w:val="004653C9"/>
    <w:rsid w:val="00465C76"/>
    <w:rsid w:val="004731EA"/>
    <w:rsid w:val="00484740"/>
    <w:rsid w:val="004D3969"/>
    <w:rsid w:val="004D445C"/>
    <w:rsid w:val="004E2056"/>
    <w:rsid w:val="005C0C95"/>
    <w:rsid w:val="005C332A"/>
    <w:rsid w:val="005C45D2"/>
    <w:rsid w:val="005C6C28"/>
    <w:rsid w:val="005E3DBD"/>
    <w:rsid w:val="00607C50"/>
    <w:rsid w:val="00614B2C"/>
    <w:rsid w:val="0069589F"/>
    <w:rsid w:val="006E64E6"/>
    <w:rsid w:val="006F4D8E"/>
    <w:rsid w:val="00726286"/>
    <w:rsid w:val="0074251B"/>
    <w:rsid w:val="00756C1D"/>
    <w:rsid w:val="00757706"/>
    <w:rsid w:val="007771A7"/>
    <w:rsid w:val="007C2C1F"/>
    <w:rsid w:val="008009D6"/>
    <w:rsid w:val="00826E3E"/>
    <w:rsid w:val="008573B7"/>
    <w:rsid w:val="00884F2A"/>
    <w:rsid w:val="008A3180"/>
    <w:rsid w:val="008B0057"/>
    <w:rsid w:val="008B7751"/>
    <w:rsid w:val="00943F36"/>
    <w:rsid w:val="00961BBC"/>
    <w:rsid w:val="009E192A"/>
    <w:rsid w:val="00A01AB7"/>
    <w:rsid w:val="00A272A0"/>
    <w:rsid w:val="00A36C25"/>
    <w:rsid w:val="00A545D1"/>
    <w:rsid w:val="00A72BAF"/>
    <w:rsid w:val="00A756EA"/>
    <w:rsid w:val="00A9267C"/>
    <w:rsid w:val="00AA36E4"/>
    <w:rsid w:val="00AB6E2A"/>
    <w:rsid w:val="00AE3683"/>
    <w:rsid w:val="00AE7F11"/>
    <w:rsid w:val="00B168AD"/>
    <w:rsid w:val="00BA1074"/>
    <w:rsid w:val="00BB2941"/>
    <w:rsid w:val="00BD2EB2"/>
    <w:rsid w:val="00C0029F"/>
    <w:rsid w:val="00C239F5"/>
    <w:rsid w:val="00C24172"/>
    <w:rsid w:val="00C84099"/>
    <w:rsid w:val="00CB3FDE"/>
    <w:rsid w:val="00CC1D45"/>
    <w:rsid w:val="00CE67C3"/>
    <w:rsid w:val="00CF5812"/>
    <w:rsid w:val="00CF6AC3"/>
    <w:rsid w:val="00D01C66"/>
    <w:rsid w:val="00D16C95"/>
    <w:rsid w:val="00D444C3"/>
    <w:rsid w:val="00D45144"/>
    <w:rsid w:val="00D5778D"/>
    <w:rsid w:val="00DA5781"/>
    <w:rsid w:val="00DC600E"/>
    <w:rsid w:val="00DF3DAD"/>
    <w:rsid w:val="00E104B7"/>
    <w:rsid w:val="00E356BC"/>
    <w:rsid w:val="00E4256C"/>
    <w:rsid w:val="00E82081"/>
    <w:rsid w:val="00EC4208"/>
    <w:rsid w:val="00ED6C2A"/>
    <w:rsid w:val="00EE5240"/>
    <w:rsid w:val="00F15EC6"/>
    <w:rsid w:val="00F22809"/>
    <w:rsid w:val="00F258A0"/>
    <w:rsid w:val="00F27FDD"/>
    <w:rsid w:val="00F349EF"/>
    <w:rsid w:val="00F50F8B"/>
    <w:rsid w:val="00F51E2B"/>
    <w:rsid w:val="00F81B9E"/>
    <w:rsid w:val="00FA61CF"/>
    <w:rsid w:val="00FB1364"/>
    <w:rsid w:val="00FC01B9"/>
    <w:rsid w:val="00FD5EA8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A756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39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A20C-F14E-477D-8D47-8DA674BD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1033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35</cp:revision>
  <cp:lastPrinted>2012-07-10T10:55:00Z</cp:lastPrinted>
  <dcterms:created xsi:type="dcterms:W3CDTF">2012-07-09T11:38:00Z</dcterms:created>
  <dcterms:modified xsi:type="dcterms:W3CDTF">2012-07-12T06:22:00Z</dcterms:modified>
</cp:coreProperties>
</file>