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53B4" w:rsidRPr="00E753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B83AA3" w:rsidRDefault="00B83AA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91978">
      <w:pPr>
        <w:spacing w:before="240"/>
        <w:ind w:left="-142"/>
        <w:jc w:val="center"/>
      </w:pPr>
      <w:r>
        <w:t xml:space="preserve">от </w:t>
      </w:r>
      <w:r w:rsidR="00791978">
        <w:t>12 июля 2012 года № 216-П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8573B7">
      <w:pPr>
        <w:ind w:left="-142"/>
        <w:jc w:val="center"/>
        <w:rPr>
          <w:b/>
        </w:rPr>
      </w:pPr>
    </w:p>
    <w:p w:rsidR="00A76A79" w:rsidRPr="00682F33" w:rsidRDefault="00A76A79" w:rsidP="00A76A79">
      <w:pPr>
        <w:autoSpaceDE w:val="0"/>
        <w:autoSpaceDN w:val="0"/>
        <w:adjustRightInd w:val="0"/>
        <w:jc w:val="center"/>
        <w:rPr>
          <w:b/>
          <w:szCs w:val="28"/>
        </w:rPr>
      </w:pPr>
      <w:r w:rsidRPr="00682F33">
        <w:rPr>
          <w:b/>
          <w:szCs w:val="28"/>
        </w:rPr>
        <w:t>Об утверждении Социальной программы</w:t>
      </w:r>
    </w:p>
    <w:p w:rsidR="00A76A79" w:rsidRPr="00682F33" w:rsidRDefault="00A76A79" w:rsidP="00A76A79">
      <w:pPr>
        <w:autoSpaceDE w:val="0"/>
        <w:autoSpaceDN w:val="0"/>
        <w:adjustRightInd w:val="0"/>
        <w:jc w:val="center"/>
        <w:rPr>
          <w:b/>
          <w:szCs w:val="28"/>
        </w:rPr>
      </w:pPr>
      <w:r w:rsidRPr="00682F33">
        <w:rPr>
          <w:b/>
          <w:szCs w:val="28"/>
        </w:rPr>
        <w:t>Республики Карелия на 201</w:t>
      </w:r>
      <w:r>
        <w:rPr>
          <w:b/>
          <w:szCs w:val="28"/>
        </w:rPr>
        <w:t>2</w:t>
      </w:r>
      <w:r w:rsidRPr="00682F33">
        <w:rPr>
          <w:b/>
          <w:szCs w:val="28"/>
        </w:rPr>
        <w:t xml:space="preserve"> год</w:t>
      </w:r>
    </w:p>
    <w:p w:rsidR="00A76A79" w:rsidRDefault="00A76A79" w:rsidP="00A76A79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A76A79" w:rsidRPr="00682F33" w:rsidRDefault="00A76A79" w:rsidP="00A76A79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proofErr w:type="gramStart"/>
      <w:r>
        <w:rPr>
          <w:szCs w:val="28"/>
        </w:rPr>
        <w:t>В соответствии с п</w:t>
      </w:r>
      <w:r w:rsidRPr="00682F33">
        <w:rPr>
          <w:szCs w:val="28"/>
        </w:rPr>
        <w:t>остановлением Правительства Российской Федерации от 10 июня 2011 года № 456 «О порядке финансового обеспечения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пенсионерам, являющимся получателями трудовых пенсий по старости и по инвалидности»</w:t>
      </w:r>
      <w:r>
        <w:rPr>
          <w:szCs w:val="28"/>
        </w:rPr>
        <w:t xml:space="preserve"> и в целях</w:t>
      </w:r>
      <w:r w:rsidRPr="00894BBF">
        <w:rPr>
          <w:szCs w:val="28"/>
        </w:rPr>
        <w:t xml:space="preserve">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расходных обязательств Республики Карелия, связанных с укреплением материально-технической базы</w:t>
      </w:r>
      <w:proofErr w:type="gramEnd"/>
      <w:r>
        <w:rPr>
          <w:szCs w:val="28"/>
        </w:rPr>
        <w:t xml:space="preserve"> учреждений социального обслуживания населения и оказанием адресной социальной помощи неработающим пенсионерам, являющимся получателями трудовых пенсий по старости и по инвалидности, </w:t>
      </w:r>
      <w:r w:rsidRPr="00682F33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0E7371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0E7371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E7371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0E7371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0E7371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0E7371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0E7371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E7371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0E7371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0E7371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0E7371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0E7371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0E7371">
        <w:rPr>
          <w:b/>
          <w:szCs w:val="28"/>
        </w:rPr>
        <w:t>:</w:t>
      </w:r>
    </w:p>
    <w:p w:rsidR="00A76A79" w:rsidRPr="00682F33" w:rsidRDefault="00A76A79" w:rsidP="00A76A7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82F33">
        <w:rPr>
          <w:szCs w:val="28"/>
        </w:rPr>
        <w:t xml:space="preserve">1. Утвердить </w:t>
      </w:r>
      <w:r w:rsidRPr="00682F33">
        <w:rPr>
          <w:bCs/>
          <w:szCs w:val="28"/>
        </w:rPr>
        <w:t>Социальную программу Республики Карелия на 201</w:t>
      </w:r>
      <w:r>
        <w:rPr>
          <w:bCs/>
          <w:szCs w:val="28"/>
        </w:rPr>
        <w:t>2</w:t>
      </w:r>
      <w:r w:rsidRPr="00682F33">
        <w:rPr>
          <w:bCs/>
          <w:szCs w:val="28"/>
        </w:rPr>
        <w:t xml:space="preserve"> год   согласно приложению </w:t>
      </w:r>
      <w:r>
        <w:rPr>
          <w:bCs/>
          <w:szCs w:val="28"/>
        </w:rPr>
        <w:t xml:space="preserve">№ </w:t>
      </w:r>
      <w:r w:rsidRPr="00682F33">
        <w:rPr>
          <w:bCs/>
          <w:szCs w:val="28"/>
        </w:rPr>
        <w:t>1 к настоящему постановлению.</w:t>
      </w:r>
    </w:p>
    <w:p w:rsidR="00A76A79" w:rsidRPr="00682F33" w:rsidRDefault="00A76A79" w:rsidP="00A76A7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1E6B">
        <w:rPr>
          <w:szCs w:val="28"/>
        </w:rPr>
        <w:t xml:space="preserve">2. </w:t>
      </w:r>
      <w:proofErr w:type="gramStart"/>
      <w:r w:rsidRPr="00B91E6B">
        <w:rPr>
          <w:szCs w:val="28"/>
        </w:rPr>
        <w:t>Утвердить Порядок оказания адресной социальной помощи неработающим пенсионерам, являющимся получателями трудовых пенсий по старости и по инвалидности, за счет субсидий, предоставляемых Пенсионн</w:t>
      </w:r>
      <w:r>
        <w:rPr>
          <w:szCs w:val="28"/>
        </w:rPr>
        <w:t>ым</w:t>
      </w:r>
      <w:r w:rsidRPr="00B91E6B">
        <w:rPr>
          <w:szCs w:val="28"/>
        </w:rPr>
        <w:t xml:space="preserve"> фонд</w:t>
      </w:r>
      <w:r>
        <w:rPr>
          <w:szCs w:val="28"/>
        </w:rPr>
        <w:t>ом</w:t>
      </w:r>
      <w:r w:rsidRPr="00B91E6B">
        <w:rPr>
          <w:szCs w:val="28"/>
        </w:rPr>
        <w:t xml:space="preserve"> Российской Федерации бюджету</w:t>
      </w:r>
      <w:r>
        <w:rPr>
          <w:szCs w:val="28"/>
        </w:rPr>
        <w:t xml:space="preserve"> </w:t>
      </w:r>
      <w:r w:rsidRPr="00B91E6B">
        <w:rPr>
          <w:szCs w:val="28"/>
        </w:rPr>
        <w:t>Республики Карелия</w:t>
      </w:r>
      <w:r>
        <w:rPr>
          <w:szCs w:val="28"/>
        </w:rPr>
        <w:t xml:space="preserve"> </w:t>
      </w:r>
      <w:r w:rsidRPr="00B91E6B">
        <w:rPr>
          <w:szCs w:val="28"/>
        </w:rPr>
        <w:t xml:space="preserve">на </w:t>
      </w:r>
      <w:proofErr w:type="spellStart"/>
      <w:r w:rsidRPr="00B91E6B">
        <w:rPr>
          <w:szCs w:val="28"/>
        </w:rPr>
        <w:t>софинансирование</w:t>
      </w:r>
      <w:proofErr w:type="spellEnd"/>
      <w:r w:rsidRPr="00B91E6B">
        <w:rPr>
          <w:szCs w:val="28"/>
        </w:rPr>
        <w:t xml:space="preserve"> расходных обязательств,</w:t>
      </w:r>
      <w:r>
        <w:rPr>
          <w:szCs w:val="28"/>
        </w:rPr>
        <w:t xml:space="preserve"> </w:t>
      </w:r>
      <w:r w:rsidRPr="00B91E6B">
        <w:rPr>
          <w:szCs w:val="28"/>
        </w:rPr>
        <w:t xml:space="preserve">связанных с реализацией мероприятий </w:t>
      </w:r>
      <w:r>
        <w:rPr>
          <w:szCs w:val="28"/>
        </w:rPr>
        <w:t>С</w:t>
      </w:r>
      <w:r w:rsidRPr="00B91E6B">
        <w:rPr>
          <w:szCs w:val="28"/>
        </w:rPr>
        <w:t>оциальной программы</w:t>
      </w:r>
      <w:r w:rsidRPr="00682F33">
        <w:rPr>
          <w:bCs/>
          <w:szCs w:val="28"/>
        </w:rPr>
        <w:t xml:space="preserve"> Республики Карелия на 201</w:t>
      </w:r>
      <w:r>
        <w:rPr>
          <w:bCs/>
          <w:szCs w:val="28"/>
        </w:rPr>
        <w:t>2</w:t>
      </w:r>
      <w:r w:rsidRPr="00682F33">
        <w:rPr>
          <w:bCs/>
          <w:szCs w:val="28"/>
        </w:rPr>
        <w:t xml:space="preserve"> год, согласно приложению</w:t>
      </w:r>
      <w:r>
        <w:rPr>
          <w:bCs/>
          <w:szCs w:val="28"/>
        </w:rPr>
        <w:t xml:space="preserve"> №</w:t>
      </w:r>
      <w:r w:rsidRPr="00682F33">
        <w:rPr>
          <w:bCs/>
          <w:szCs w:val="28"/>
        </w:rPr>
        <w:t xml:space="preserve"> 2 к настоящему постановлению.</w:t>
      </w:r>
      <w:proofErr w:type="gramEnd"/>
    </w:p>
    <w:p w:rsidR="006E64E6" w:rsidRPr="00AE3683" w:rsidRDefault="006E64E6" w:rsidP="008573B7">
      <w:pPr>
        <w:ind w:left="-142"/>
        <w:jc w:val="center"/>
        <w:rPr>
          <w:b/>
        </w:rPr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A76A79" w:rsidRDefault="008A3180" w:rsidP="008573B7">
      <w:pPr>
        <w:ind w:left="-142"/>
        <w:rPr>
          <w:szCs w:val="28"/>
        </w:rPr>
        <w:sectPr w:rsidR="00A76A79" w:rsidSect="00A76A79">
          <w:headerReference w:type="even" r:id="rId9"/>
          <w:headerReference w:type="default" r:id="rId10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8A3180" w:rsidRDefault="008A3180" w:rsidP="008573B7">
      <w:pPr>
        <w:ind w:left="-142"/>
      </w:pPr>
    </w:p>
    <w:p w:rsidR="00CE149D" w:rsidRPr="00682F33" w:rsidRDefault="00CE149D" w:rsidP="00D021FE">
      <w:pPr>
        <w:autoSpaceDE w:val="0"/>
        <w:autoSpaceDN w:val="0"/>
        <w:adjustRightInd w:val="0"/>
        <w:ind w:firstLine="4253"/>
        <w:outlineLvl w:val="0"/>
        <w:rPr>
          <w:bCs/>
          <w:szCs w:val="28"/>
        </w:rPr>
      </w:pPr>
      <w:r w:rsidRPr="00682F33">
        <w:rPr>
          <w:bCs/>
          <w:szCs w:val="28"/>
        </w:rPr>
        <w:t xml:space="preserve">Приложение </w:t>
      </w:r>
      <w:r>
        <w:rPr>
          <w:bCs/>
          <w:szCs w:val="28"/>
        </w:rPr>
        <w:t>№</w:t>
      </w:r>
      <w:r w:rsidR="00D021FE">
        <w:rPr>
          <w:bCs/>
          <w:szCs w:val="28"/>
        </w:rPr>
        <w:t xml:space="preserve"> </w:t>
      </w:r>
      <w:r w:rsidRPr="00682F33">
        <w:rPr>
          <w:bCs/>
          <w:szCs w:val="28"/>
        </w:rPr>
        <w:t>1</w:t>
      </w:r>
      <w:r w:rsidR="00D021FE">
        <w:rPr>
          <w:bCs/>
          <w:szCs w:val="28"/>
        </w:rPr>
        <w:t xml:space="preserve"> </w:t>
      </w:r>
      <w:r w:rsidRPr="00682F33">
        <w:rPr>
          <w:bCs/>
          <w:szCs w:val="28"/>
        </w:rPr>
        <w:t>к постановлению</w:t>
      </w:r>
    </w:p>
    <w:p w:rsidR="00CE149D" w:rsidRPr="00682F33" w:rsidRDefault="00CE149D" w:rsidP="00D021FE">
      <w:pPr>
        <w:autoSpaceDE w:val="0"/>
        <w:autoSpaceDN w:val="0"/>
        <w:adjustRightInd w:val="0"/>
        <w:ind w:firstLine="4253"/>
        <w:rPr>
          <w:bCs/>
          <w:szCs w:val="28"/>
        </w:rPr>
      </w:pPr>
      <w:r w:rsidRPr="00682F33">
        <w:rPr>
          <w:bCs/>
          <w:szCs w:val="28"/>
        </w:rPr>
        <w:t>Правительства Республики Карелия</w:t>
      </w:r>
    </w:p>
    <w:p w:rsidR="00CE149D" w:rsidRPr="00682F33" w:rsidRDefault="00CE149D" w:rsidP="00D021FE">
      <w:pPr>
        <w:autoSpaceDE w:val="0"/>
        <w:autoSpaceDN w:val="0"/>
        <w:adjustRightInd w:val="0"/>
        <w:ind w:firstLine="4253"/>
        <w:rPr>
          <w:b/>
          <w:bCs/>
          <w:szCs w:val="28"/>
        </w:rPr>
      </w:pPr>
      <w:r w:rsidRPr="00682F33">
        <w:rPr>
          <w:bCs/>
          <w:szCs w:val="28"/>
        </w:rPr>
        <w:t xml:space="preserve">от </w:t>
      </w:r>
      <w:r w:rsidR="00791978">
        <w:rPr>
          <w:bCs/>
          <w:szCs w:val="28"/>
        </w:rPr>
        <w:t>12 июля 2012 года № 216-П</w:t>
      </w:r>
    </w:p>
    <w:p w:rsidR="00CE149D" w:rsidRPr="00682F33" w:rsidRDefault="00CE149D" w:rsidP="00CE149D">
      <w:pPr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</w:p>
    <w:p w:rsidR="00CE149D" w:rsidRPr="00D021FE" w:rsidRDefault="00CE149D" w:rsidP="00CE14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21FE">
        <w:rPr>
          <w:rFonts w:ascii="Times New Roman" w:hAnsi="Times New Roman" w:cs="Times New Roman"/>
          <w:sz w:val="28"/>
          <w:szCs w:val="28"/>
        </w:rPr>
        <w:t>Социальная программа</w:t>
      </w:r>
    </w:p>
    <w:p w:rsidR="00CE149D" w:rsidRPr="00D021FE" w:rsidRDefault="00CE149D" w:rsidP="00CE14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21FE">
        <w:rPr>
          <w:rFonts w:ascii="Times New Roman" w:hAnsi="Times New Roman" w:cs="Times New Roman"/>
          <w:sz w:val="28"/>
          <w:szCs w:val="28"/>
        </w:rPr>
        <w:t>Республики Карелия на 2012 год</w:t>
      </w:r>
    </w:p>
    <w:p w:rsidR="00CE149D" w:rsidRPr="00D021FE" w:rsidRDefault="00CE149D" w:rsidP="00CE149D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21FE">
        <w:rPr>
          <w:rFonts w:ascii="Times New Roman" w:hAnsi="Times New Roman" w:cs="Times New Roman"/>
          <w:sz w:val="28"/>
          <w:szCs w:val="28"/>
        </w:rPr>
        <w:tab/>
      </w:r>
    </w:p>
    <w:p w:rsidR="00CE149D" w:rsidRPr="00D021FE" w:rsidRDefault="00CE149D" w:rsidP="00CE149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21FE">
        <w:rPr>
          <w:rFonts w:ascii="Times New Roman" w:hAnsi="Times New Roman" w:cs="Times New Roman"/>
          <w:sz w:val="28"/>
          <w:szCs w:val="28"/>
        </w:rPr>
        <w:t>ПАСПОРТ</w:t>
      </w:r>
    </w:p>
    <w:p w:rsidR="00CE149D" w:rsidRPr="00D021FE" w:rsidRDefault="00CE149D" w:rsidP="00CE14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21FE">
        <w:rPr>
          <w:rFonts w:ascii="Times New Roman" w:hAnsi="Times New Roman" w:cs="Times New Roman"/>
          <w:sz w:val="28"/>
          <w:szCs w:val="28"/>
        </w:rPr>
        <w:t>Социальной программы Республики Карелия на 2012 год</w:t>
      </w:r>
    </w:p>
    <w:p w:rsidR="00CE149D" w:rsidRPr="00682F33" w:rsidRDefault="00CE149D" w:rsidP="00CE149D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484"/>
      </w:tblGrid>
      <w:tr w:rsidR="00CE149D" w:rsidRPr="00D021FE" w:rsidTr="00D021FE">
        <w:tc>
          <w:tcPr>
            <w:tcW w:w="3085" w:type="dxa"/>
          </w:tcPr>
          <w:p w:rsidR="00CE149D" w:rsidRPr="00D021FE" w:rsidRDefault="00CE149D" w:rsidP="00D021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021FE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84" w:type="dxa"/>
          </w:tcPr>
          <w:p w:rsidR="00CE149D" w:rsidRPr="00D021FE" w:rsidRDefault="00CE149D" w:rsidP="00D021FE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D021FE">
              <w:rPr>
                <w:sz w:val="26"/>
                <w:szCs w:val="26"/>
              </w:rPr>
              <w:t>-</w:t>
            </w:r>
            <w:r w:rsidR="00D021FE">
              <w:rPr>
                <w:sz w:val="26"/>
                <w:szCs w:val="26"/>
              </w:rPr>
              <w:t xml:space="preserve"> </w:t>
            </w:r>
            <w:r w:rsidRPr="00D021FE">
              <w:rPr>
                <w:sz w:val="26"/>
                <w:szCs w:val="26"/>
              </w:rPr>
              <w:t>Социальная программа Республики Карелия на 2012 год (далее – Программа)</w:t>
            </w:r>
          </w:p>
        </w:tc>
      </w:tr>
      <w:tr w:rsidR="00CE149D" w:rsidRPr="00D021FE" w:rsidTr="00D021FE">
        <w:tc>
          <w:tcPr>
            <w:tcW w:w="3085" w:type="dxa"/>
          </w:tcPr>
          <w:p w:rsidR="00CE149D" w:rsidRPr="00D021FE" w:rsidRDefault="00CE149D" w:rsidP="00D021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021FE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484" w:type="dxa"/>
          </w:tcPr>
          <w:p w:rsidR="00CE149D" w:rsidRPr="00D021FE" w:rsidRDefault="00CE149D" w:rsidP="00B157F5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D021FE">
              <w:rPr>
                <w:sz w:val="26"/>
                <w:szCs w:val="26"/>
              </w:rPr>
              <w:t>-</w:t>
            </w:r>
            <w:r w:rsidR="00D021FE">
              <w:rPr>
                <w:sz w:val="26"/>
                <w:szCs w:val="26"/>
              </w:rPr>
              <w:t xml:space="preserve"> </w:t>
            </w:r>
            <w:r w:rsidRPr="00D021FE">
              <w:rPr>
                <w:sz w:val="26"/>
                <w:szCs w:val="26"/>
              </w:rPr>
              <w:t xml:space="preserve">постановление Правительства Российской Федерации от 10 июня 2011 года № 456 </w:t>
            </w:r>
            <w:r w:rsidR="00B157F5">
              <w:rPr>
                <w:sz w:val="26"/>
                <w:szCs w:val="26"/>
              </w:rPr>
              <w:t>«</w:t>
            </w:r>
            <w:r w:rsidRPr="00D021FE">
              <w:rPr>
                <w:sz w:val="26"/>
                <w:szCs w:val="26"/>
              </w:rPr>
              <w:t>О порядке финансового обеспечения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пенсионерам, являющимся получателями трудовых пенси</w:t>
            </w:r>
            <w:r w:rsidR="00B157F5">
              <w:rPr>
                <w:sz w:val="26"/>
                <w:szCs w:val="26"/>
              </w:rPr>
              <w:t>й по старости и по инвалидности»</w:t>
            </w:r>
            <w:r w:rsidRPr="00D021FE">
              <w:rPr>
                <w:sz w:val="26"/>
                <w:szCs w:val="26"/>
              </w:rPr>
              <w:t xml:space="preserve"> </w:t>
            </w:r>
          </w:p>
        </w:tc>
      </w:tr>
      <w:tr w:rsidR="00CE149D" w:rsidRPr="00D021FE" w:rsidTr="00D021FE">
        <w:tc>
          <w:tcPr>
            <w:tcW w:w="3085" w:type="dxa"/>
          </w:tcPr>
          <w:p w:rsidR="00CE149D" w:rsidRPr="00D021FE" w:rsidRDefault="00CE149D" w:rsidP="00D021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021FE">
              <w:rPr>
                <w:sz w:val="26"/>
                <w:szCs w:val="26"/>
              </w:rPr>
              <w:t>Разработчик и исполнитель Программы</w:t>
            </w:r>
          </w:p>
        </w:tc>
        <w:tc>
          <w:tcPr>
            <w:tcW w:w="6484" w:type="dxa"/>
          </w:tcPr>
          <w:p w:rsidR="00CE149D" w:rsidRPr="00D021FE" w:rsidRDefault="00CE149D" w:rsidP="00D021FE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D021FE">
              <w:rPr>
                <w:sz w:val="26"/>
                <w:szCs w:val="26"/>
              </w:rPr>
              <w:t>-</w:t>
            </w:r>
            <w:r w:rsidR="00D021FE">
              <w:rPr>
                <w:sz w:val="26"/>
                <w:szCs w:val="26"/>
              </w:rPr>
              <w:t xml:space="preserve"> </w:t>
            </w:r>
            <w:r w:rsidRPr="00D021FE">
              <w:rPr>
                <w:sz w:val="26"/>
                <w:szCs w:val="26"/>
              </w:rPr>
              <w:t>Министерство здравоохранения и социального развития Республики Карелия</w:t>
            </w:r>
          </w:p>
        </w:tc>
      </w:tr>
      <w:tr w:rsidR="00CE149D" w:rsidRPr="00D021FE" w:rsidTr="00D021FE">
        <w:tc>
          <w:tcPr>
            <w:tcW w:w="3085" w:type="dxa"/>
          </w:tcPr>
          <w:p w:rsidR="00CE149D" w:rsidRPr="00D021FE" w:rsidRDefault="00CE149D" w:rsidP="00D021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021FE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484" w:type="dxa"/>
          </w:tcPr>
          <w:p w:rsidR="00CE149D" w:rsidRPr="00D021FE" w:rsidRDefault="00CE149D" w:rsidP="00B157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21FE">
              <w:rPr>
                <w:sz w:val="26"/>
                <w:szCs w:val="26"/>
              </w:rPr>
              <w:t xml:space="preserve">- обеспечение социальной стабильности в Республике Карелия; </w:t>
            </w:r>
          </w:p>
          <w:p w:rsidR="00CE149D" w:rsidRPr="00D021FE" w:rsidRDefault="00CE149D" w:rsidP="00D021FE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D021FE">
              <w:rPr>
                <w:sz w:val="26"/>
                <w:szCs w:val="26"/>
              </w:rPr>
              <w:t xml:space="preserve">создание условий для повышения качества </w:t>
            </w:r>
            <w:proofErr w:type="spellStart"/>
            <w:proofErr w:type="gramStart"/>
            <w:r w:rsidRPr="00D021FE">
              <w:rPr>
                <w:sz w:val="26"/>
                <w:szCs w:val="26"/>
              </w:rPr>
              <w:t>стационар</w:t>
            </w:r>
            <w:r w:rsidR="00D021FE">
              <w:rPr>
                <w:sz w:val="26"/>
                <w:szCs w:val="26"/>
              </w:rPr>
              <w:t>-</w:t>
            </w:r>
            <w:r w:rsidRPr="00D021FE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D021FE">
              <w:rPr>
                <w:sz w:val="26"/>
                <w:szCs w:val="26"/>
              </w:rPr>
              <w:t xml:space="preserve"> социального обслуживания неработающих пенсионеров и инвалидов в Республике Карелия</w:t>
            </w:r>
          </w:p>
        </w:tc>
      </w:tr>
      <w:tr w:rsidR="00CE149D" w:rsidRPr="00D021FE" w:rsidTr="00D021FE">
        <w:tc>
          <w:tcPr>
            <w:tcW w:w="3085" w:type="dxa"/>
          </w:tcPr>
          <w:p w:rsidR="00CE149D" w:rsidRPr="00D021FE" w:rsidRDefault="00CE149D" w:rsidP="00D021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021FE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484" w:type="dxa"/>
          </w:tcPr>
          <w:p w:rsidR="00CE149D" w:rsidRPr="00D021FE" w:rsidRDefault="00CE149D" w:rsidP="00B157F5">
            <w:pPr>
              <w:jc w:val="both"/>
              <w:rPr>
                <w:sz w:val="26"/>
                <w:szCs w:val="26"/>
              </w:rPr>
            </w:pPr>
            <w:r w:rsidRPr="00D021FE">
              <w:rPr>
                <w:sz w:val="26"/>
                <w:szCs w:val="26"/>
              </w:rPr>
              <w:t xml:space="preserve">- оказание адресной социальной помощи </w:t>
            </w:r>
            <w:proofErr w:type="spellStart"/>
            <w:proofErr w:type="gramStart"/>
            <w:r w:rsidRPr="00D021FE">
              <w:rPr>
                <w:sz w:val="26"/>
                <w:szCs w:val="26"/>
              </w:rPr>
              <w:t>нерабо</w:t>
            </w:r>
            <w:r w:rsidR="00D021FE">
              <w:rPr>
                <w:sz w:val="26"/>
                <w:szCs w:val="26"/>
              </w:rPr>
              <w:t>-</w:t>
            </w:r>
            <w:r w:rsidRPr="00D021FE">
              <w:rPr>
                <w:sz w:val="26"/>
                <w:szCs w:val="26"/>
              </w:rPr>
              <w:t>тающим</w:t>
            </w:r>
            <w:proofErr w:type="spellEnd"/>
            <w:proofErr w:type="gramEnd"/>
            <w:r w:rsidRPr="00D021FE">
              <w:rPr>
                <w:sz w:val="26"/>
                <w:szCs w:val="26"/>
              </w:rPr>
              <w:t xml:space="preserve"> пенсионерам, попавшим в трудную </w:t>
            </w:r>
            <w:proofErr w:type="spellStart"/>
            <w:r w:rsidRPr="00D021FE">
              <w:rPr>
                <w:sz w:val="26"/>
                <w:szCs w:val="26"/>
              </w:rPr>
              <w:t>жизнен</w:t>
            </w:r>
            <w:r w:rsidR="00D021FE">
              <w:rPr>
                <w:sz w:val="26"/>
                <w:szCs w:val="26"/>
              </w:rPr>
              <w:t>-</w:t>
            </w:r>
            <w:r w:rsidRPr="00D021FE">
              <w:rPr>
                <w:sz w:val="26"/>
                <w:szCs w:val="26"/>
              </w:rPr>
              <w:t>ную</w:t>
            </w:r>
            <w:proofErr w:type="spellEnd"/>
            <w:r w:rsidRPr="00D021FE">
              <w:rPr>
                <w:sz w:val="26"/>
                <w:szCs w:val="26"/>
              </w:rPr>
              <w:t xml:space="preserve"> ситуацию по причине пожара, в виде </w:t>
            </w:r>
            <w:proofErr w:type="spellStart"/>
            <w:r w:rsidRPr="00D021FE">
              <w:rPr>
                <w:sz w:val="26"/>
                <w:szCs w:val="26"/>
              </w:rPr>
              <w:t>предоставле</w:t>
            </w:r>
            <w:r w:rsidR="00D021FE">
              <w:rPr>
                <w:sz w:val="26"/>
                <w:szCs w:val="26"/>
              </w:rPr>
              <w:t>-</w:t>
            </w:r>
            <w:r w:rsidRPr="00D021FE">
              <w:rPr>
                <w:sz w:val="26"/>
                <w:szCs w:val="26"/>
              </w:rPr>
              <w:t>ния</w:t>
            </w:r>
            <w:proofErr w:type="spellEnd"/>
            <w:r w:rsidRPr="00D021FE">
              <w:rPr>
                <w:sz w:val="26"/>
                <w:szCs w:val="26"/>
              </w:rPr>
              <w:t xml:space="preserve"> единовременной материальной помощи на частичное возмещение ущерба в связи с произошедшим пожаром;</w:t>
            </w:r>
          </w:p>
          <w:p w:rsidR="00CE149D" w:rsidRPr="00D021FE" w:rsidRDefault="00CE149D" w:rsidP="00B157F5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D021FE">
              <w:rPr>
                <w:sz w:val="26"/>
                <w:szCs w:val="26"/>
              </w:rPr>
              <w:t xml:space="preserve">укрепление материально-технической базы </w:t>
            </w:r>
            <w:proofErr w:type="spellStart"/>
            <w:proofErr w:type="gramStart"/>
            <w:r w:rsidR="00D021FE">
              <w:rPr>
                <w:sz w:val="26"/>
                <w:szCs w:val="26"/>
              </w:rPr>
              <w:t>Г</w:t>
            </w:r>
            <w:r w:rsidRPr="00D021FE">
              <w:rPr>
                <w:sz w:val="26"/>
                <w:szCs w:val="26"/>
              </w:rPr>
              <w:t>осударст</w:t>
            </w:r>
            <w:r w:rsidR="00D021FE">
              <w:rPr>
                <w:sz w:val="26"/>
                <w:szCs w:val="26"/>
              </w:rPr>
              <w:t>-</w:t>
            </w:r>
            <w:r w:rsidRPr="00D021FE">
              <w:rPr>
                <w:sz w:val="26"/>
                <w:szCs w:val="26"/>
              </w:rPr>
              <w:t>венного</w:t>
            </w:r>
            <w:proofErr w:type="spellEnd"/>
            <w:proofErr w:type="gramEnd"/>
            <w:r w:rsidRPr="00D021FE">
              <w:rPr>
                <w:sz w:val="26"/>
                <w:szCs w:val="26"/>
              </w:rPr>
              <w:t xml:space="preserve"> казенного стационарного учреждения </w:t>
            </w:r>
            <w:proofErr w:type="spellStart"/>
            <w:r w:rsidRPr="00D021FE">
              <w:rPr>
                <w:sz w:val="26"/>
                <w:szCs w:val="26"/>
              </w:rPr>
              <w:t>социаль</w:t>
            </w:r>
            <w:r w:rsidR="00D021FE">
              <w:rPr>
                <w:sz w:val="26"/>
                <w:szCs w:val="26"/>
              </w:rPr>
              <w:t>-</w:t>
            </w:r>
            <w:r w:rsidRPr="00D021FE">
              <w:rPr>
                <w:sz w:val="26"/>
                <w:szCs w:val="26"/>
              </w:rPr>
              <w:t>ного</w:t>
            </w:r>
            <w:proofErr w:type="spellEnd"/>
            <w:r w:rsidRPr="00D021FE">
              <w:rPr>
                <w:sz w:val="26"/>
                <w:szCs w:val="26"/>
              </w:rPr>
              <w:t xml:space="preserve"> о</w:t>
            </w:r>
            <w:r w:rsidR="00B157F5">
              <w:rPr>
                <w:sz w:val="26"/>
                <w:szCs w:val="26"/>
              </w:rPr>
              <w:t>бслуживания Республики Карелия «</w:t>
            </w:r>
            <w:proofErr w:type="spellStart"/>
            <w:r w:rsidRPr="00D021FE">
              <w:rPr>
                <w:sz w:val="26"/>
                <w:szCs w:val="26"/>
              </w:rPr>
              <w:t>Медвежье</w:t>
            </w:r>
            <w:r w:rsidR="00D021FE">
              <w:rPr>
                <w:sz w:val="26"/>
                <w:szCs w:val="26"/>
              </w:rPr>
              <w:t>-</w:t>
            </w:r>
            <w:r w:rsidRPr="00D021FE">
              <w:rPr>
                <w:sz w:val="26"/>
                <w:szCs w:val="26"/>
              </w:rPr>
              <w:t>горский</w:t>
            </w:r>
            <w:proofErr w:type="spellEnd"/>
            <w:r w:rsidRPr="00D021FE">
              <w:rPr>
                <w:sz w:val="26"/>
                <w:szCs w:val="26"/>
              </w:rPr>
              <w:t xml:space="preserve"> п</w:t>
            </w:r>
            <w:r w:rsidR="00B157F5">
              <w:rPr>
                <w:sz w:val="26"/>
                <w:szCs w:val="26"/>
              </w:rPr>
              <w:t>сихоневрологический интернат»</w:t>
            </w:r>
            <w:r w:rsidRPr="00D021FE">
              <w:rPr>
                <w:sz w:val="26"/>
                <w:szCs w:val="26"/>
              </w:rPr>
              <w:t>;</w:t>
            </w:r>
          </w:p>
          <w:p w:rsidR="00CE149D" w:rsidRPr="00D021FE" w:rsidRDefault="00CE149D" w:rsidP="00493285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D021FE">
              <w:rPr>
                <w:sz w:val="26"/>
                <w:szCs w:val="26"/>
              </w:rPr>
              <w:t xml:space="preserve">приобретение автомобильного транспорта для </w:t>
            </w:r>
            <w:proofErr w:type="spellStart"/>
            <w:r w:rsidRPr="00D021FE">
              <w:rPr>
                <w:sz w:val="26"/>
                <w:szCs w:val="26"/>
              </w:rPr>
              <w:t>органи</w:t>
            </w:r>
            <w:r w:rsidR="00D021FE">
              <w:rPr>
                <w:sz w:val="26"/>
                <w:szCs w:val="26"/>
              </w:rPr>
              <w:t>-</w:t>
            </w:r>
            <w:r w:rsidRPr="00D021FE">
              <w:rPr>
                <w:sz w:val="26"/>
                <w:szCs w:val="26"/>
              </w:rPr>
              <w:t>зации</w:t>
            </w:r>
            <w:proofErr w:type="spellEnd"/>
            <w:r w:rsidRPr="00D021FE">
              <w:rPr>
                <w:sz w:val="26"/>
                <w:szCs w:val="26"/>
              </w:rPr>
              <w:t xml:space="preserve"> мобильных бригад муниципальных учреждений социального</w:t>
            </w:r>
            <w:r w:rsidR="00D021FE">
              <w:rPr>
                <w:sz w:val="26"/>
                <w:szCs w:val="26"/>
              </w:rPr>
              <w:t xml:space="preserve"> </w:t>
            </w:r>
            <w:r w:rsidRPr="00D021FE">
              <w:rPr>
                <w:sz w:val="26"/>
                <w:szCs w:val="26"/>
              </w:rPr>
              <w:t xml:space="preserve">обслуживания, предоставляющих </w:t>
            </w:r>
            <w:proofErr w:type="spellStart"/>
            <w:r w:rsidRPr="00D021FE">
              <w:rPr>
                <w:sz w:val="26"/>
                <w:szCs w:val="26"/>
              </w:rPr>
              <w:t>неот</w:t>
            </w:r>
            <w:r w:rsidR="00D021FE">
              <w:rPr>
                <w:sz w:val="26"/>
                <w:szCs w:val="26"/>
              </w:rPr>
              <w:t>-</w:t>
            </w:r>
            <w:r w:rsidRPr="00D021FE">
              <w:rPr>
                <w:sz w:val="26"/>
                <w:szCs w:val="26"/>
              </w:rPr>
              <w:t>ложные</w:t>
            </w:r>
            <w:proofErr w:type="spellEnd"/>
            <w:r w:rsidR="00493285">
              <w:rPr>
                <w:sz w:val="26"/>
                <w:szCs w:val="26"/>
              </w:rPr>
              <w:t xml:space="preserve"> </w:t>
            </w:r>
            <w:r w:rsidRPr="00D021FE">
              <w:rPr>
                <w:sz w:val="26"/>
                <w:szCs w:val="26"/>
              </w:rPr>
              <w:t>социальные</w:t>
            </w:r>
            <w:r w:rsidR="00493285">
              <w:rPr>
                <w:sz w:val="26"/>
                <w:szCs w:val="26"/>
              </w:rPr>
              <w:t xml:space="preserve"> </w:t>
            </w:r>
            <w:r w:rsidRPr="00D021FE">
              <w:rPr>
                <w:sz w:val="26"/>
                <w:szCs w:val="26"/>
              </w:rPr>
              <w:t xml:space="preserve">услуги  </w:t>
            </w:r>
            <w:proofErr w:type="gramStart"/>
            <w:r w:rsidRPr="00D021FE">
              <w:rPr>
                <w:sz w:val="26"/>
                <w:szCs w:val="26"/>
              </w:rPr>
              <w:t>неработающим</w:t>
            </w:r>
            <w:proofErr w:type="gramEnd"/>
            <w:r w:rsidRPr="00D021FE">
              <w:rPr>
                <w:sz w:val="26"/>
                <w:szCs w:val="26"/>
              </w:rPr>
              <w:t xml:space="preserve"> </w:t>
            </w:r>
            <w:proofErr w:type="spellStart"/>
            <w:r w:rsidRPr="00D021FE">
              <w:rPr>
                <w:sz w:val="26"/>
                <w:szCs w:val="26"/>
              </w:rPr>
              <w:t>пенсионе</w:t>
            </w:r>
            <w:r w:rsidR="00493285">
              <w:rPr>
                <w:sz w:val="26"/>
                <w:szCs w:val="26"/>
              </w:rPr>
              <w:t>-</w:t>
            </w:r>
            <w:r w:rsidRPr="00D021FE">
              <w:rPr>
                <w:sz w:val="26"/>
                <w:szCs w:val="26"/>
              </w:rPr>
              <w:t>рам</w:t>
            </w:r>
            <w:proofErr w:type="spellEnd"/>
            <w:r w:rsidRPr="00D021FE">
              <w:rPr>
                <w:sz w:val="26"/>
                <w:szCs w:val="26"/>
              </w:rPr>
              <w:t xml:space="preserve"> на мобильной основе </w:t>
            </w:r>
          </w:p>
        </w:tc>
      </w:tr>
      <w:tr w:rsidR="00CE149D" w:rsidRPr="00D021FE" w:rsidTr="00D021FE">
        <w:tc>
          <w:tcPr>
            <w:tcW w:w="3085" w:type="dxa"/>
          </w:tcPr>
          <w:p w:rsidR="00CE149D" w:rsidRPr="00D021FE" w:rsidRDefault="00CE149D" w:rsidP="00D021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021FE"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6484" w:type="dxa"/>
          </w:tcPr>
          <w:p w:rsidR="00CE149D" w:rsidRPr="00D021FE" w:rsidRDefault="00CE149D" w:rsidP="00B157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21FE">
              <w:rPr>
                <w:sz w:val="26"/>
                <w:szCs w:val="26"/>
              </w:rPr>
              <w:t>- 2012 год</w:t>
            </w:r>
          </w:p>
        </w:tc>
      </w:tr>
      <w:tr w:rsidR="00CE149D" w:rsidRPr="00D021FE" w:rsidTr="00D021FE">
        <w:tc>
          <w:tcPr>
            <w:tcW w:w="3085" w:type="dxa"/>
          </w:tcPr>
          <w:p w:rsidR="00CE149D" w:rsidRPr="00D021FE" w:rsidRDefault="00CE149D" w:rsidP="00D021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021FE">
              <w:rPr>
                <w:sz w:val="26"/>
                <w:szCs w:val="26"/>
              </w:rPr>
              <w:lastRenderedPageBreak/>
              <w:t xml:space="preserve">Объемы и источники </w:t>
            </w:r>
            <w:proofErr w:type="gramStart"/>
            <w:r w:rsidRPr="00D021FE">
              <w:rPr>
                <w:sz w:val="26"/>
                <w:szCs w:val="26"/>
              </w:rPr>
              <w:t>финансового</w:t>
            </w:r>
            <w:proofErr w:type="gramEnd"/>
            <w:r w:rsidRPr="00D021FE">
              <w:rPr>
                <w:sz w:val="26"/>
                <w:szCs w:val="26"/>
              </w:rPr>
              <w:t xml:space="preserve"> </w:t>
            </w:r>
            <w:proofErr w:type="spellStart"/>
            <w:r w:rsidRPr="00D021FE">
              <w:rPr>
                <w:sz w:val="26"/>
                <w:szCs w:val="26"/>
              </w:rPr>
              <w:t>обеспече</w:t>
            </w:r>
            <w:r w:rsidR="00D021FE">
              <w:rPr>
                <w:sz w:val="26"/>
                <w:szCs w:val="26"/>
              </w:rPr>
              <w:t>-</w:t>
            </w:r>
            <w:r w:rsidRPr="00D021FE">
              <w:rPr>
                <w:sz w:val="26"/>
                <w:szCs w:val="26"/>
              </w:rPr>
              <w:t>ния</w:t>
            </w:r>
            <w:proofErr w:type="spellEnd"/>
            <w:r w:rsidRPr="00D021FE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484" w:type="dxa"/>
          </w:tcPr>
          <w:p w:rsidR="00CE149D" w:rsidRPr="00D021FE" w:rsidRDefault="00CE149D" w:rsidP="00B157F5">
            <w:pPr>
              <w:autoSpaceDE w:val="0"/>
              <w:autoSpaceDN w:val="0"/>
              <w:adjustRightInd w:val="0"/>
              <w:ind w:right="-7"/>
              <w:jc w:val="both"/>
              <w:rPr>
                <w:sz w:val="26"/>
                <w:szCs w:val="26"/>
              </w:rPr>
            </w:pPr>
            <w:r w:rsidRPr="00D021FE">
              <w:rPr>
                <w:sz w:val="26"/>
                <w:szCs w:val="26"/>
              </w:rPr>
              <w:t>-</w:t>
            </w:r>
            <w:r w:rsidR="00D021FE">
              <w:rPr>
                <w:sz w:val="26"/>
                <w:szCs w:val="26"/>
              </w:rPr>
              <w:t xml:space="preserve"> </w:t>
            </w:r>
            <w:r w:rsidRPr="00D021FE">
              <w:rPr>
                <w:sz w:val="26"/>
                <w:szCs w:val="26"/>
              </w:rPr>
              <w:t>общий объем финансового обеспечения мероприятий Программы составит 13372,2  тыс. рублей, из них:</w:t>
            </w:r>
          </w:p>
          <w:p w:rsidR="00CE149D" w:rsidRPr="00D021FE" w:rsidRDefault="00CE149D" w:rsidP="00B157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21FE">
              <w:rPr>
                <w:color w:val="008000"/>
                <w:sz w:val="26"/>
                <w:szCs w:val="26"/>
              </w:rPr>
              <w:t xml:space="preserve"> </w:t>
            </w:r>
            <w:r w:rsidRPr="00D021FE">
              <w:rPr>
                <w:sz w:val="26"/>
                <w:szCs w:val="26"/>
              </w:rPr>
              <w:t>5139,9 тыс. руб</w:t>
            </w:r>
            <w:r w:rsidR="00493285">
              <w:rPr>
                <w:sz w:val="26"/>
                <w:szCs w:val="26"/>
              </w:rPr>
              <w:t>лей</w:t>
            </w:r>
            <w:r w:rsidRPr="00D021FE">
              <w:rPr>
                <w:sz w:val="26"/>
                <w:szCs w:val="26"/>
              </w:rPr>
              <w:t xml:space="preserve"> – средства бюджета Пенсионного фонда Российской Федерации</w:t>
            </w:r>
            <w:r w:rsidR="00493285">
              <w:rPr>
                <w:sz w:val="26"/>
                <w:szCs w:val="26"/>
              </w:rPr>
              <w:t>;</w:t>
            </w:r>
          </w:p>
          <w:p w:rsidR="00CE149D" w:rsidRPr="00D021FE" w:rsidRDefault="00CE149D" w:rsidP="00493285">
            <w:pPr>
              <w:autoSpaceDE w:val="0"/>
              <w:autoSpaceDN w:val="0"/>
              <w:adjustRightInd w:val="0"/>
              <w:spacing w:after="120"/>
              <w:jc w:val="both"/>
              <w:rPr>
                <w:color w:val="808000"/>
                <w:sz w:val="26"/>
                <w:szCs w:val="26"/>
              </w:rPr>
            </w:pPr>
            <w:r w:rsidRPr="00D021FE">
              <w:rPr>
                <w:sz w:val="26"/>
                <w:szCs w:val="26"/>
              </w:rPr>
              <w:t xml:space="preserve"> 8232,3 тыс. руб</w:t>
            </w:r>
            <w:r w:rsidR="00493285">
              <w:rPr>
                <w:sz w:val="26"/>
                <w:szCs w:val="26"/>
              </w:rPr>
              <w:t>лей</w:t>
            </w:r>
            <w:r w:rsidRPr="00D021FE">
              <w:rPr>
                <w:sz w:val="26"/>
                <w:szCs w:val="26"/>
              </w:rPr>
              <w:t xml:space="preserve"> – средства бюджета Республики Карелия </w:t>
            </w:r>
          </w:p>
        </w:tc>
      </w:tr>
      <w:tr w:rsidR="00CE149D" w:rsidRPr="00D021FE" w:rsidTr="00D021FE">
        <w:tc>
          <w:tcPr>
            <w:tcW w:w="3085" w:type="dxa"/>
          </w:tcPr>
          <w:p w:rsidR="00CE149D" w:rsidRPr="00D021FE" w:rsidRDefault="00CE149D" w:rsidP="00D021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021FE">
              <w:rPr>
                <w:sz w:val="26"/>
                <w:szCs w:val="26"/>
              </w:rPr>
              <w:t>Ожидаемые результаты</w:t>
            </w:r>
          </w:p>
          <w:p w:rsidR="00CE149D" w:rsidRPr="00D021FE" w:rsidRDefault="00CE149D" w:rsidP="00D021FE">
            <w:pPr>
              <w:autoSpaceDE w:val="0"/>
              <w:autoSpaceDN w:val="0"/>
              <w:adjustRightInd w:val="0"/>
              <w:rPr>
                <w:color w:val="808000"/>
                <w:sz w:val="26"/>
                <w:szCs w:val="26"/>
              </w:rPr>
            </w:pPr>
            <w:r w:rsidRPr="00D021FE">
              <w:rPr>
                <w:sz w:val="26"/>
                <w:szCs w:val="26"/>
              </w:rPr>
              <w:t>выполнения Программы</w:t>
            </w:r>
          </w:p>
        </w:tc>
        <w:tc>
          <w:tcPr>
            <w:tcW w:w="6484" w:type="dxa"/>
          </w:tcPr>
          <w:p w:rsidR="00CE149D" w:rsidRPr="00D021FE" w:rsidRDefault="00CE149D" w:rsidP="00B157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21FE">
              <w:rPr>
                <w:sz w:val="26"/>
                <w:szCs w:val="26"/>
              </w:rPr>
              <w:t>-</w:t>
            </w:r>
            <w:r w:rsidR="00D021FE">
              <w:rPr>
                <w:sz w:val="26"/>
                <w:szCs w:val="26"/>
              </w:rPr>
              <w:t xml:space="preserve"> </w:t>
            </w:r>
            <w:r w:rsidRPr="00D021FE">
              <w:rPr>
                <w:sz w:val="26"/>
                <w:szCs w:val="26"/>
              </w:rPr>
              <w:t xml:space="preserve">уменьшение материальных потерь неработающих пенсионеров от произошедших пожаров; </w:t>
            </w:r>
          </w:p>
          <w:p w:rsidR="00CE149D" w:rsidRPr="00D021FE" w:rsidRDefault="00CE149D" w:rsidP="00B157F5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D021FE">
              <w:rPr>
                <w:sz w:val="26"/>
                <w:szCs w:val="26"/>
              </w:rPr>
              <w:t xml:space="preserve">улучшение условий проживания  неработающих пенсионеров </w:t>
            </w:r>
            <w:r w:rsidR="00493285">
              <w:rPr>
                <w:sz w:val="26"/>
                <w:szCs w:val="26"/>
              </w:rPr>
              <w:t xml:space="preserve">и инвалидов </w:t>
            </w:r>
            <w:r w:rsidRPr="00D021FE">
              <w:rPr>
                <w:sz w:val="26"/>
                <w:szCs w:val="26"/>
              </w:rPr>
              <w:t xml:space="preserve">в </w:t>
            </w:r>
            <w:r w:rsidR="00493285">
              <w:rPr>
                <w:sz w:val="26"/>
                <w:szCs w:val="26"/>
              </w:rPr>
              <w:t>Г</w:t>
            </w:r>
            <w:r w:rsidRPr="00D021FE">
              <w:rPr>
                <w:sz w:val="26"/>
                <w:szCs w:val="26"/>
              </w:rPr>
              <w:t>осударственном казенном стационарном учреждении социального о</w:t>
            </w:r>
            <w:r w:rsidR="00B157F5">
              <w:rPr>
                <w:sz w:val="26"/>
                <w:szCs w:val="26"/>
              </w:rPr>
              <w:t>бслуживания Республики Карелия «</w:t>
            </w:r>
            <w:r w:rsidRPr="00D021FE">
              <w:rPr>
                <w:sz w:val="26"/>
                <w:szCs w:val="26"/>
              </w:rPr>
              <w:t xml:space="preserve">Медвежьегорский </w:t>
            </w:r>
            <w:proofErr w:type="spellStart"/>
            <w:proofErr w:type="gramStart"/>
            <w:r w:rsidRPr="00D021FE">
              <w:rPr>
                <w:sz w:val="26"/>
                <w:szCs w:val="26"/>
              </w:rPr>
              <w:t>психоневроло</w:t>
            </w:r>
            <w:r w:rsidR="00493285">
              <w:rPr>
                <w:sz w:val="26"/>
                <w:szCs w:val="26"/>
              </w:rPr>
              <w:t>-</w:t>
            </w:r>
            <w:r w:rsidR="00B157F5">
              <w:rPr>
                <w:sz w:val="26"/>
                <w:szCs w:val="26"/>
              </w:rPr>
              <w:t>гический</w:t>
            </w:r>
            <w:proofErr w:type="spellEnd"/>
            <w:proofErr w:type="gramEnd"/>
            <w:r w:rsidR="00B157F5">
              <w:rPr>
                <w:sz w:val="26"/>
                <w:szCs w:val="26"/>
              </w:rPr>
              <w:t xml:space="preserve"> интернат»</w:t>
            </w:r>
            <w:r w:rsidRPr="00D021FE">
              <w:rPr>
                <w:sz w:val="26"/>
                <w:szCs w:val="26"/>
              </w:rPr>
              <w:t>;</w:t>
            </w:r>
          </w:p>
          <w:p w:rsidR="00CE149D" w:rsidRPr="00D021FE" w:rsidRDefault="00CE149D" w:rsidP="00493285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D021FE">
              <w:rPr>
                <w:sz w:val="26"/>
                <w:szCs w:val="26"/>
              </w:rPr>
              <w:t>организация работы мобильных бригад</w:t>
            </w:r>
            <w:r w:rsidR="00493285">
              <w:rPr>
                <w:sz w:val="26"/>
                <w:szCs w:val="26"/>
              </w:rPr>
              <w:t xml:space="preserve"> муниципальных учреждений социального обслуживания</w:t>
            </w:r>
            <w:r w:rsidRPr="00D021FE">
              <w:rPr>
                <w:sz w:val="26"/>
                <w:szCs w:val="26"/>
              </w:rPr>
              <w:t xml:space="preserve"> в </w:t>
            </w:r>
            <w:r w:rsidR="00493285">
              <w:rPr>
                <w:sz w:val="26"/>
                <w:szCs w:val="26"/>
              </w:rPr>
              <w:t>трех</w:t>
            </w:r>
            <w:r w:rsidRPr="00D021FE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021FE">
              <w:rPr>
                <w:sz w:val="26"/>
                <w:szCs w:val="26"/>
              </w:rPr>
              <w:t>муни</w:t>
            </w:r>
            <w:r w:rsidR="00493285">
              <w:rPr>
                <w:sz w:val="26"/>
                <w:szCs w:val="26"/>
              </w:rPr>
              <w:t>-</w:t>
            </w:r>
            <w:r w:rsidRPr="00D021FE">
              <w:rPr>
                <w:sz w:val="26"/>
                <w:szCs w:val="26"/>
              </w:rPr>
              <w:t>ципальных</w:t>
            </w:r>
            <w:proofErr w:type="spellEnd"/>
            <w:proofErr w:type="gramEnd"/>
            <w:r w:rsidRPr="00D021FE">
              <w:rPr>
                <w:sz w:val="26"/>
                <w:szCs w:val="26"/>
              </w:rPr>
              <w:t xml:space="preserve"> районах Республики Карелия </w:t>
            </w:r>
            <w:r w:rsidR="00493285">
              <w:rPr>
                <w:sz w:val="26"/>
                <w:szCs w:val="26"/>
              </w:rPr>
              <w:t xml:space="preserve">для </w:t>
            </w:r>
            <w:proofErr w:type="spellStart"/>
            <w:r w:rsidR="00493285">
              <w:rPr>
                <w:sz w:val="26"/>
                <w:szCs w:val="26"/>
              </w:rPr>
              <w:t>повыше-ния</w:t>
            </w:r>
            <w:proofErr w:type="spellEnd"/>
            <w:r w:rsidR="00493285">
              <w:rPr>
                <w:sz w:val="26"/>
                <w:szCs w:val="26"/>
              </w:rPr>
              <w:t xml:space="preserve"> доступности социальных услуг неработающим пенсионерам и инвалидам</w:t>
            </w:r>
          </w:p>
        </w:tc>
      </w:tr>
      <w:tr w:rsidR="00CE149D" w:rsidRPr="00D021FE" w:rsidTr="00D021FE">
        <w:tc>
          <w:tcPr>
            <w:tcW w:w="3085" w:type="dxa"/>
          </w:tcPr>
          <w:p w:rsidR="00CE149D" w:rsidRPr="00D021FE" w:rsidRDefault="00CE149D" w:rsidP="00D021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021FE">
              <w:rPr>
                <w:sz w:val="26"/>
                <w:szCs w:val="26"/>
              </w:rPr>
              <w:t xml:space="preserve">Контроль за </w:t>
            </w:r>
            <w:proofErr w:type="spellStart"/>
            <w:proofErr w:type="gramStart"/>
            <w:r w:rsidRPr="00D021FE">
              <w:rPr>
                <w:sz w:val="26"/>
                <w:szCs w:val="26"/>
              </w:rPr>
              <w:t>исполне</w:t>
            </w:r>
            <w:r w:rsidR="00D021FE">
              <w:rPr>
                <w:sz w:val="26"/>
                <w:szCs w:val="26"/>
              </w:rPr>
              <w:t>-</w:t>
            </w:r>
            <w:r w:rsidRPr="00D021FE">
              <w:rPr>
                <w:sz w:val="26"/>
                <w:szCs w:val="26"/>
              </w:rPr>
              <w:t>нием</w:t>
            </w:r>
            <w:proofErr w:type="spellEnd"/>
            <w:proofErr w:type="gramEnd"/>
            <w:r w:rsidRPr="00D021FE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484" w:type="dxa"/>
          </w:tcPr>
          <w:p w:rsidR="00CE149D" w:rsidRPr="00D021FE" w:rsidRDefault="00CE149D" w:rsidP="00B157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21FE">
              <w:rPr>
                <w:sz w:val="26"/>
                <w:szCs w:val="26"/>
              </w:rPr>
              <w:t>-</w:t>
            </w:r>
            <w:r w:rsidR="00D021FE">
              <w:rPr>
                <w:sz w:val="26"/>
                <w:szCs w:val="26"/>
              </w:rPr>
              <w:t xml:space="preserve"> </w:t>
            </w:r>
            <w:r w:rsidRPr="00D021FE">
              <w:rPr>
                <w:sz w:val="26"/>
                <w:szCs w:val="26"/>
              </w:rPr>
              <w:t>Министерство здравоохранения и социального развития Республики Карелия</w:t>
            </w:r>
            <w:r w:rsidR="00D021FE">
              <w:rPr>
                <w:sz w:val="26"/>
                <w:szCs w:val="26"/>
              </w:rPr>
              <w:t>;</w:t>
            </w:r>
          </w:p>
          <w:p w:rsidR="00CE149D" w:rsidRPr="00D021FE" w:rsidRDefault="00CE149D" w:rsidP="00D021FE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D021FE">
              <w:rPr>
                <w:sz w:val="26"/>
                <w:szCs w:val="26"/>
              </w:rPr>
              <w:t>Отделение Пенсионного фонда Российской Федерации по Республике Карелия (по согласованию)</w:t>
            </w:r>
          </w:p>
        </w:tc>
      </w:tr>
    </w:tbl>
    <w:p w:rsidR="00CE149D" w:rsidRPr="00D021FE" w:rsidRDefault="00CE149D" w:rsidP="00CE149D">
      <w:pPr>
        <w:autoSpaceDE w:val="0"/>
        <w:autoSpaceDN w:val="0"/>
        <w:adjustRightInd w:val="0"/>
        <w:jc w:val="both"/>
        <w:rPr>
          <w:color w:val="808000"/>
          <w:sz w:val="26"/>
          <w:szCs w:val="26"/>
        </w:rPr>
      </w:pPr>
    </w:p>
    <w:p w:rsidR="00CE149D" w:rsidRPr="00D021FE" w:rsidRDefault="00CE149D" w:rsidP="00D021FE">
      <w:pPr>
        <w:autoSpaceDE w:val="0"/>
        <w:autoSpaceDN w:val="0"/>
        <w:adjustRightInd w:val="0"/>
        <w:spacing w:before="120" w:after="120"/>
        <w:ind w:firstLine="540"/>
        <w:jc w:val="both"/>
        <w:outlineLvl w:val="1"/>
        <w:rPr>
          <w:b/>
          <w:szCs w:val="28"/>
        </w:rPr>
      </w:pPr>
      <w:r w:rsidRPr="00D021FE">
        <w:rPr>
          <w:b/>
          <w:szCs w:val="28"/>
        </w:rPr>
        <w:t>1. Содержание проблемы и обоснование необходимости ее решения</w:t>
      </w:r>
    </w:p>
    <w:p w:rsidR="00CE149D" w:rsidRPr="00130A8C" w:rsidRDefault="00CE149D" w:rsidP="00D021FE">
      <w:pPr>
        <w:ind w:firstLine="426"/>
        <w:jc w:val="both"/>
        <w:rPr>
          <w:szCs w:val="28"/>
        </w:rPr>
      </w:pPr>
      <w:r w:rsidRPr="00130A8C">
        <w:rPr>
          <w:szCs w:val="28"/>
        </w:rPr>
        <w:t>С 2002 года Министерством здравоохранения и социального развития Республики Карелия совместно с Отделением Пенсионного фонда по Республике Карелия проводится работа по оказанию адресной социальной помощи неработающим пенсионерам и инвалидам, получающим трудовые пенсии, проживающим в Республике Карелия, из средств Пенсионного фонда Российской Федерации. Данная социальная помощь предоставляется единовременно в виде денежной выплаты один раз в текущем году нуждающимся неработающим пенсионерам, являющимся получателями трудовых пенсий по старости и по инвалидности</w:t>
      </w:r>
      <w:r w:rsidR="00D021FE">
        <w:rPr>
          <w:szCs w:val="28"/>
        </w:rPr>
        <w:t>.</w:t>
      </w:r>
      <w:r w:rsidRPr="00130A8C">
        <w:rPr>
          <w:szCs w:val="28"/>
        </w:rPr>
        <w:t xml:space="preserve"> </w:t>
      </w:r>
    </w:p>
    <w:p w:rsidR="00CE149D" w:rsidRPr="00A41D85" w:rsidRDefault="00CE149D" w:rsidP="00D021FE">
      <w:pPr>
        <w:ind w:firstLine="426"/>
        <w:jc w:val="both"/>
        <w:rPr>
          <w:szCs w:val="28"/>
        </w:rPr>
      </w:pPr>
      <w:r w:rsidRPr="00C14164">
        <w:rPr>
          <w:szCs w:val="28"/>
        </w:rPr>
        <w:t xml:space="preserve">В 2011 году в бюджет Республики Карелия из бюджета Пенсионного фонда Российской Федерации поступило </w:t>
      </w:r>
      <w:r>
        <w:rPr>
          <w:szCs w:val="28"/>
        </w:rPr>
        <w:t>887,6</w:t>
      </w:r>
      <w:r w:rsidRPr="00E46893">
        <w:rPr>
          <w:color w:val="008000"/>
          <w:szCs w:val="28"/>
        </w:rPr>
        <w:t xml:space="preserve"> </w:t>
      </w:r>
      <w:r w:rsidRPr="00C14164">
        <w:rPr>
          <w:szCs w:val="28"/>
        </w:rPr>
        <w:t>тыс. руб</w:t>
      </w:r>
      <w:r w:rsidR="00493285">
        <w:rPr>
          <w:szCs w:val="28"/>
        </w:rPr>
        <w:t>лей</w:t>
      </w:r>
      <w:r w:rsidRPr="00E46893">
        <w:rPr>
          <w:color w:val="008000"/>
          <w:szCs w:val="28"/>
        </w:rPr>
        <w:t xml:space="preserve"> </w:t>
      </w:r>
      <w:r w:rsidRPr="00C14164">
        <w:rPr>
          <w:szCs w:val="28"/>
        </w:rPr>
        <w:t>субсидий на оказание данного вида адресной социальной помощи пенсионерам.</w:t>
      </w:r>
      <w:r w:rsidRPr="00E46893">
        <w:rPr>
          <w:color w:val="008000"/>
          <w:szCs w:val="28"/>
        </w:rPr>
        <w:t xml:space="preserve"> </w:t>
      </w:r>
      <w:r w:rsidRPr="00C14164">
        <w:rPr>
          <w:szCs w:val="28"/>
        </w:rPr>
        <w:t xml:space="preserve">В 2011 году единовременную материальную помощь </w:t>
      </w:r>
      <w:r>
        <w:rPr>
          <w:szCs w:val="28"/>
        </w:rPr>
        <w:t xml:space="preserve">в связи с пожаром </w:t>
      </w:r>
      <w:r w:rsidRPr="00C14164">
        <w:rPr>
          <w:szCs w:val="28"/>
        </w:rPr>
        <w:t xml:space="preserve">получили </w:t>
      </w:r>
      <w:r w:rsidRPr="00F024AC">
        <w:rPr>
          <w:szCs w:val="28"/>
        </w:rPr>
        <w:t>110</w:t>
      </w:r>
      <w:r w:rsidRPr="00C14164">
        <w:rPr>
          <w:szCs w:val="28"/>
        </w:rPr>
        <w:t xml:space="preserve"> неработающих пенсионер</w:t>
      </w:r>
      <w:r>
        <w:rPr>
          <w:szCs w:val="28"/>
        </w:rPr>
        <w:t>ов</w:t>
      </w:r>
      <w:r w:rsidRPr="00C14164">
        <w:rPr>
          <w:szCs w:val="28"/>
        </w:rPr>
        <w:t xml:space="preserve"> на сумму 887,6 тыс. рублей. </w:t>
      </w:r>
      <w:r w:rsidRPr="00A41D85">
        <w:rPr>
          <w:szCs w:val="28"/>
        </w:rPr>
        <w:t xml:space="preserve">Средний размер помощи одному пенсионеру составил 8000 рублей. </w:t>
      </w:r>
    </w:p>
    <w:p w:rsidR="00CE149D" w:rsidRPr="00E34C67" w:rsidRDefault="00CE149D" w:rsidP="00D021FE">
      <w:pPr>
        <w:adjustRightInd w:val="0"/>
        <w:ind w:firstLine="426"/>
        <w:jc w:val="both"/>
        <w:outlineLvl w:val="1"/>
        <w:rPr>
          <w:szCs w:val="28"/>
        </w:rPr>
      </w:pPr>
      <w:r w:rsidRPr="00FE66BB">
        <w:rPr>
          <w:color w:val="808000"/>
          <w:szCs w:val="28"/>
        </w:rPr>
        <w:tab/>
      </w:r>
      <w:r w:rsidRPr="003C2432">
        <w:rPr>
          <w:szCs w:val="28"/>
        </w:rPr>
        <w:t xml:space="preserve">В Бюджетном послании Президента </w:t>
      </w:r>
      <w:r w:rsidR="00493285">
        <w:rPr>
          <w:szCs w:val="28"/>
        </w:rPr>
        <w:t xml:space="preserve">Российской Федерации </w:t>
      </w:r>
      <w:r w:rsidRPr="003C2432">
        <w:rPr>
          <w:szCs w:val="28"/>
        </w:rPr>
        <w:t xml:space="preserve">в 2009 году, содержащем основные направления и ориентиры бюджетной политики в 2010-2012 годах, обозначена необходимость </w:t>
      </w:r>
      <w:r>
        <w:rPr>
          <w:szCs w:val="28"/>
        </w:rPr>
        <w:t>достижения</w:t>
      </w:r>
      <w:r w:rsidRPr="003C2432">
        <w:rPr>
          <w:szCs w:val="28"/>
        </w:rPr>
        <w:t xml:space="preserve"> </w:t>
      </w:r>
      <w:proofErr w:type="spellStart"/>
      <w:r w:rsidRPr="003C2432">
        <w:rPr>
          <w:szCs w:val="28"/>
        </w:rPr>
        <w:t>адресности</w:t>
      </w:r>
      <w:proofErr w:type="spellEnd"/>
      <w:r w:rsidRPr="003C2432">
        <w:rPr>
          <w:szCs w:val="28"/>
        </w:rPr>
        <w:t xml:space="preserve"> предоставления социальной помощи, защиты наиболее уязвимых категорий населения</w:t>
      </w:r>
      <w:r>
        <w:rPr>
          <w:szCs w:val="28"/>
        </w:rPr>
        <w:t xml:space="preserve">, а именно категории граждан, не имеющих возможности </w:t>
      </w:r>
      <w:r w:rsidRPr="00E34C67">
        <w:rPr>
          <w:szCs w:val="28"/>
        </w:rPr>
        <w:t>заработать на достойную жизнь самостоятельно</w:t>
      </w:r>
      <w:r>
        <w:rPr>
          <w:szCs w:val="28"/>
        </w:rPr>
        <w:t>.</w:t>
      </w:r>
      <w:r w:rsidRPr="00E34C67">
        <w:rPr>
          <w:szCs w:val="28"/>
        </w:rPr>
        <w:t xml:space="preserve"> Таким образом, </w:t>
      </w:r>
      <w:r w:rsidRPr="00E34C67">
        <w:rPr>
          <w:szCs w:val="28"/>
        </w:rPr>
        <w:lastRenderedPageBreak/>
        <w:t xml:space="preserve">целесообразно выделение денежных средств на предоставление помощи наиболее нуждающимся (усиление </w:t>
      </w:r>
      <w:proofErr w:type="spellStart"/>
      <w:r w:rsidRPr="00E34C67">
        <w:rPr>
          <w:szCs w:val="28"/>
        </w:rPr>
        <w:t>адресности</w:t>
      </w:r>
      <w:proofErr w:type="spellEnd"/>
      <w:r w:rsidRPr="00E34C67">
        <w:rPr>
          <w:szCs w:val="28"/>
        </w:rPr>
        <w:t>), что позволит добиться социального эффекта оказываемой помощи и достижения конкретного результата – повышение их уровня жизни.</w:t>
      </w:r>
    </w:p>
    <w:p w:rsidR="00CE149D" w:rsidRDefault="00CE149D" w:rsidP="00CE149D">
      <w:pPr>
        <w:ind w:firstLine="539"/>
        <w:jc w:val="both"/>
        <w:rPr>
          <w:szCs w:val="28"/>
        </w:rPr>
      </w:pPr>
      <w:r w:rsidRPr="004128E6">
        <w:rPr>
          <w:szCs w:val="28"/>
        </w:rPr>
        <w:t>Основной моделью социальной защиты наиболее уязвимых категорий населения является адресное предоставление социальной помощи малоимущим граждан</w:t>
      </w:r>
      <w:r>
        <w:rPr>
          <w:szCs w:val="28"/>
        </w:rPr>
        <w:t>ам</w:t>
      </w:r>
      <w:r w:rsidRPr="004128E6">
        <w:rPr>
          <w:szCs w:val="28"/>
        </w:rPr>
        <w:t xml:space="preserve">, являющимся таковыми по независящим от них причинам. Кроме этого, высокий процент нуждаемости в материальной помощи граждан связан с произошедшими чрезвычайными ситуациями, в том числе такой ситуацией, как пожар. </w:t>
      </w:r>
    </w:p>
    <w:p w:rsidR="00CE149D" w:rsidRPr="00CE17E2" w:rsidRDefault="00CE149D" w:rsidP="00CE149D">
      <w:pPr>
        <w:ind w:firstLine="539"/>
        <w:jc w:val="both"/>
        <w:rPr>
          <w:szCs w:val="28"/>
        </w:rPr>
      </w:pPr>
      <w:r w:rsidRPr="00CE17E2">
        <w:rPr>
          <w:szCs w:val="28"/>
        </w:rPr>
        <w:t xml:space="preserve">Учитывая это, Программа определяет, что социальная помощь предоставляется гражданам не по формальной принадлежности к той или иной социальной или социально-демографической группе населения, а с учетом нуждаемости </w:t>
      </w:r>
      <w:r w:rsidR="00B157F5">
        <w:rPr>
          <w:szCs w:val="28"/>
        </w:rPr>
        <w:t>–</w:t>
      </w:r>
      <w:r w:rsidRPr="00CE17E2">
        <w:rPr>
          <w:szCs w:val="28"/>
        </w:rPr>
        <w:t xml:space="preserve"> ограниченному кругу получателей из числа неработающих пенсионеров, являющихся получателями трудовых пенсий по старости и по инвалидности, пострадавших от пожара. </w:t>
      </w:r>
    </w:p>
    <w:p w:rsidR="00CE149D" w:rsidRPr="00FE44A4" w:rsidRDefault="00CE149D" w:rsidP="00CE149D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FE44A4">
        <w:rPr>
          <w:szCs w:val="28"/>
        </w:rPr>
        <w:t xml:space="preserve">В целях оказания помощи по решению проблем погорельцев органы исполнительной власти Республики Карелия в рамках реализации бюджетных целевых программ применяют комплексный подход, привлекая к оказанию помощи внебюджетные фонды, общественные объединения, государственные </w:t>
      </w:r>
      <w:proofErr w:type="spellStart"/>
      <w:r w:rsidRPr="00FE44A4">
        <w:rPr>
          <w:szCs w:val="28"/>
        </w:rPr>
        <w:t>социозащитные</w:t>
      </w:r>
      <w:proofErr w:type="spellEnd"/>
      <w:r w:rsidRPr="00FE44A4">
        <w:rPr>
          <w:szCs w:val="28"/>
        </w:rPr>
        <w:t xml:space="preserve"> учреждения и органы местного самоуправления. Однако оказываемая при этом материальная помощь не всегда соизмерима с понесенными потерями, поэтому оказание единовременной материальной помощи неработающим пенсионерам дополнительно из средств Пенсионного фонда Российской Федерации является актуальным и значимым.</w:t>
      </w:r>
    </w:p>
    <w:p w:rsidR="00CE149D" w:rsidRPr="00A36958" w:rsidRDefault="00CE149D" w:rsidP="00CE149D">
      <w:pPr>
        <w:ind w:firstLine="539"/>
        <w:jc w:val="both"/>
        <w:rPr>
          <w:szCs w:val="28"/>
        </w:rPr>
      </w:pPr>
      <w:proofErr w:type="gramStart"/>
      <w:r w:rsidRPr="00A36958">
        <w:rPr>
          <w:szCs w:val="28"/>
        </w:rPr>
        <w:t>Анализ  информации о реализации мероприятий социальных программ Республики Карелия за период с 2002 по 2011 г</w:t>
      </w:r>
      <w:r>
        <w:rPr>
          <w:szCs w:val="28"/>
        </w:rPr>
        <w:t>оды</w:t>
      </w:r>
      <w:r w:rsidRPr="00A36958">
        <w:rPr>
          <w:szCs w:val="28"/>
        </w:rPr>
        <w:t xml:space="preserve">, а также информации, представленной органами социальной защиты Республики Карелия, </w:t>
      </w:r>
      <w:r w:rsidRPr="00570AE3">
        <w:rPr>
          <w:szCs w:val="28"/>
        </w:rPr>
        <w:t>органами местного самоуправления муниципальных образований</w:t>
      </w:r>
      <w:r w:rsidRPr="00A36958">
        <w:rPr>
          <w:szCs w:val="28"/>
        </w:rPr>
        <w:t xml:space="preserve"> в  Республике Карелия, общественными организациями, показал, что наиболее адресным и востребованным </w:t>
      </w:r>
      <w:r>
        <w:rPr>
          <w:szCs w:val="28"/>
        </w:rPr>
        <w:t xml:space="preserve"> </w:t>
      </w:r>
      <w:r w:rsidRPr="00A36958">
        <w:rPr>
          <w:szCs w:val="28"/>
        </w:rPr>
        <w:t>пенсионерами республики на 2012 год</w:t>
      </w:r>
      <w:r>
        <w:rPr>
          <w:szCs w:val="28"/>
        </w:rPr>
        <w:t>, как и в 2011 году,</w:t>
      </w:r>
      <w:r w:rsidRPr="00A36958">
        <w:rPr>
          <w:szCs w:val="28"/>
        </w:rPr>
        <w:t xml:space="preserve"> является оказание единовременной материальной помощи на частичное возмещение ущерба</w:t>
      </w:r>
      <w:proofErr w:type="gramEnd"/>
      <w:r w:rsidRPr="00A36958">
        <w:rPr>
          <w:szCs w:val="28"/>
        </w:rPr>
        <w:t xml:space="preserve"> в связи с произошедшим пожаром.</w:t>
      </w:r>
    </w:p>
    <w:p w:rsidR="00CE149D" w:rsidRPr="00172D5C" w:rsidRDefault="00CE149D" w:rsidP="00CE149D">
      <w:pPr>
        <w:ind w:firstLine="539"/>
        <w:jc w:val="both"/>
        <w:rPr>
          <w:szCs w:val="28"/>
        </w:rPr>
      </w:pPr>
      <w:r w:rsidRPr="00172D5C">
        <w:rPr>
          <w:szCs w:val="28"/>
        </w:rPr>
        <w:t>Данное направление социальной помощи позволит неработающим пенсионерам, являющимся получателями трудовых пенсий по старости и по инвалидности, реально и ощутимо преодолеть негативные последствия пожара.</w:t>
      </w:r>
    </w:p>
    <w:p w:rsidR="00CE149D" w:rsidRDefault="00CE149D" w:rsidP="00CE149D">
      <w:pPr>
        <w:ind w:firstLine="539"/>
        <w:jc w:val="both"/>
        <w:rPr>
          <w:szCs w:val="28"/>
        </w:rPr>
      </w:pPr>
      <w:r w:rsidRPr="00BC0628">
        <w:rPr>
          <w:szCs w:val="28"/>
        </w:rPr>
        <w:t>В зависимости от материального положения пенсионера и ущерба, нанесенного ему пожаром, размер оказываемой единовременной материальной помощи на частичное возмещение ущерба в связи с произошедшим пожаром будет составлять в среднем 5000 рублей, но не более 15000 рублей.</w:t>
      </w:r>
    </w:p>
    <w:p w:rsidR="00493285" w:rsidRDefault="00493285" w:rsidP="00CE149D">
      <w:pPr>
        <w:ind w:firstLine="539"/>
        <w:jc w:val="both"/>
        <w:rPr>
          <w:szCs w:val="28"/>
        </w:rPr>
      </w:pPr>
    </w:p>
    <w:p w:rsidR="00493285" w:rsidRDefault="00493285" w:rsidP="00CE149D">
      <w:pPr>
        <w:ind w:firstLine="539"/>
        <w:jc w:val="both"/>
        <w:rPr>
          <w:szCs w:val="28"/>
        </w:rPr>
      </w:pPr>
    </w:p>
    <w:p w:rsidR="00493285" w:rsidRDefault="00493285" w:rsidP="00CE149D">
      <w:pPr>
        <w:ind w:firstLine="567"/>
        <w:jc w:val="both"/>
        <w:rPr>
          <w:szCs w:val="28"/>
        </w:rPr>
      </w:pPr>
    </w:p>
    <w:p w:rsidR="00CE149D" w:rsidRPr="00BA0372" w:rsidRDefault="00CE149D" w:rsidP="00CE149D">
      <w:pPr>
        <w:ind w:firstLine="567"/>
        <w:jc w:val="both"/>
        <w:rPr>
          <w:szCs w:val="28"/>
        </w:rPr>
      </w:pPr>
      <w:r w:rsidRPr="00BA0372">
        <w:rPr>
          <w:szCs w:val="28"/>
        </w:rPr>
        <w:t>В рамках Программы за счет средств Пенсионного фонда Российской Федерации планируется предоставить единовременную материальную помощь 180 неработающим пенсионерам, являющимся получателями трудовых пенсий по старости и по инвалидности, пострадавшим от пожара, на общую сумму 932,3  тыс. руб</w:t>
      </w:r>
      <w:r w:rsidR="00493285">
        <w:rPr>
          <w:szCs w:val="28"/>
        </w:rPr>
        <w:t>лей</w:t>
      </w:r>
      <w:r w:rsidRPr="00BA0372">
        <w:rPr>
          <w:szCs w:val="28"/>
        </w:rPr>
        <w:t xml:space="preserve">. </w:t>
      </w:r>
    </w:p>
    <w:p w:rsidR="00CE149D" w:rsidRDefault="00CE149D" w:rsidP="00CE149D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DA8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 xml:space="preserve">оответствии со Стратегией социально-экономического развития Республики Карелия до 2020 года, утвержденной </w:t>
      </w:r>
      <w:r w:rsidR="00D021F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Законодательного Собрания  Республики  Карелия  от  24</w:t>
      </w:r>
      <w:r w:rsidR="00D021FE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>2010</w:t>
      </w:r>
      <w:r w:rsidR="00D021FE">
        <w:rPr>
          <w:rFonts w:ascii="Times New Roman" w:hAnsi="Times New Roman" w:cs="Times New Roman"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1F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 1755-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ЗС, одной из стратегических целей в сфере социальной защиты до 2020 года является повышение эффективности и качества социального обслуживания населения Республики Карелия. </w:t>
      </w:r>
    </w:p>
    <w:p w:rsidR="00CE149D" w:rsidRDefault="00CE149D" w:rsidP="00CE149D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Долгосрочная политика социальной поддержки населения в Республике Карелия включает следующие приоритетные направления:</w:t>
      </w:r>
    </w:p>
    <w:p w:rsidR="00CE149D" w:rsidRDefault="00CE149D" w:rsidP="00CE149D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социальное обслуживание граждан старших возрастов и инвалидов;</w:t>
      </w:r>
    </w:p>
    <w:p w:rsidR="00CE149D" w:rsidRDefault="00CE149D" w:rsidP="00CE149D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реабилитация и социальная интеграция инвалидов;</w:t>
      </w:r>
    </w:p>
    <w:p w:rsidR="00CE149D" w:rsidRDefault="00CE149D" w:rsidP="00CE149D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сектора негосударственных некоммерческих организаций в сфере оказания социальных услуг.</w:t>
      </w:r>
    </w:p>
    <w:p w:rsidR="00CE149D" w:rsidRDefault="00CE149D" w:rsidP="00CE149D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целей развития системы социальной защиты 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предполагает решение задачи оптимизации сети учреждений социального обслуживания населения, повышение доступности предоставляемых услуг. </w:t>
      </w:r>
      <w:r w:rsidRPr="00BE6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E149D" w:rsidRPr="00662CA2" w:rsidRDefault="00CE149D" w:rsidP="00CE149D">
      <w:pPr>
        <w:ind w:right="-7"/>
        <w:jc w:val="both"/>
        <w:rPr>
          <w:szCs w:val="28"/>
        </w:rPr>
      </w:pPr>
      <w:r>
        <w:rPr>
          <w:color w:val="FF0000"/>
          <w:szCs w:val="28"/>
        </w:rPr>
        <w:t xml:space="preserve">        </w:t>
      </w:r>
      <w:r w:rsidRPr="00662CA2">
        <w:rPr>
          <w:szCs w:val="28"/>
        </w:rPr>
        <w:t xml:space="preserve">Система стационарных учреждений социального обслуживания населения (далее – СУ </w:t>
      </w:r>
      <w:proofErr w:type="gramStart"/>
      <w:r w:rsidRPr="00662CA2">
        <w:rPr>
          <w:szCs w:val="28"/>
        </w:rPr>
        <w:t>СО</w:t>
      </w:r>
      <w:proofErr w:type="gramEnd"/>
      <w:r w:rsidRPr="00662CA2">
        <w:rPr>
          <w:szCs w:val="28"/>
        </w:rPr>
        <w:t xml:space="preserve">) </w:t>
      </w:r>
      <w:proofErr w:type="gramStart"/>
      <w:r w:rsidRPr="00662CA2">
        <w:rPr>
          <w:szCs w:val="28"/>
        </w:rPr>
        <w:t>в</w:t>
      </w:r>
      <w:proofErr w:type="gramEnd"/>
      <w:r w:rsidRPr="00662CA2">
        <w:rPr>
          <w:szCs w:val="28"/>
        </w:rPr>
        <w:t xml:space="preserve"> Республике Карелия представлена 18 </w:t>
      </w:r>
      <w:proofErr w:type="spellStart"/>
      <w:r w:rsidRPr="00662CA2">
        <w:rPr>
          <w:szCs w:val="28"/>
        </w:rPr>
        <w:t>стацио</w:t>
      </w:r>
      <w:r w:rsidR="00D021FE">
        <w:rPr>
          <w:szCs w:val="28"/>
        </w:rPr>
        <w:t>-</w:t>
      </w:r>
      <w:r w:rsidRPr="00662CA2">
        <w:rPr>
          <w:szCs w:val="28"/>
        </w:rPr>
        <w:t>нарными</w:t>
      </w:r>
      <w:proofErr w:type="spellEnd"/>
      <w:r w:rsidRPr="00662CA2">
        <w:rPr>
          <w:szCs w:val="28"/>
        </w:rPr>
        <w:t xml:space="preserve"> учреждениями, в том числе 6  государственными стационарными учреждениями (дома-интернаты) и 12 муниципальными  учреждениями  (центры, комплексные центры  социального обслуживания населения), в состав  которых входит  14 отделений временного проживания  граждан. </w:t>
      </w:r>
    </w:p>
    <w:p w:rsidR="00CE149D" w:rsidRPr="00334D38" w:rsidRDefault="00CE149D" w:rsidP="00CE149D">
      <w:pPr>
        <w:ind w:right="-7"/>
        <w:jc w:val="both"/>
        <w:rPr>
          <w:szCs w:val="28"/>
        </w:rPr>
      </w:pPr>
      <w:r>
        <w:rPr>
          <w:color w:val="FF0000"/>
          <w:szCs w:val="28"/>
        </w:rPr>
        <w:t xml:space="preserve">        </w:t>
      </w:r>
      <w:r w:rsidRPr="00334D38">
        <w:rPr>
          <w:szCs w:val="28"/>
        </w:rPr>
        <w:t xml:space="preserve">Среди общего количества СУ СО стационарные учреждения </w:t>
      </w:r>
      <w:proofErr w:type="spellStart"/>
      <w:proofErr w:type="gramStart"/>
      <w:r w:rsidRPr="00334D38">
        <w:rPr>
          <w:szCs w:val="28"/>
        </w:rPr>
        <w:t>социаль</w:t>
      </w:r>
      <w:r w:rsidR="00D021FE">
        <w:rPr>
          <w:szCs w:val="28"/>
        </w:rPr>
        <w:t>-</w:t>
      </w:r>
      <w:r w:rsidRPr="00334D38">
        <w:rPr>
          <w:szCs w:val="28"/>
        </w:rPr>
        <w:t>ного</w:t>
      </w:r>
      <w:proofErr w:type="spellEnd"/>
      <w:proofErr w:type="gramEnd"/>
      <w:r w:rsidRPr="00334D38">
        <w:rPr>
          <w:szCs w:val="28"/>
        </w:rPr>
        <w:t xml:space="preserve"> обслуживания граждан пожилого воз</w:t>
      </w:r>
      <w:r w:rsidR="00B157F5">
        <w:rPr>
          <w:szCs w:val="28"/>
        </w:rPr>
        <w:t xml:space="preserve">раста и инвалидов составляют </w:t>
      </w:r>
      <w:r w:rsidR="00B157F5">
        <w:rPr>
          <w:szCs w:val="28"/>
        </w:rPr>
        <w:br/>
        <w:t>75 процентов</w:t>
      </w:r>
      <w:r w:rsidRPr="00334D38">
        <w:rPr>
          <w:szCs w:val="28"/>
        </w:rPr>
        <w:t xml:space="preserve">. </w:t>
      </w:r>
    </w:p>
    <w:p w:rsidR="00CE149D" w:rsidRPr="00334D38" w:rsidRDefault="00CE149D" w:rsidP="00CE149D">
      <w:pPr>
        <w:pStyle w:val="ac"/>
        <w:spacing w:before="0" w:beforeAutospacing="0" w:after="0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34D38">
        <w:rPr>
          <w:sz w:val="28"/>
          <w:szCs w:val="28"/>
        </w:rPr>
        <w:t xml:space="preserve">Спальные корпуса и подсобные службы СУ </w:t>
      </w:r>
      <w:proofErr w:type="gramStart"/>
      <w:r w:rsidRPr="00334D38">
        <w:rPr>
          <w:sz w:val="28"/>
          <w:szCs w:val="28"/>
        </w:rPr>
        <w:t>СО</w:t>
      </w:r>
      <w:proofErr w:type="gramEnd"/>
      <w:r w:rsidRPr="00334D38">
        <w:rPr>
          <w:sz w:val="28"/>
          <w:szCs w:val="28"/>
        </w:rPr>
        <w:t xml:space="preserve"> размещены в 58 зданиях. Эксплуатируемых зданий, находящихся в аварийном состоянии, не имеется. В плановом  капитальном или текущем ремонте нуждаются более </w:t>
      </w:r>
      <w:r w:rsidR="00B157F5">
        <w:rPr>
          <w:sz w:val="28"/>
          <w:szCs w:val="28"/>
        </w:rPr>
        <w:br/>
      </w:r>
      <w:r w:rsidRPr="00334D38">
        <w:rPr>
          <w:sz w:val="28"/>
          <w:szCs w:val="28"/>
        </w:rPr>
        <w:t>50</w:t>
      </w:r>
      <w:r w:rsidR="00B157F5">
        <w:rPr>
          <w:sz w:val="28"/>
          <w:szCs w:val="28"/>
        </w:rPr>
        <w:t xml:space="preserve"> процентов</w:t>
      </w:r>
      <w:r w:rsidRPr="00334D38">
        <w:rPr>
          <w:sz w:val="28"/>
          <w:szCs w:val="28"/>
        </w:rPr>
        <w:t xml:space="preserve"> зданий. </w:t>
      </w:r>
    </w:p>
    <w:p w:rsidR="00CE149D" w:rsidRPr="0008556E" w:rsidRDefault="00CE149D" w:rsidP="00CE149D">
      <w:pPr>
        <w:ind w:right="-7"/>
        <w:jc w:val="both"/>
        <w:rPr>
          <w:szCs w:val="28"/>
        </w:rPr>
      </w:pPr>
      <w:r>
        <w:rPr>
          <w:color w:val="FF0000"/>
          <w:szCs w:val="28"/>
        </w:rPr>
        <w:t xml:space="preserve">        </w:t>
      </w:r>
      <w:r w:rsidRPr="0008556E">
        <w:rPr>
          <w:szCs w:val="28"/>
        </w:rPr>
        <w:t xml:space="preserve">В течение 2009-2011 годов проведена широкомасштабная работа по устранению нарушений требований пожарной безопасности в учреждениях социального обслуживания. В 2012 году основным направлением укрепления материальной базы СУ </w:t>
      </w:r>
      <w:proofErr w:type="gramStart"/>
      <w:r w:rsidRPr="0008556E">
        <w:rPr>
          <w:szCs w:val="28"/>
        </w:rPr>
        <w:t>СО</w:t>
      </w:r>
      <w:proofErr w:type="gramEnd"/>
      <w:r w:rsidRPr="0008556E">
        <w:rPr>
          <w:szCs w:val="28"/>
        </w:rPr>
        <w:t xml:space="preserve"> определены мероприятия по выполнению предписаний Управления </w:t>
      </w:r>
      <w:proofErr w:type="spellStart"/>
      <w:r w:rsidRPr="0008556E">
        <w:rPr>
          <w:szCs w:val="28"/>
        </w:rPr>
        <w:t>Росздравнадзора</w:t>
      </w:r>
      <w:proofErr w:type="spellEnd"/>
      <w:r w:rsidRPr="0008556E">
        <w:rPr>
          <w:szCs w:val="28"/>
        </w:rPr>
        <w:t xml:space="preserve"> по Республике Карелия.</w:t>
      </w:r>
    </w:p>
    <w:p w:rsidR="00CE149D" w:rsidRPr="00A61379" w:rsidRDefault="00CE149D" w:rsidP="00CE149D">
      <w:pPr>
        <w:ind w:right="-7" w:firstLine="600"/>
        <w:jc w:val="both"/>
        <w:rPr>
          <w:szCs w:val="28"/>
        </w:rPr>
      </w:pPr>
      <w:r w:rsidRPr="0008556E">
        <w:rPr>
          <w:szCs w:val="28"/>
        </w:rPr>
        <w:t xml:space="preserve">В рамках Программы планируется укрепление </w:t>
      </w:r>
      <w:proofErr w:type="spellStart"/>
      <w:r w:rsidRPr="0008556E">
        <w:rPr>
          <w:szCs w:val="28"/>
        </w:rPr>
        <w:t>материально-техниче</w:t>
      </w:r>
      <w:r w:rsidR="00B70551">
        <w:rPr>
          <w:szCs w:val="28"/>
        </w:rPr>
        <w:t>-</w:t>
      </w:r>
      <w:r w:rsidRPr="0008556E">
        <w:rPr>
          <w:szCs w:val="28"/>
        </w:rPr>
        <w:t>ской</w:t>
      </w:r>
      <w:proofErr w:type="spellEnd"/>
      <w:r w:rsidRPr="0008556E">
        <w:rPr>
          <w:szCs w:val="28"/>
        </w:rPr>
        <w:t xml:space="preserve"> базы </w:t>
      </w:r>
      <w:r w:rsidR="00D021FE">
        <w:rPr>
          <w:szCs w:val="28"/>
        </w:rPr>
        <w:t>Г</w:t>
      </w:r>
      <w:r w:rsidRPr="00596E16">
        <w:rPr>
          <w:szCs w:val="28"/>
        </w:rPr>
        <w:t>осударственно</w:t>
      </w:r>
      <w:r>
        <w:rPr>
          <w:szCs w:val="28"/>
        </w:rPr>
        <w:t>го</w:t>
      </w:r>
      <w:r w:rsidRPr="00596E16">
        <w:rPr>
          <w:szCs w:val="28"/>
        </w:rPr>
        <w:t xml:space="preserve"> казенно</w:t>
      </w:r>
      <w:r>
        <w:rPr>
          <w:szCs w:val="28"/>
        </w:rPr>
        <w:t>го</w:t>
      </w:r>
      <w:r w:rsidRPr="00596E16">
        <w:rPr>
          <w:szCs w:val="28"/>
        </w:rPr>
        <w:t xml:space="preserve"> стационарно</w:t>
      </w:r>
      <w:r>
        <w:rPr>
          <w:szCs w:val="28"/>
        </w:rPr>
        <w:t>го</w:t>
      </w:r>
      <w:r w:rsidRPr="00596E16">
        <w:rPr>
          <w:szCs w:val="28"/>
        </w:rPr>
        <w:t xml:space="preserve"> учреждени</w:t>
      </w:r>
      <w:r>
        <w:rPr>
          <w:szCs w:val="28"/>
        </w:rPr>
        <w:t>я</w:t>
      </w:r>
      <w:r w:rsidRPr="00596E16">
        <w:rPr>
          <w:szCs w:val="28"/>
        </w:rPr>
        <w:t xml:space="preserve"> </w:t>
      </w:r>
      <w:proofErr w:type="spellStart"/>
      <w:r w:rsidRPr="00596E16">
        <w:rPr>
          <w:szCs w:val="28"/>
        </w:rPr>
        <w:t>социаль</w:t>
      </w:r>
      <w:r w:rsidR="00B70551">
        <w:rPr>
          <w:szCs w:val="28"/>
        </w:rPr>
        <w:t>-</w:t>
      </w:r>
      <w:r w:rsidRPr="00596E16">
        <w:rPr>
          <w:szCs w:val="28"/>
        </w:rPr>
        <w:t>ного</w:t>
      </w:r>
      <w:proofErr w:type="spellEnd"/>
      <w:r w:rsidRPr="00596E16">
        <w:rPr>
          <w:szCs w:val="28"/>
        </w:rPr>
        <w:t xml:space="preserve"> о</w:t>
      </w:r>
      <w:r w:rsidR="00B157F5">
        <w:rPr>
          <w:szCs w:val="28"/>
        </w:rPr>
        <w:t>бслуживания Республики Карелия «</w:t>
      </w:r>
      <w:r w:rsidRPr="00596E16">
        <w:rPr>
          <w:szCs w:val="28"/>
        </w:rPr>
        <w:t xml:space="preserve">Медвежьегорский </w:t>
      </w:r>
      <w:proofErr w:type="spellStart"/>
      <w:r w:rsidRPr="00596E16">
        <w:rPr>
          <w:szCs w:val="28"/>
        </w:rPr>
        <w:t>психоневроло</w:t>
      </w:r>
      <w:r w:rsidR="00B70551">
        <w:rPr>
          <w:szCs w:val="28"/>
        </w:rPr>
        <w:t>-</w:t>
      </w:r>
      <w:r w:rsidRPr="00596E16">
        <w:rPr>
          <w:szCs w:val="28"/>
        </w:rPr>
        <w:t>гический</w:t>
      </w:r>
      <w:proofErr w:type="spellEnd"/>
      <w:r w:rsidRPr="00596E16">
        <w:rPr>
          <w:szCs w:val="28"/>
        </w:rPr>
        <w:t xml:space="preserve"> интернат"</w:t>
      </w:r>
      <w:r>
        <w:rPr>
          <w:szCs w:val="28"/>
        </w:rPr>
        <w:t xml:space="preserve"> </w:t>
      </w:r>
      <w:r w:rsidRPr="0008556E">
        <w:rPr>
          <w:szCs w:val="28"/>
        </w:rPr>
        <w:t xml:space="preserve">(далее – ГКСУ </w:t>
      </w:r>
      <w:proofErr w:type="gramStart"/>
      <w:r w:rsidRPr="0008556E">
        <w:rPr>
          <w:szCs w:val="28"/>
        </w:rPr>
        <w:t>СО</w:t>
      </w:r>
      <w:proofErr w:type="gramEnd"/>
      <w:r w:rsidRPr="0008556E">
        <w:rPr>
          <w:szCs w:val="28"/>
        </w:rPr>
        <w:t xml:space="preserve"> «Медвежьегорский </w:t>
      </w:r>
      <w:proofErr w:type="spellStart"/>
      <w:r w:rsidRPr="0008556E">
        <w:rPr>
          <w:szCs w:val="28"/>
        </w:rPr>
        <w:t>психоневрологи</w:t>
      </w:r>
      <w:r w:rsidR="00B70551">
        <w:rPr>
          <w:szCs w:val="28"/>
        </w:rPr>
        <w:t>-</w:t>
      </w:r>
      <w:r w:rsidRPr="0008556E">
        <w:rPr>
          <w:szCs w:val="28"/>
        </w:rPr>
        <w:t>ческий</w:t>
      </w:r>
      <w:proofErr w:type="spellEnd"/>
      <w:r w:rsidRPr="0008556E">
        <w:rPr>
          <w:szCs w:val="28"/>
        </w:rPr>
        <w:t xml:space="preserve"> интернат»).</w:t>
      </w:r>
    </w:p>
    <w:p w:rsidR="00CE149D" w:rsidRPr="0008556E" w:rsidRDefault="00CE149D" w:rsidP="00CE149D">
      <w:pPr>
        <w:ind w:right="-7" w:firstLine="600"/>
        <w:jc w:val="both"/>
        <w:rPr>
          <w:szCs w:val="28"/>
        </w:rPr>
      </w:pPr>
      <w:r w:rsidRPr="0008556E">
        <w:rPr>
          <w:szCs w:val="28"/>
        </w:rPr>
        <w:lastRenderedPageBreak/>
        <w:t xml:space="preserve">ГКСУ </w:t>
      </w:r>
      <w:proofErr w:type="gramStart"/>
      <w:r w:rsidRPr="0008556E">
        <w:rPr>
          <w:szCs w:val="28"/>
        </w:rPr>
        <w:t>СО</w:t>
      </w:r>
      <w:proofErr w:type="gramEnd"/>
      <w:r w:rsidRPr="0008556E">
        <w:rPr>
          <w:szCs w:val="28"/>
        </w:rPr>
        <w:t xml:space="preserve"> «Медвежьегорский психоневрологический интернат» является специализированным социально-медицинским учреждением,  предназначенным для постоянного, временного и пятидневного в неделю проживания и обслуживания граждан пожилого возраста и инвалидов, страдающих психическими заболеваниями и нуждающихся в постоянном постороннем уходе. </w:t>
      </w:r>
    </w:p>
    <w:p w:rsidR="00CE149D" w:rsidRPr="00091163" w:rsidRDefault="00CE149D" w:rsidP="00CE149D">
      <w:pPr>
        <w:ind w:right="-7" w:firstLine="600"/>
        <w:jc w:val="both"/>
        <w:rPr>
          <w:szCs w:val="28"/>
        </w:rPr>
      </w:pPr>
      <w:r w:rsidRPr="00091163">
        <w:rPr>
          <w:szCs w:val="28"/>
        </w:rPr>
        <w:t xml:space="preserve">Общая плановая мощность ГКСУ </w:t>
      </w:r>
      <w:proofErr w:type="gramStart"/>
      <w:r w:rsidRPr="00091163">
        <w:rPr>
          <w:szCs w:val="28"/>
        </w:rPr>
        <w:t>СО</w:t>
      </w:r>
      <w:proofErr w:type="gramEnd"/>
      <w:r w:rsidRPr="00091163">
        <w:rPr>
          <w:szCs w:val="28"/>
        </w:rPr>
        <w:t xml:space="preserve"> «Медвежьегорский </w:t>
      </w:r>
      <w:proofErr w:type="spellStart"/>
      <w:r w:rsidRPr="00091163">
        <w:rPr>
          <w:szCs w:val="28"/>
        </w:rPr>
        <w:t>психонев</w:t>
      </w:r>
      <w:r w:rsidR="00493285">
        <w:rPr>
          <w:szCs w:val="28"/>
        </w:rPr>
        <w:t>-</w:t>
      </w:r>
      <w:r w:rsidRPr="00091163">
        <w:rPr>
          <w:szCs w:val="28"/>
        </w:rPr>
        <w:t>рологический</w:t>
      </w:r>
      <w:proofErr w:type="spellEnd"/>
      <w:r w:rsidRPr="00091163">
        <w:rPr>
          <w:szCs w:val="28"/>
        </w:rPr>
        <w:t xml:space="preserve"> интернат» составляет 890 мест</w:t>
      </w:r>
      <w:r>
        <w:rPr>
          <w:szCs w:val="28"/>
        </w:rPr>
        <w:t>,</w:t>
      </w:r>
      <w:r w:rsidRPr="00091163">
        <w:rPr>
          <w:szCs w:val="28"/>
        </w:rPr>
        <w:t xml:space="preserve"> включа</w:t>
      </w:r>
      <w:r>
        <w:rPr>
          <w:szCs w:val="28"/>
        </w:rPr>
        <w:t>я</w:t>
      </w:r>
      <w:r w:rsidRPr="00091163">
        <w:rPr>
          <w:szCs w:val="28"/>
        </w:rPr>
        <w:t xml:space="preserve"> основное отделение в г.</w:t>
      </w:r>
      <w:r w:rsidR="00493285">
        <w:rPr>
          <w:szCs w:val="28"/>
        </w:rPr>
        <w:t xml:space="preserve"> </w:t>
      </w:r>
      <w:r w:rsidRPr="00091163">
        <w:rPr>
          <w:szCs w:val="28"/>
        </w:rPr>
        <w:t>Медвежьегорск</w:t>
      </w:r>
      <w:r w:rsidR="00B70551">
        <w:rPr>
          <w:szCs w:val="28"/>
        </w:rPr>
        <w:t>е, рассчитанное на 565 мест</w:t>
      </w:r>
      <w:r w:rsidRPr="00091163">
        <w:rPr>
          <w:szCs w:val="28"/>
        </w:rPr>
        <w:t>, а также два филиала</w:t>
      </w:r>
      <w:r>
        <w:rPr>
          <w:szCs w:val="28"/>
        </w:rPr>
        <w:t>:</w:t>
      </w:r>
      <w:r w:rsidRPr="00091163">
        <w:rPr>
          <w:szCs w:val="28"/>
        </w:rPr>
        <w:t xml:space="preserve"> в </w:t>
      </w:r>
      <w:r w:rsidR="00493285">
        <w:rPr>
          <w:szCs w:val="28"/>
        </w:rPr>
        <w:t xml:space="preserve">              </w:t>
      </w:r>
      <w:r w:rsidRPr="00091163">
        <w:rPr>
          <w:szCs w:val="28"/>
        </w:rPr>
        <w:t>п</w:t>
      </w:r>
      <w:r w:rsidR="00B70551">
        <w:rPr>
          <w:szCs w:val="28"/>
        </w:rPr>
        <w:t>ос</w:t>
      </w:r>
      <w:r w:rsidRPr="00091163">
        <w:rPr>
          <w:szCs w:val="28"/>
        </w:rPr>
        <w:t>.</w:t>
      </w:r>
      <w:r w:rsidR="00B70551">
        <w:rPr>
          <w:szCs w:val="28"/>
        </w:rPr>
        <w:t xml:space="preserve"> </w:t>
      </w:r>
      <w:r w:rsidRPr="00091163">
        <w:rPr>
          <w:szCs w:val="28"/>
        </w:rPr>
        <w:t xml:space="preserve">Паданы </w:t>
      </w:r>
      <w:r w:rsidR="00B70551">
        <w:rPr>
          <w:szCs w:val="28"/>
        </w:rPr>
        <w:t>–</w:t>
      </w:r>
      <w:r w:rsidRPr="00091163">
        <w:rPr>
          <w:szCs w:val="28"/>
        </w:rPr>
        <w:t xml:space="preserve"> на 205 мужских мест и в п</w:t>
      </w:r>
      <w:r w:rsidR="00B70551">
        <w:rPr>
          <w:szCs w:val="28"/>
        </w:rPr>
        <w:t>ос</w:t>
      </w:r>
      <w:r w:rsidRPr="00091163">
        <w:rPr>
          <w:szCs w:val="28"/>
        </w:rPr>
        <w:t>.</w:t>
      </w:r>
      <w:r w:rsidR="00B70551">
        <w:rPr>
          <w:szCs w:val="28"/>
        </w:rPr>
        <w:t xml:space="preserve"> </w:t>
      </w:r>
      <w:r w:rsidRPr="00091163">
        <w:rPr>
          <w:szCs w:val="28"/>
        </w:rPr>
        <w:t xml:space="preserve">Великая Губа </w:t>
      </w:r>
      <w:r w:rsidR="00493285">
        <w:rPr>
          <w:szCs w:val="28"/>
        </w:rPr>
        <w:t>–</w:t>
      </w:r>
      <w:r w:rsidR="00B70551">
        <w:rPr>
          <w:szCs w:val="28"/>
        </w:rPr>
        <w:t xml:space="preserve"> </w:t>
      </w:r>
      <w:r w:rsidRPr="00091163">
        <w:rPr>
          <w:szCs w:val="28"/>
        </w:rPr>
        <w:t xml:space="preserve">на 120 женских мест.    </w:t>
      </w:r>
    </w:p>
    <w:p w:rsidR="00CE149D" w:rsidRPr="00091163" w:rsidRDefault="00CE149D" w:rsidP="00CE149D">
      <w:pPr>
        <w:ind w:right="-7" w:firstLine="600"/>
        <w:jc w:val="both"/>
        <w:rPr>
          <w:szCs w:val="28"/>
        </w:rPr>
      </w:pPr>
      <w:r w:rsidRPr="00091163">
        <w:rPr>
          <w:szCs w:val="28"/>
        </w:rPr>
        <w:t xml:space="preserve">В августе 2011 года Управлением Федеральной службы по надзору в сфере защиты прав потребителей и благополучия человека по Республике Карелия осуществлена проверка ГКСУ </w:t>
      </w:r>
      <w:proofErr w:type="gramStart"/>
      <w:r w:rsidRPr="00091163">
        <w:rPr>
          <w:szCs w:val="28"/>
        </w:rPr>
        <w:t>СО</w:t>
      </w:r>
      <w:proofErr w:type="gramEnd"/>
      <w:r w:rsidRPr="00091163">
        <w:rPr>
          <w:szCs w:val="28"/>
        </w:rPr>
        <w:t xml:space="preserve"> «Медвежьегорский  </w:t>
      </w:r>
      <w:proofErr w:type="spellStart"/>
      <w:r w:rsidRPr="00091163">
        <w:rPr>
          <w:szCs w:val="28"/>
        </w:rPr>
        <w:t>психоневро</w:t>
      </w:r>
      <w:r w:rsidR="00B70551">
        <w:rPr>
          <w:szCs w:val="28"/>
        </w:rPr>
        <w:t>-</w:t>
      </w:r>
      <w:r w:rsidRPr="00091163">
        <w:rPr>
          <w:szCs w:val="28"/>
        </w:rPr>
        <w:t>логический</w:t>
      </w:r>
      <w:proofErr w:type="spellEnd"/>
      <w:r w:rsidRPr="00091163">
        <w:rPr>
          <w:szCs w:val="28"/>
        </w:rPr>
        <w:t xml:space="preserve"> интернат», по результатам которой выдано Предписание об устранении нарушений требований санитарного законодательства.</w:t>
      </w:r>
    </w:p>
    <w:p w:rsidR="00CE149D" w:rsidRPr="00091163" w:rsidRDefault="00CE149D" w:rsidP="00CE149D">
      <w:pPr>
        <w:ind w:right="-7" w:firstLine="600"/>
        <w:jc w:val="both"/>
        <w:rPr>
          <w:szCs w:val="28"/>
        </w:rPr>
      </w:pPr>
      <w:r>
        <w:rPr>
          <w:szCs w:val="28"/>
        </w:rPr>
        <w:t>Проектно-с</w:t>
      </w:r>
      <w:r w:rsidRPr="00091163">
        <w:rPr>
          <w:szCs w:val="28"/>
        </w:rPr>
        <w:t xml:space="preserve">метной документацией, разработанной в 2012 году и прошедшей экспертизу в </w:t>
      </w:r>
      <w:r w:rsidRPr="000757AA">
        <w:rPr>
          <w:szCs w:val="28"/>
        </w:rPr>
        <w:t xml:space="preserve">ООО </w:t>
      </w:r>
      <w:r w:rsidR="00493285" w:rsidRPr="003C4445">
        <w:rPr>
          <w:szCs w:val="28"/>
        </w:rPr>
        <w:t>«</w:t>
      </w:r>
      <w:r w:rsidRPr="000757AA">
        <w:rPr>
          <w:szCs w:val="28"/>
        </w:rPr>
        <w:t>Региональный центр по ценообразованию в строительстве Республики Карелия</w:t>
      </w:r>
      <w:r w:rsidR="00493285" w:rsidRPr="003C4445">
        <w:rPr>
          <w:szCs w:val="28"/>
        </w:rPr>
        <w:t>»</w:t>
      </w:r>
      <w:r w:rsidRPr="00091163">
        <w:rPr>
          <w:szCs w:val="28"/>
        </w:rPr>
        <w:t>, предусматривается проведение следующих мероприятий,</w:t>
      </w:r>
      <w:r w:rsidRPr="00091163">
        <w:rPr>
          <w:b/>
          <w:bCs/>
          <w:szCs w:val="28"/>
        </w:rPr>
        <w:t xml:space="preserve"> </w:t>
      </w:r>
      <w:r w:rsidRPr="00091163">
        <w:rPr>
          <w:bCs/>
          <w:szCs w:val="28"/>
        </w:rPr>
        <w:t xml:space="preserve">обеспечивающих выполнение </w:t>
      </w:r>
      <w:r w:rsidRPr="00091163">
        <w:rPr>
          <w:szCs w:val="28"/>
        </w:rPr>
        <w:t>ГКСУ</w:t>
      </w:r>
      <w:r>
        <w:rPr>
          <w:szCs w:val="28"/>
        </w:rPr>
        <w:t xml:space="preserve"> </w:t>
      </w:r>
      <w:proofErr w:type="gramStart"/>
      <w:r w:rsidRPr="00091163">
        <w:rPr>
          <w:szCs w:val="28"/>
        </w:rPr>
        <w:t>СО</w:t>
      </w:r>
      <w:proofErr w:type="gramEnd"/>
      <w:r w:rsidRPr="00091163">
        <w:rPr>
          <w:szCs w:val="28"/>
        </w:rPr>
        <w:t xml:space="preserve"> «Медвежьегорский психоневрологический интернат» </w:t>
      </w:r>
      <w:r w:rsidRPr="00091163">
        <w:rPr>
          <w:bCs/>
          <w:szCs w:val="28"/>
        </w:rPr>
        <w:t>требований надзорных органов</w:t>
      </w:r>
      <w:r w:rsidRPr="00091163">
        <w:rPr>
          <w:szCs w:val="28"/>
        </w:rPr>
        <w:t>:</w:t>
      </w:r>
    </w:p>
    <w:p w:rsidR="00CE149D" w:rsidRPr="003C4445" w:rsidRDefault="00CE149D" w:rsidP="00B70551">
      <w:pPr>
        <w:pStyle w:val="a4"/>
        <w:spacing w:before="0"/>
        <w:ind w:right="-7" w:firstLine="600"/>
        <w:rPr>
          <w:szCs w:val="28"/>
        </w:rPr>
      </w:pPr>
      <w:r w:rsidRPr="003C4445">
        <w:rPr>
          <w:szCs w:val="28"/>
        </w:rPr>
        <w:t>- капитальный ремонт крыла «В» отделения в г.</w:t>
      </w:r>
      <w:r w:rsidR="00493285">
        <w:rPr>
          <w:szCs w:val="28"/>
        </w:rPr>
        <w:t xml:space="preserve"> </w:t>
      </w:r>
      <w:r w:rsidRPr="003C4445">
        <w:rPr>
          <w:szCs w:val="28"/>
        </w:rPr>
        <w:t>Медвежьегорск</w:t>
      </w:r>
      <w:r w:rsidR="00493285">
        <w:rPr>
          <w:szCs w:val="28"/>
        </w:rPr>
        <w:t>е</w:t>
      </w:r>
      <w:r w:rsidRPr="003C4445">
        <w:rPr>
          <w:szCs w:val="28"/>
        </w:rPr>
        <w:t>,</w:t>
      </w:r>
    </w:p>
    <w:p w:rsidR="00CE149D" w:rsidRPr="003C4445" w:rsidRDefault="00CE149D" w:rsidP="00B70551">
      <w:pPr>
        <w:pStyle w:val="a4"/>
        <w:spacing w:before="0"/>
        <w:ind w:right="-7" w:firstLine="600"/>
        <w:rPr>
          <w:szCs w:val="28"/>
        </w:rPr>
      </w:pPr>
      <w:r w:rsidRPr="003C4445">
        <w:rPr>
          <w:szCs w:val="28"/>
        </w:rPr>
        <w:t xml:space="preserve">- замена окон  и двери в спальном корпусе </w:t>
      </w:r>
      <w:proofErr w:type="spellStart"/>
      <w:r w:rsidRPr="003C4445">
        <w:rPr>
          <w:szCs w:val="28"/>
        </w:rPr>
        <w:t>Великогубского</w:t>
      </w:r>
      <w:proofErr w:type="spellEnd"/>
      <w:r w:rsidRPr="003C4445">
        <w:rPr>
          <w:szCs w:val="28"/>
        </w:rPr>
        <w:t xml:space="preserve"> филиала,</w:t>
      </w:r>
    </w:p>
    <w:p w:rsidR="00CE149D" w:rsidRPr="003C4445" w:rsidRDefault="00CE149D" w:rsidP="00B70551">
      <w:pPr>
        <w:pStyle w:val="a4"/>
        <w:spacing w:before="0"/>
        <w:ind w:right="-7" w:firstLine="600"/>
        <w:rPr>
          <w:szCs w:val="28"/>
        </w:rPr>
      </w:pPr>
      <w:r w:rsidRPr="003C4445">
        <w:rPr>
          <w:szCs w:val="28"/>
        </w:rPr>
        <w:t xml:space="preserve">- капитальней ремонт спальных корпусов № 1, 2, 3 , ремонт столовой и прачечной в </w:t>
      </w:r>
      <w:proofErr w:type="spellStart"/>
      <w:r w:rsidRPr="003C4445">
        <w:rPr>
          <w:szCs w:val="28"/>
        </w:rPr>
        <w:t>Паданском</w:t>
      </w:r>
      <w:proofErr w:type="spellEnd"/>
      <w:r w:rsidRPr="003C4445">
        <w:rPr>
          <w:szCs w:val="28"/>
        </w:rPr>
        <w:t xml:space="preserve"> филиале. </w:t>
      </w:r>
    </w:p>
    <w:p w:rsidR="00CE149D" w:rsidRPr="003C4445" w:rsidRDefault="00CE149D" w:rsidP="00B70551">
      <w:pPr>
        <w:pStyle w:val="a4"/>
        <w:spacing w:before="0"/>
        <w:ind w:right="-7" w:firstLine="600"/>
        <w:rPr>
          <w:szCs w:val="28"/>
        </w:rPr>
      </w:pPr>
      <w:r w:rsidRPr="003C4445">
        <w:rPr>
          <w:szCs w:val="28"/>
        </w:rPr>
        <w:t xml:space="preserve">Ремонты представляют собой законченные комплексы работ и предполагаются к </w:t>
      </w:r>
      <w:proofErr w:type="gramStart"/>
      <w:r w:rsidRPr="003C4445">
        <w:rPr>
          <w:szCs w:val="28"/>
        </w:rPr>
        <w:t>выполнению</w:t>
      </w:r>
      <w:proofErr w:type="gramEnd"/>
      <w:r w:rsidRPr="003C4445">
        <w:rPr>
          <w:szCs w:val="28"/>
        </w:rPr>
        <w:t xml:space="preserve"> в </w:t>
      </w:r>
      <w:r w:rsidR="00B70551">
        <w:rPr>
          <w:szCs w:val="28"/>
        </w:rPr>
        <w:t>том числе</w:t>
      </w:r>
      <w:r w:rsidRPr="003C4445">
        <w:rPr>
          <w:szCs w:val="28"/>
        </w:rPr>
        <w:t xml:space="preserve"> за счет субсидии, предоставляемой Пенсионным фондом Российской Федерации бюджету Республики Карелия на капитальный ремонт стационарных учреждений социального обслуживания. Все работы должны быть выполнены с учетом санитарно-эпидемиологических норм, требований пожарной безопасности и энергетической эффективности и энергосбережения.</w:t>
      </w:r>
    </w:p>
    <w:p w:rsidR="00CE149D" w:rsidRPr="003C4445" w:rsidRDefault="00CE149D" w:rsidP="00B157F5">
      <w:pPr>
        <w:ind w:right="-7" w:firstLine="600"/>
        <w:jc w:val="both"/>
        <w:rPr>
          <w:szCs w:val="28"/>
        </w:rPr>
      </w:pPr>
      <w:r w:rsidRPr="003C4445">
        <w:rPr>
          <w:szCs w:val="28"/>
        </w:rPr>
        <w:t>Проведенные работы позволят улучшить условия проживания граждан пожилого возраста и инвалидов  с хроническими психическими</w:t>
      </w:r>
      <w:r w:rsidR="00B157F5">
        <w:rPr>
          <w:szCs w:val="28"/>
        </w:rPr>
        <w:t xml:space="preserve"> заболеваниями</w:t>
      </w:r>
      <w:r w:rsidR="00B157F5">
        <w:rPr>
          <w:rStyle w:val="BodytextConsolas115ptBoldSpacing-1pt"/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3C4445">
        <w:rPr>
          <w:szCs w:val="28"/>
        </w:rPr>
        <w:t xml:space="preserve"> умствен</w:t>
      </w:r>
      <w:r w:rsidR="00B83AA3">
        <w:rPr>
          <w:szCs w:val="28"/>
        </w:rPr>
        <w:t xml:space="preserve">ными отклонениями </w:t>
      </w:r>
      <w:r w:rsidRPr="003C4445">
        <w:rPr>
          <w:szCs w:val="28"/>
        </w:rPr>
        <w:t xml:space="preserve">в ГКСУ </w:t>
      </w:r>
      <w:proofErr w:type="gramStart"/>
      <w:r w:rsidRPr="003C4445">
        <w:rPr>
          <w:szCs w:val="28"/>
        </w:rPr>
        <w:t>СО</w:t>
      </w:r>
      <w:proofErr w:type="gramEnd"/>
      <w:r w:rsidRPr="003C4445">
        <w:rPr>
          <w:szCs w:val="28"/>
        </w:rPr>
        <w:t xml:space="preserve"> «Медвежьегорский психоневрологический интернат», включая филиалы в   п</w:t>
      </w:r>
      <w:r w:rsidR="00B70551">
        <w:rPr>
          <w:szCs w:val="28"/>
        </w:rPr>
        <w:t>ос</w:t>
      </w:r>
      <w:r w:rsidRPr="003C4445">
        <w:rPr>
          <w:szCs w:val="28"/>
        </w:rPr>
        <w:t>. Паданы и п</w:t>
      </w:r>
      <w:r w:rsidR="00B70551">
        <w:rPr>
          <w:szCs w:val="28"/>
        </w:rPr>
        <w:t>ос</w:t>
      </w:r>
      <w:r w:rsidRPr="003C4445">
        <w:rPr>
          <w:szCs w:val="28"/>
        </w:rPr>
        <w:t>.</w:t>
      </w:r>
      <w:r w:rsidR="00B70551">
        <w:rPr>
          <w:szCs w:val="28"/>
        </w:rPr>
        <w:t xml:space="preserve"> </w:t>
      </w:r>
      <w:r w:rsidRPr="003C4445">
        <w:rPr>
          <w:szCs w:val="28"/>
        </w:rPr>
        <w:t>Великая Губа.</w:t>
      </w:r>
    </w:p>
    <w:p w:rsidR="00CE149D" w:rsidRPr="003C4445" w:rsidRDefault="00CE149D" w:rsidP="00CE149D">
      <w:pPr>
        <w:autoSpaceDE w:val="0"/>
        <w:autoSpaceDN w:val="0"/>
        <w:adjustRightInd w:val="0"/>
        <w:ind w:firstLine="600"/>
        <w:jc w:val="both"/>
        <w:rPr>
          <w:szCs w:val="28"/>
        </w:rPr>
      </w:pPr>
      <w:r w:rsidRPr="003C4445">
        <w:rPr>
          <w:szCs w:val="28"/>
        </w:rPr>
        <w:t>В ближайшие три года в структуре населения Республики Карелия прогнозируются качественные изменения, связанные с ускоренным сокращением численности населения в трудоспособном возрасте, постепенным старением населения.</w:t>
      </w:r>
    </w:p>
    <w:p w:rsidR="00715D50" w:rsidRDefault="00CE149D" w:rsidP="00B83AA3">
      <w:pPr>
        <w:autoSpaceDE w:val="0"/>
        <w:autoSpaceDN w:val="0"/>
        <w:adjustRightInd w:val="0"/>
        <w:ind w:firstLine="600"/>
        <w:jc w:val="both"/>
        <w:rPr>
          <w:szCs w:val="28"/>
        </w:rPr>
      </w:pPr>
      <w:r w:rsidRPr="003C4445">
        <w:rPr>
          <w:szCs w:val="28"/>
        </w:rPr>
        <w:t>При этом в связи с низкой плотностью населения (3,8 чел</w:t>
      </w:r>
      <w:r w:rsidR="001C07F6">
        <w:rPr>
          <w:szCs w:val="28"/>
        </w:rPr>
        <w:t>овека</w:t>
      </w:r>
      <w:r w:rsidRPr="003C4445">
        <w:rPr>
          <w:szCs w:val="28"/>
        </w:rPr>
        <w:t xml:space="preserve"> на </w:t>
      </w:r>
      <w:r w:rsidR="001C07F6">
        <w:rPr>
          <w:szCs w:val="28"/>
        </w:rPr>
        <w:t xml:space="preserve">          </w:t>
      </w:r>
      <w:r w:rsidRPr="003C4445">
        <w:rPr>
          <w:szCs w:val="28"/>
        </w:rPr>
        <w:t>1 кв</w:t>
      </w:r>
      <w:proofErr w:type="gramStart"/>
      <w:r w:rsidRPr="003C4445">
        <w:rPr>
          <w:szCs w:val="28"/>
        </w:rPr>
        <w:t>.к</w:t>
      </w:r>
      <w:proofErr w:type="gramEnd"/>
      <w:r w:rsidRPr="003C4445">
        <w:rPr>
          <w:szCs w:val="28"/>
        </w:rPr>
        <w:t>м), недостаточно развитой дорожной и транспортной инфраструктур</w:t>
      </w:r>
      <w:r w:rsidR="00B83AA3">
        <w:rPr>
          <w:szCs w:val="28"/>
        </w:rPr>
        <w:t>ой</w:t>
      </w:r>
      <w:r w:rsidRPr="003C4445">
        <w:rPr>
          <w:szCs w:val="28"/>
        </w:rPr>
        <w:t xml:space="preserve"> </w:t>
      </w:r>
      <w:r w:rsidRPr="003C4445">
        <w:rPr>
          <w:szCs w:val="28"/>
        </w:rPr>
        <w:lastRenderedPageBreak/>
        <w:t>доступ к социальным услугам для граждан  пожилого возраста и  инвалидов ограничен.</w:t>
      </w:r>
    </w:p>
    <w:p w:rsidR="00CE149D" w:rsidRPr="003C4445" w:rsidRDefault="00CE149D" w:rsidP="00CE149D">
      <w:pPr>
        <w:autoSpaceDE w:val="0"/>
        <w:autoSpaceDN w:val="0"/>
        <w:adjustRightInd w:val="0"/>
        <w:ind w:right="-7" w:firstLine="600"/>
        <w:jc w:val="both"/>
        <w:rPr>
          <w:szCs w:val="28"/>
        </w:rPr>
      </w:pPr>
      <w:r w:rsidRPr="003C4445">
        <w:rPr>
          <w:szCs w:val="28"/>
        </w:rPr>
        <w:t>В рамках Программы предполагается обеспечить автомобильным транспортом для организации мобильных бригад</w:t>
      </w:r>
      <w:r>
        <w:rPr>
          <w:szCs w:val="28"/>
        </w:rPr>
        <w:t xml:space="preserve"> </w:t>
      </w:r>
      <w:r w:rsidRPr="003C4445">
        <w:rPr>
          <w:szCs w:val="28"/>
        </w:rPr>
        <w:t xml:space="preserve">муниципальные учреждения социального обслуживания, предоставляющие неотложные социальные и медико-социальные услуги </w:t>
      </w:r>
      <w:r>
        <w:rPr>
          <w:szCs w:val="28"/>
        </w:rPr>
        <w:t xml:space="preserve">неработающим пенсионерам </w:t>
      </w:r>
      <w:r w:rsidRPr="003C4445">
        <w:rPr>
          <w:szCs w:val="28"/>
        </w:rPr>
        <w:t>на мобильной основе</w:t>
      </w:r>
      <w:r>
        <w:rPr>
          <w:szCs w:val="28"/>
        </w:rPr>
        <w:t xml:space="preserve"> (далее – мобильные бригады)</w:t>
      </w:r>
      <w:r w:rsidRPr="003C4445">
        <w:rPr>
          <w:szCs w:val="28"/>
        </w:rPr>
        <w:t>.</w:t>
      </w:r>
    </w:p>
    <w:p w:rsidR="00CE149D" w:rsidRPr="003C4445" w:rsidRDefault="00CE149D" w:rsidP="00B70551">
      <w:pPr>
        <w:autoSpaceDE w:val="0"/>
        <w:autoSpaceDN w:val="0"/>
        <w:adjustRightInd w:val="0"/>
        <w:ind w:right="-7" w:firstLine="567"/>
        <w:jc w:val="both"/>
        <w:rPr>
          <w:szCs w:val="28"/>
        </w:rPr>
      </w:pPr>
      <w:proofErr w:type="gramStart"/>
      <w:r w:rsidRPr="003C4445">
        <w:rPr>
          <w:szCs w:val="28"/>
        </w:rPr>
        <w:t>Реализация указанных мероприятий при выделении финансовой поддержки за счет средств Пенсионного фонда Р</w:t>
      </w:r>
      <w:r>
        <w:rPr>
          <w:szCs w:val="28"/>
        </w:rPr>
        <w:t xml:space="preserve">оссийской </w:t>
      </w:r>
      <w:r w:rsidRPr="003C4445">
        <w:rPr>
          <w:szCs w:val="28"/>
        </w:rPr>
        <w:t>Ф</w:t>
      </w:r>
      <w:r>
        <w:rPr>
          <w:szCs w:val="28"/>
        </w:rPr>
        <w:t>едерации</w:t>
      </w:r>
      <w:r w:rsidRPr="003C4445">
        <w:rPr>
          <w:szCs w:val="28"/>
        </w:rPr>
        <w:t xml:space="preserve"> позволит оснастить в  2012 году  3 учреждения социального обслуживания автотранспортом для организации работы мобильных бр</w:t>
      </w:r>
      <w:r w:rsidR="00B83AA3">
        <w:rPr>
          <w:szCs w:val="28"/>
        </w:rPr>
        <w:t>игад социального обслуживания (м</w:t>
      </w:r>
      <w:r>
        <w:rPr>
          <w:szCs w:val="28"/>
        </w:rPr>
        <w:t>униципальное учреждение</w:t>
      </w:r>
      <w:r w:rsidRPr="003C4445">
        <w:rPr>
          <w:szCs w:val="28"/>
        </w:rPr>
        <w:t xml:space="preserve"> </w:t>
      </w:r>
      <w:r w:rsidR="00B83AA3">
        <w:rPr>
          <w:szCs w:val="28"/>
        </w:rPr>
        <w:t>«</w:t>
      </w:r>
      <w:r w:rsidRPr="003C4445">
        <w:rPr>
          <w:szCs w:val="28"/>
        </w:rPr>
        <w:t>Комплексный центр социального обслуживания нас</w:t>
      </w:r>
      <w:r w:rsidR="00B83AA3">
        <w:rPr>
          <w:szCs w:val="28"/>
        </w:rPr>
        <w:t xml:space="preserve">еления </w:t>
      </w:r>
      <w:proofErr w:type="spellStart"/>
      <w:r w:rsidR="00B83AA3">
        <w:rPr>
          <w:szCs w:val="28"/>
        </w:rPr>
        <w:t>Лахденпохского</w:t>
      </w:r>
      <w:proofErr w:type="spellEnd"/>
      <w:r w:rsidR="00B83AA3">
        <w:rPr>
          <w:szCs w:val="28"/>
        </w:rPr>
        <w:t xml:space="preserve"> района», м</w:t>
      </w:r>
      <w:r>
        <w:rPr>
          <w:szCs w:val="28"/>
        </w:rPr>
        <w:t>униципальное бюджетное учреждение</w:t>
      </w:r>
      <w:r w:rsidRPr="003C4445">
        <w:rPr>
          <w:szCs w:val="28"/>
        </w:rPr>
        <w:t xml:space="preserve"> «Комплексный центр социального обслуживания населения</w:t>
      </w:r>
      <w:r>
        <w:rPr>
          <w:szCs w:val="28"/>
        </w:rPr>
        <w:t>»</w:t>
      </w:r>
      <w:r w:rsidR="00B83AA3">
        <w:rPr>
          <w:szCs w:val="28"/>
        </w:rPr>
        <w:t xml:space="preserve"> </w:t>
      </w:r>
      <w:proofErr w:type="spellStart"/>
      <w:r w:rsidR="00B83AA3">
        <w:rPr>
          <w:szCs w:val="28"/>
        </w:rPr>
        <w:t>Лоухского</w:t>
      </w:r>
      <w:proofErr w:type="spellEnd"/>
      <w:r w:rsidR="00B83AA3">
        <w:rPr>
          <w:szCs w:val="28"/>
        </w:rPr>
        <w:t xml:space="preserve"> района, м</w:t>
      </w:r>
      <w:r>
        <w:rPr>
          <w:szCs w:val="28"/>
        </w:rPr>
        <w:t>униципальное казенное учреждение</w:t>
      </w:r>
      <w:r w:rsidRPr="003C4445">
        <w:rPr>
          <w:szCs w:val="28"/>
        </w:rPr>
        <w:t xml:space="preserve"> «Комплексный центр социального обслуживания населения</w:t>
      </w:r>
      <w:r>
        <w:rPr>
          <w:szCs w:val="28"/>
        </w:rPr>
        <w:t>»</w:t>
      </w:r>
      <w:r w:rsidRPr="003C4445">
        <w:rPr>
          <w:szCs w:val="28"/>
        </w:rPr>
        <w:t xml:space="preserve"> </w:t>
      </w:r>
      <w:proofErr w:type="spellStart"/>
      <w:r w:rsidRPr="003C4445">
        <w:rPr>
          <w:szCs w:val="28"/>
        </w:rPr>
        <w:t>Кемского</w:t>
      </w:r>
      <w:proofErr w:type="spellEnd"/>
      <w:r w:rsidRPr="003C4445">
        <w:rPr>
          <w:szCs w:val="28"/>
        </w:rPr>
        <w:t xml:space="preserve"> </w:t>
      </w:r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  <w:r w:rsidRPr="003C4445">
        <w:rPr>
          <w:szCs w:val="28"/>
        </w:rPr>
        <w:t xml:space="preserve">района).    </w:t>
      </w:r>
    </w:p>
    <w:p w:rsidR="00CE149D" w:rsidRPr="00683AD8" w:rsidRDefault="00CE149D" w:rsidP="00B70551">
      <w:pPr>
        <w:ind w:firstLine="567"/>
        <w:jc w:val="both"/>
        <w:rPr>
          <w:szCs w:val="28"/>
        </w:rPr>
      </w:pPr>
      <w:r w:rsidRPr="00683AD8">
        <w:rPr>
          <w:szCs w:val="28"/>
        </w:rPr>
        <w:t xml:space="preserve">  Программой предусмотрено финансирование за счет средств бюджета Республики Карелия:</w:t>
      </w:r>
    </w:p>
    <w:p w:rsidR="00CE149D" w:rsidRPr="00FA0D81" w:rsidRDefault="00CE149D" w:rsidP="00B70551">
      <w:pPr>
        <w:ind w:firstLine="567"/>
        <w:jc w:val="both"/>
        <w:rPr>
          <w:szCs w:val="28"/>
        </w:rPr>
      </w:pPr>
      <w:r w:rsidRPr="00FA0D81">
        <w:rPr>
          <w:szCs w:val="28"/>
        </w:rPr>
        <w:t>-</w:t>
      </w:r>
      <w:r>
        <w:rPr>
          <w:szCs w:val="28"/>
        </w:rPr>
        <w:t xml:space="preserve"> на </w:t>
      </w:r>
      <w:r w:rsidRPr="00FA0D81">
        <w:rPr>
          <w:szCs w:val="28"/>
        </w:rPr>
        <w:t>предоставлени</w:t>
      </w:r>
      <w:r>
        <w:rPr>
          <w:szCs w:val="28"/>
        </w:rPr>
        <w:t>е</w:t>
      </w:r>
      <w:r w:rsidRPr="00FA0D81">
        <w:rPr>
          <w:szCs w:val="28"/>
        </w:rPr>
        <w:t xml:space="preserve"> единовременной материальной помощи </w:t>
      </w:r>
      <w:proofErr w:type="spellStart"/>
      <w:r w:rsidRPr="00FA0D81">
        <w:rPr>
          <w:szCs w:val="28"/>
        </w:rPr>
        <w:t>неработаю</w:t>
      </w:r>
      <w:r w:rsidR="00B70551">
        <w:rPr>
          <w:szCs w:val="28"/>
        </w:rPr>
        <w:t>-</w:t>
      </w:r>
      <w:r w:rsidRPr="00FA0D81">
        <w:rPr>
          <w:szCs w:val="28"/>
        </w:rPr>
        <w:t>щим</w:t>
      </w:r>
      <w:proofErr w:type="spellEnd"/>
      <w:r w:rsidRPr="00FA0D81">
        <w:rPr>
          <w:szCs w:val="28"/>
        </w:rPr>
        <w:t xml:space="preserve"> пенсионерам, являющимся получателями трудовых пенсий по старости и по инвалидности, на частичное возмещение ущерба в связи с </w:t>
      </w:r>
      <w:proofErr w:type="spellStart"/>
      <w:r w:rsidRPr="00FA0D81">
        <w:rPr>
          <w:szCs w:val="28"/>
        </w:rPr>
        <w:t>произошед</w:t>
      </w:r>
      <w:r w:rsidR="00B70551">
        <w:rPr>
          <w:szCs w:val="28"/>
        </w:rPr>
        <w:t>-</w:t>
      </w:r>
      <w:r w:rsidRPr="00FA0D81">
        <w:rPr>
          <w:szCs w:val="28"/>
        </w:rPr>
        <w:t>шим</w:t>
      </w:r>
      <w:proofErr w:type="spellEnd"/>
      <w:r w:rsidRPr="00FA0D81">
        <w:rPr>
          <w:szCs w:val="28"/>
        </w:rPr>
        <w:t xml:space="preserve"> пожаром  </w:t>
      </w:r>
      <w:r w:rsidR="00B70551">
        <w:rPr>
          <w:szCs w:val="28"/>
        </w:rPr>
        <w:t>–</w:t>
      </w:r>
      <w:r w:rsidRPr="00FA0D81">
        <w:rPr>
          <w:szCs w:val="28"/>
        </w:rPr>
        <w:t xml:space="preserve">   932,3 тыс</w:t>
      </w:r>
      <w:proofErr w:type="gramStart"/>
      <w:r w:rsidRPr="00FA0D81">
        <w:rPr>
          <w:szCs w:val="28"/>
        </w:rPr>
        <w:t>.р</w:t>
      </w:r>
      <w:proofErr w:type="gramEnd"/>
      <w:r w:rsidRPr="00FA0D81">
        <w:rPr>
          <w:szCs w:val="28"/>
        </w:rPr>
        <w:t>уб</w:t>
      </w:r>
      <w:r w:rsidR="00B70551">
        <w:rPr>
          <w:szCs w:val="28"/>
        </w:rPr>
        <w:t>лей</w:t>
      </w:r>
      <w:r>
        <w:rPr>
          <w:szCs w:val="28"/>
        </w:rPr>
        <w:t>;</w:t>
      </w:r>
      <w:r w:rsidRPr="00FA0D81">
        <w:rPr>
          <w:szCs w:val="28"/>
        </w:rPr>
        <w:t xml:space="preserve"> </w:t>
      </w:r>
    </w:p>
    <w:p w:rsidR="00CE149D" w:rsidRPr="00FA0D81" w:rsidRDefault="00CE149D" w:rsidP="00B70551">
      <w:pPr>
        <w:ind w:firstLine="567"/>
        <w:jc w:val="both"/>
        <w:rPr>
          <w:szCs w:val="28"/>
        </w:rPr>
      </w:pPr>
      <w:r w:rsidRPr="00FA0D81">
        <w:rPr>
          <w:szCs w:val="28"/>
        </w:rPr>
        <w:t>-</w:t>
      </w:r>
      <w:r>
        <w:rPr>
          <w:szCs w:val="28"/>
        </w:rPr>
        <w:t xml:space="preserve"> </w:t>
      </w:r>
      <w:r w:rsidRPr="00FA0D81">
        <w:rPr>
          <w:szCs w:val="28"/>
        </w:rPr>
        <w:t xml:space="preserve">на проведение капитального ремонта помещений ГКСУ </w:t>
      </w:r>
      <w:proofErr w:type="gramStart"/>
      <w:r w:rsidRPr="00FA0D81">
        <w:rPr>
          <w:szCs w:val="28"/>
        </w:rPr>
        <w:t>СО</w:t>
      </w:r>
      <w:proofErr w:type="gramEnd"/>
      <w:r w:rsidRPr="00FA0D81">
        <w:rPr>
          <w:szCs w:val="28"/>
        </w:rPr>
        <w:t xml:space="preserve"> </w:t>
      </w:r>
      <w:r w:rsidR="00B83AA3">
        <w:rPr>
          <w:szCs w:val="28"/>
        </w:rPr>
        <w:t>«</w:t>
      </w:r>
      <w:r w:rsidRPr="00FA0D81">
        <w:rPr>
          <w:szCs w:val="28"/>
        </w:rPr>
        <w:t>Медвежьегорский психоневрологический интернат</w:t>
      </w:r>
      <w:r w:rsidR="00B83AA3">
        <w:rPr>
          <w:szCs w:val="28"/>
        </w:rPr>
        <w:t>»</w:t>
      </w:r>
      <w:r w:rsidRPr="00FA0D81">
        <w:rPr>
          <w:szCs w:val="28"/>
        </w:rPr>
        <w:t xml:space="preserve"> – 6250,0 тыс. руб</w:t>
      </w:r>
      <w:r w:rsidR="00B70551">
        <w:rPr>
          <w:szCs w:val="28"/>
        </w:rPr>
        <w:t>лей</w:t>
      </w:r>
      <w:r w:rsidRPr="00FA0D81">
        <w:rPr>
          <w:szCs w:val="28"/>
        </w:rPr>
        <w:t>;</w:t>
      </w:r>
    </w:p>
    <w:p w:rsidR="00CE149D" w:rsidRPr="0098281E" w:rsidRDefault="00CE149D" w:rsidP="00B70551">
      <w:pPr>
        <w:ind w:firstLine="567"/>
        <w:jc w:val="both"/>
        <w:rPr>
          <w:szCs w:val="28"/>
        </w:rPr>
      </w:pPr>
      <w:r w:rsidRPr="0098281E">
        <w:rPr>
          <w:szCs w:val="28"/>
        </w:rPr>
        <w:t>-</w:t>
      </w:r>
      <w:r>
        <w:rPr>
          <w:szCs w:val="28"/>
        </w:rPr>
        <w:t xml:space="preserve"> </w:t>
      </w:r>
      <w:r w:rsidRPr="0098281E">
        <w:rPr>
          <w:szCs w:val="28"/>
        </w:rPr>
        <w:t>на приобретение 3 единиц автомобильного транспорта для организации мобильных бригад муниципальных учреждений социального обслуживания – 1050,0 тыс</w:t>
      </w:r>
      <w:proofErr w:type="gramStart"/>
      <w:r w:rsidRPr="0098281E">
        <w:rPr>
          <w:szCs w:val="28"/>
        </w:rPr>
        <w:t>.р</w:t>
      </w:r>
      <w:proofErr w:type="gramEnd"/>
      <w:r w:rsidRPr="0098281E">
        <w:rPr>
          <w:szCs w:val="28"/>
        </w:rPr>
        <w:t>уб</w:t>
      </w:r>
      <w:r w:rsidR="00B70551">
        <w:rPr>
          <w:szCs w:val="28"/>
        </w:rPr>
        <w:t>лей</w:t>
      </w:r>
      <w:r w:rsidRPr="0098281E">
        <w:rPr>
          <w:szCs w:val="28"/>
        </w:rPr>
        <w:t xml:space="preserve">. </w:t>
      </w:r>
      <w:r w:rsidRPr="0098281E">
        <w:rPr>
          <w:spacing w:val="-3"/>
          <w:szCs w:val="28"/>
        </w:rPr>
        <w:t xml:space="preserve"> </w:t>
      </w:r>
    </w:p>
    <w:p w:rsidR="00CE149D" w:rsidRPr="00FE66BB" w:rsidRDefault="00CE149D" w:rsidP="00CE149D">
      <w:pPr>
        <w:pStyle w:val="ConsPlusNormal"/>
        <w:widowControl/>
        <w:ind w:firstLine="0"/>
        <w:jc w:val="both"/>
        <w:rPr>
          <w:color w:val="808000"/>
        </w:rPr>
      </w:pPr>
      <w:r w:rsidRPr="00FE66BB">
        <w:rPr>
          <w:color w:val="808000"/>
        </w:rPr>
        <w:tab/>
      </w:r>
    </w:p>
    <w:p w:rsidR="00CE149D" w:rsidRPr="00B70551" w:rsidRDefault="00CE149D" w:rsidP="00715D50">
      <w:pPr>
        <w:pStyle w:val="a4"/>
        <w:spacing w:before="0" w:after="240"/>
        <w:jc w:val="center"/>
        <w:rPr>
          <w:b/>
        </w:rPr>
      </w:pPr>
      <w:r w:rsidRPr="00B70551">
        <w:rPr>
          <w:b/>
        </w:rPr>
        <w:t>2. Основные цели и задачи Программы</w:t>
      </w:r>
    </w:p>
    <w:p w:rsidR="00CE149D" w:rsidRPr="008E2F19" w:rsidRDefault="00CE149D" w:rsidP="00CE149D">
      <w:pPr>
        <w:autoSpaceDE w:val="0"/>
        <w:autoSpaceDN w:val="0"/>
        <w:adjustRightInd w:val="0"/>
        <w:spacing w:before="120"/>
        <w:ind w:firstLine="539"/>
        <w:jc w:val="both"/>
        <w:rPr>
          <w:szCs w:val="28"/>
        </w:rPr>
      </w:pPr>
      <w:r w:rsidRPr="008E2F19">
        <w:rPr>
          <w:szCs w:val="28"/>
        </w:rPr>
        <w:t>Целями Программы являются:</w:t>
      </w:r>
    </w:p>
    <w:p w:rsidR="00CE149D" w:rsidRPr="008E2F19" w:rsidRDefault="00CE149D" w:rsidP="00CE149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E2F19">
        <w:rPr>
          <w:szCs w:val="28"/>
        </w:rPr>
        <w:t>- обеспечение социальной стабильности в Республике Карелия;</w:t>
      </w:r>
    </w:p>
    <w:p w:rsidR="00CE149D" w:rsidRPr="008E2F19" w:rsidRDefault="00CE149D" w:rsidP="00CE149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E2F19">
        <w:rPr>
          <w:szCs w:val="28"/>
        </w:rPr>
        <w:t xml:space="preserve">- создание условий для повышения качества стационарного социального обслуживания </w:t>
      </w:r>
      <w:r>
        <w:rPr>
          <w:szCs w:val="28"/>
        </w:rPr>
        <w:t xml:space="preserve"> неработающих пенсионеров</w:t>
      </w:r>
      <w:r w:rsidRPr="008E2F19">
        <w:rPr>
          <w:szCs w:val="28"/>
        </w:rPr>
        <w:t xml:space="preserve">  и инвалидов в Республике Карелия.</w:t>
      </w:r>
    </w:p>
    <w:p w:rsidR="00CE149D" w:rsidRPr="008E2F19" w:rsidRDefault="00CE149D" w:rsidP="00CE149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E2F19">
        <w:rPr>
          <w:szCs w:val="28"/>
        </w:rPr>
        <w:t>В рамках Программы предусматривается решение следующих задач:</w:t>
      </w:r>
    </w:p>
    <w:p w:rsidR="00CE149D" w:rsidRDefault="00CE149D" w:rsidP="00CE149D">
      <w:pPr>
        <w:autoSpaceDE w:val="0"/>
        <w:autoSpaceDN w:val="0"/>
        <w:adjustRightInd w:val="0"/>
        <w:ind w:firstLine="540"/>
        <w:jc w:val="both"/>
      </w:pPr>
      <w:r w:rsidRPr="008E2F19">
        <w:rPr>
          <w:szCs w:val="28"/>
        </w:rPr>
        <w:t xml:space="preserve">- </w:t>
      </w:r>
      <w:r>
        <w:rPr>
          <w:szCs w:val="28"/>
        </w:rPr>
        <w:t xml:space="preserve">   </w:t>
      </w:r>
      <w:r w:rsidRPr="008E2F19">
        <w:rPr>
          <w:szCs w:val="28"/>
        </w:rPr>
        <w:t xml:space="preserve">оказание адресной социальной помощи неработающим пенсионерам, попавшим в трудную жизненную ситуацию по причине пожара, в виде предоставления единовременной материальной помощи на </w:t>
      </w:r>
      <w:r w:rsidRPr="008E2F19">
        <w:t>частичное возмещение ущерба в связи с произошедшим пожаром;</w:t>
      </w:r>
    </w:p>
    <w:p w:rsidR="00715D50" w:rsidRDefault="00CE149D" w:rsidP="00CE149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Pr="007142F4">
        <w:rPr>
          <w:szCs w:val="28"/>
        </w:rPr>
        <w:t>-</w:t>
      </w:r>
      <w:r w:rsidR="00B70551">
        <w:rPr>
          <w:szCs w:val="28"/>
        </w:rPr>
        <w:t xml:space="preserve"> </w:t>
      </w:r>
      <w:r w:rsidRPr="007142F4">
        <w:rPr>
          <w:szCs w:val="28"/>
        </w:rPr>
        <w:t xml:space="preserve">укрепление материально-технической базы ГКСУ СО </w:t>
      </w:r>
      <w:r w:rsidR="00B83AA3">
        <w:rPr>
          <w:szCs w:val="28"/>
        </w:rPr>
        <w:t>«</w:t>
      </w:r>
      <w:proofErr w:type="spellStart"/>
      <w:proofErr w:type="gramStart"/>
      <w:r w:rsidRPr="007142F4">
        <w:rPr>
          <w:szCs w:val="28"/>
        </w:rPr>
        <w:t>Медвежьегор</w:t>
      </w:r>
      <w:r w:rsidR="00B70551">
        <w:rPr>
          <w:szCs w:val="28"/>
        </w:rPr>
        <w:t>-</w:t>
      </w:r>
      <w:r w:rsidRPr="007142F4">
        <w:rPr>
          <w:szCs w:val="28"/>
        </w:rPr>
        <w:t>ский</w:t>
      </w:r>
      <w:proofErr w:type="spellEnd"/>
      <w:proofErr w:type="gramEnd"/>
      <w:r w:rsidRPr="007142F4">
        <w:rPr>
          <w:szCs w:val="28"/>
        </w:rPr>
        <w:t xml:space="preserve"> психоневрологический интернат</w:t>
      </w:r>
      <w:r w:rsidR="00B83AA3">
        <w:rPr>
          <w:szCs w:val="28"/>
        </w:rPr>
        <w:t>»</w:t>
      </w:r>
      <w:r w:rsidR="002D033B">
        <w:rPr>
          <w:szCs w:val="28"/>
        </w:rPr>
        <w:t>;</w:t>
      </w:r>
    </w:p>
    <w:p w:rsidR="00CE149D" w:rsidRPr="007142F4" w:rsidRDefault="00CE149D" w:rsidP="00CE149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 приобретение автомобильного транспорта для организации мобильных бригад муниципальных учреждений социального обслуживания, </w:t>
      </w:r>
      <w:proofErr w:type="spellStart"/>
      <w:proofErr w:type="gramStart"/>
      <w:r>
        <w:rPr>
          <w:szCs w:val="28"/>
        </w:rPr>
        <w:t>предостав</w:t>
      </w:r>
      <w:r w:rsidR="002D033B">
        <w:rPr>
          <w:szCs w:val="28"/>
        </w:rPr>
        <w:t>-</w:t>
      </w:r>
      <w:r>
        <w:rPr>
          <w:szCs w:val="28"/>
        </w:rPr>
        <w:lastRenderedPageBreak/>
        <w:t>ляющих</w:t>
      </w:r>
      <w:proofErr w:type="spellEnd"/>
      <w:proofErr w:type="gramEnd"/>
      <w:r>
        <w:rPr>
          <w:szCs w:val="28"/>
        </w:rPr>
        <w:t xml:space="preserve"> неотложные социальные и услуги неработающим пенсионерам на мобильной основе.</w:t>
      </w:r>
    </w:p>
    <w:p w:rsidR="00CE149D" w:rsidRPr="00B70551" w:rsidRDefault="00CE149D" w:rsidP="00B70551">
      <w:pPr>
        <w:autoSpaceDE w:val="0"/>
        <w:autoSpaceDN w:val="0"/>
        <w:adjustRightInd w:val="0"/>
        <w:spacing w:before="120" w:after="120"/>
        <w:ind w:firstLine="540"/>
        <w:jc w:val="center"/>
        <w:outlineLvl w:val="1"/>
        <w:rPr>
          <w:b/>
          <w:szCs w:val="28"/>
        </w:rPr>
      </w:pPr>
      <w:r w:rsidRPr="00B70551">
        <w:rPr>
          <w:b/>
          <w:szCs w:val="28"/>
        </w:rPr>
        <w:t>3. Ресурсное обеспечение Программы</w:t>
      </w:r>
    </w:p>
    <w:p w:rsidR="00B70551" w:rsidRDefault="00CE149D" w:rsidP="00CE149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B63F3">
        <w:rPr>
          <w:szCs w:val="28"/>
        </w:rPr>
        <w:t xml:space="preserve">Мероприятия Программы реализуются за счет средств Пенсионного фонда Российской </w:t>
      </w:r>
      <w:r w:rsidR="00B70551">
        <w:rPr>
          <w:szCs w:val="28"/>
        </w:rPr>
        <w:t xml:space="preserve">  </w:t>
      </w:r>
      <w:r w:rsidRPr="007B63F3">
        <w:rPr>
          <w:szCs w:val="28"/>
        </w:rPr>
        <w:t xml:space="preserve">Федерации </w:t>
      </w:r>
      <w:r w:rsidR="00B70551">
        <w:rPr>
          <w:szCs w:val="28"/>
        </w:rPr>
        <w:t xml:space="preserve"> </w:t>
      </w:r>
      <w:r>
        <w:rPr>
          <w:szCs w:val="28"/>
        </w:rPr>
        <w:t xml:space="preserve">и </w:t>
      </w:r>
      <w:r w:rsidR="00B70551">
        <w:rPr>
          <w:szCs w:val="28"/>
        </w:rPr>
        <w:t xml:space="preserve"> </w:t>
      </w:r>
      <w:r>
        <w:rPr>
          <w:szCs w:val="28"/>
        </w:rPr>
        <w:t xml:space="preserve">средств </w:t>
      </w:r>
      <w:r w:rsidR="00B70551">
        <w:rPr>
          <w:szCs w:val="28"/>
        </w:rPr>
        <w:t xml:space="preserve">  </w:t>
      </w:r>
      <w:r>
        <w:rPr>
          <w:szCs w:val="28"/>
        </w:rPr>
        <w:t xml:space="preserve">бюджета </w:t>
      </w:r>
      <w:r w:rsidR="00B70551">
        <w:rPr>
          <w:szCs w:val="28"/>
        </w:rPr>
        <w:t xml:space="preserve"> </w:t>
      </w:r>
      <w:r>
        <w:rPr>
          <w:szCs w:val="28"/>
        </w:rPr>
        <w:t xml:space="preserve">Республики </w:t>
      </w:r>
      <w:r w:rsidR="00B70551">
        <w:rPr>
          <w:szCs w:val="28"/>
        </w:rPr>
        <w:t xml:space="preserve"> </w:t>
      </w:r>
      <w:r>
        <w:rPr>
          <w:szCs w:val="28"/>
        </w:rPr>
        <w:t xml:space="preserve">Карелия </w:t>
      </w:r>
      <w:proofErr w:type="gramStart"/>
      <w:r w:rsidRPr="007B63F3">
        <w:rPr>
          <w:szCs w:val="28"/>
        </w:rPr>
        <w:t>с</w:t>
      </w:r>
      <w:proofErr w:type="gramEnd"/>
      <w:r w:rsidRPr="007B63F3">
        <w:rPr>
          <w:szCs w:val="28"/>
        </w:rPr>
        <w:t xml:space="preserve"> </w:t>
      </w:r>
    </w:p>
    <w:p w:rsidR="00CE149D" w:rsidRPr="007B63F3" w:rsidRDefault="00CE149D" w:rsidP="00B70551">
      <w:pPr>
        <w:autoSpaceDE w:val="0"/>
        <w:autoSpaceDN w:val="0"/>
        <w:adjustRightInd w:val="0"/>
        <w:jc w:val="both"/>
        <w:rPr>
          <w:szCs w:val="28"/>
        </w:rPr>
      </w:pPr>
      <w:r w:rsidRPr="007B63F3">
        <w:rPr>
          <w:szCs w:val="28"/>
        </w:rPr>
        <w:t>использованием имеющейся материальной базы и привлечением человеческих ресурсов.</w:t>
      </w:r>
    </w:p>
    <w:p w:rsidR="00CE149D" w:rsidRPr="002A65C2" w:rsidRDefault="00CE149D" w:rsidP="00A8713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A65C2">
        <w:rPr>
          <w:szCs w:val="28"/>
        </w:rPr>
        <w:t>Объем финансового обеспечения в целом составляет  13372,2 тыс. рублей, из них:</w:t>
      </w:r>
    </w:p>
    <w:p w:rsidR="00CE149D" w:rsidRPr="005D0F86" w:rsidRDefault="00CE149D" w:rsidP="00A8713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D0F86">
        <w:rPr>
          <w:szCs w:val="28"/>
        </w:rPr>
        <w:t>5139,9 тыс. руб</w:t>
      </w:r>
      <w:r w:rsidR="00006C8E">
        <w:rPr>
          <w:szCs w:val="28"/>
        </w:rPr>
        <w:t>лей</w:t>
      </w:r>
      <w:r w:rsidRPr="005D0F86">
        <w:rPr>
          <w:szCs w:val="28"/>
        </w:rPr>
        <w:t xml:space="preserve"> – средства бюджета Пенсионного фонда Российской Федерации;</w:t>
      </w:r>
    </w:p>
    <w:p w:rsidR="00CE149D" w:rsidRPr="002A65C2" w:rsidRDefault="00CE149D" w:rsidP="00A8713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A65C2">
        <w:rPr>
          <w:szCs w:val="28"/>
        </w:rPr>
        <w:t>8232, 3 тыс. руб</w:t>
      </w:r>
      <w:r w:rsidR="00006C8E">
        <w:rPr>
          <w:szCs w:val="28"/>
        </w:rPr>
        <w:t>лей</w:t>
      </w:r>
      <w:r w:rsidRPr="002A65C2">
        <w:rPr>
          <w:szCs w:val="28"/>
        </w:rPr>
        <w:t xml:space="preserve"> – средства бюджета Республики Карелия.</w:t>
      </w:r>
    </w:p>
    <w:p w:rsidR="00CE149D" w:rsidRPr="002A7C7C" w:rsidRDefault="00CE149D" w:rsidP="00A871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C7C">
        <w:rPr>
          <w:rFonts w:ascii="Times New Roman" w:hAnsi="Times New Roman" w:cs="Times New Roman"/>
          <w:sz w:val="28"/>
          <w:szCs w:val="28"/>
        </w:rPr>
        <w:t xml:space="preserve">Средства бюджета Республики Карелия на </w:t>
      </w:r>
      <w:proofErr w:type="spellStart"/>
      <w:r w:rsidRPr="002A7C7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A7C7C">
        <w:rPr>
          <w:rFonts w:ascii="Times New Roman" w:hAnsi="Times New Roman" w:cs="Times New Roman"/>
          <w:sz w:val="28"/>
          <w:szCs w:val="28"/>
        </w:rPr>
        <w:t xml:space="preserve"> Программы в сумме</w:t>
      </w:r>
      <w:r w:rsidRPr="00FE66BB">
        <w:rPr>
          <w:rFonts w:ascii="Times New Roman" w:hAnsi="Times New Roman" w:cs="Times New Roman"/>
          <w:color w:val="808000"/>
          <w:sz w:val="28"/>
          <w:szCs w:val="28"/>
        </w:rPr>
        <w:t xml:space="preserve"> </w:t>
      </w:r>
      <w:r w:rsidRPr="002A7C7C">
        <w:rPr>
          <w:rFonts w:ascii="Times New Roman" w:hAnsi="Times New Roman" w:cs="Times New Roman"/>
          <w:sz w:val="28"/>
          <w:szCs w:val="28"/>
        </w:rPr>
        <w:t>932,3  тыс. руб</w:t>
      </w:r>
      <w:r w:rsidR="00006C8E">
        <w:rPr>
          <w:rFonts w:ascii="Times New Roman" w:hAnsi="Times New Roman" w:cs="Times New Roman"/>
          <w:sz w:val="28"/>
          <w:szCs w:val="28"/>
        </w:rPr>
        <w:t>лей</w:t>
      </w:r>
      <w:r w:rsidRPr="002A7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C7C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C7C">
        <w:rPr>
          <w:rFonts w:ascii="Times New Roman" w:hAnsi="Times New Roman" w:cs="Times New Roman"/>
          <w:sz w:val="28"/>
          <w:szCs w:val="28"/>
        </w:rPr>
        <w:t>в рамках реализации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7C7C">
        <w:rPr>
          <w:rFonts w:ascii="Times New Roman" w:hAnsi="Times New Roman" w:cs="Times New Roman"/>
          <w:sz w:val="28"/>
          <w:szCs w:val="28"/>
        </w:rPr>
        <w:t xml:space="preserve">  3 перечня мероприятий ведомственной целевой программы оказания гражданам государственной социальной помощи «Адресная социальная помощь» на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7C7C">
        <w:rPr>
          <w:rFonts w:ascii="Times New Roman" w:hAnsi="Times New Roman" w:cs="Times New Roman"/>
          <w:sz w:val="28"/>
          <w:szCs w:val="28"/>
        </w:rPr>
        <w:t xml:space="preserve"> год, утвержденной приказом Министерства</w:t>
      </w:r>
      <w:r w:rsidRPr="00FE66BB">
        <w:rPr>
          <w:rFonts w:ascii="Times New Roman" w:hAnsi="Times New Roman" w:cs="Times New Roman"/>
          <w:color w:val="808000"/>
          <w:sz w:val="28"/>
          <w:szCs w:val="28"/>
        </w:rPr>
        <w:t xml:space="preserve"> </w:t>
      </w:r>
      <w:r w:rsidRPr="002A7C7C">
        <w:rPr>
          <w:rFonts w:ascii="Times New Roman" w:hAnsi="Times New Roman" w:cs="Times New Roman"/>
          <w:sz w:val="28"/>
          <w:szCs w:val="28"/>
        </w:rPr>
        <w:t>здравоохранения и социального развития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C7C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C7C">
        <w:rPr>
          <w:rFonts w:ascii="Times New Roman" w:hAnsi="Times New Roman" w:cs="Times New Roman"/>
          <w:sz w:val="28"/>
          <w:szCs w:val="28"/>
        </w:rPr>
        <w:t xml:space="preserve"> 5 декабря 2011 года  № 1466.</w:t>
      </w:r>
    </w:p>
    <w:p w:rsidR="00CE149D" w:rsidRDefault="00CE149D" w:rsidP="00A871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3FC">
        <w:rPr>
          <w:rFonts w:ascii="Times New Roman" w:hAnsi="Times New Roman" w:cs="Times New Roman"/>
          <w:sz w:val="28"/>
          <w:szCs w:val="28"/>
        </w:rPr>
        <w:t xml:space="preserve">Средства бюджета Республики Карелия на </w:t>
      </w:r>
      <w:proofErr w:type="spellStart"/>
      <w:r w:rsidRPr="00F353F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353FC">
        <w:rPr>
          <w:rFonts w:ascii="Times New Roman" w:hAnsi="Times New Roman" w:cs="Times New Roman"/>
          <w:sz w:val="28"/>
          <w:szCs w:val="28"/>
        </w:rPr>
        <w:t xml:space="preserve"> Программы в сумме</w:t>
      </w:r>
      <w:r w:rsidRPr="00FE66BB">
        <w:rPr>
          <w:rFonts w:ascii="Times New Roman" w:hAnsi="Times New Roman" w:cs="Times New Roman"/>
          <w:color w:val="808000"/>
          <w:sz w:val="28"/>
          <w:szCs w:val="28"/>
        </w:rPr>
        <w:t xml:space="preserve"> </w:t>
      </w:r>
      <w:r w:rsidRPr="006247F6">
        <w:rPr>
          <w:rFonts w:ascii="Times New Roman" w:hAnsi="Times New Roman" w:cs="Times New Roman"/>
          <w:sz w:val="28"/>
          <w:szCs w:val="28"/>
        </w:rPr>
        <w:t>7300,0 тыс. руб</w:t>
      </w:r>
      <w:r w:rsidR="00006C8E">
        <w:rPr>
          <w:rFonts w:ascii="Times New Roman" w:hAnsi="Times New Roman" w:cs="Times New Roman"/>
          <w:sz w:val="28"/>
          <w:szCs w:val="28"/>
        </w:rPr>
        <w:t>лей</w:t>
      </w:r>
      <w:r w:rsidRPr="006247F6">
        <w:rPr>
          <w:rFonts w:ascii="Times New Roman" w:hAnsi="Times New Roman" w:cs="Times New Roman"/>
          <w:sz w:val="28"/>
          <w:szCs w:val="28"/>
        </w:rPr>
        <w:t xml:space="preserve"> </w:t>
      </w:r>
      <w:r w:rsidRPr="006804A5">
        <w:rPr>
          <w:rFonts w:ascii="Times New Roman" w:hAnsi="Times New Roman" w:cs="Times New Roman"/>
          <w:sz w:val="28"/>
          <w:szCs w:val="28"/>
        </w:rPr>
        <w:t>в части проведения</w:t>
      </w:r>
      <w:r w:rsidRPr="00FE66BB">
        <w:rPr>
          <w:rFonts w:ascii="Times New Roman" w:hAnsi="Times New Roman" w:cs="Times New Roman"/>
          <w:color w:val="808000"/>
          <w:sz w:val="28"/>
          <w:szCs w:val="28"/>
        </w:rPr>
        <w:t xml:space="preserve"> </w:t>
      </w:r>
      <w:r w:rsidRPr="002254A8">
        <w:rPr>
          <w:rFonts w:ascii="Times New Roman" w:hAnsi="Times New Roman" w:cs="Times New Roman"/>
          <w:sz w:val="28"/>
          <w:szCs w:val="28"/>
        </w:rPr>
        <w:t xml:space="preserve">капитального ремонта помещений ГКСУ </w:t>
      </w:r>
      <w:proofErr w:type="gramStart"/>
      <w:r w:rsidRPr="002254A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254A8">
        <w:rPr>
          <w:rFonts w:ascii="Times New Roman" w:hAnsi="Times New Roman" w:cs="Times New Roman"/>
          <w:sz w:val="28"/>
          <w:szCs w:val="28"/>
        </w:rPr>
        <w:t xml:space="preserve"> </w:t>
      </w:r>
      <w:r w:rsidR="00006C8E" w:rsidRPr="002A7C7C">
        <w:rPr>
          <w:rFonts w:ascii="Times New Roman" w:hAnsi="Times New Roman" w:cs="Times New Roman"/>
          <w:sz w:val="28"/>
          <w:szCs w:val="28"/>
        </w:rPr>
        <w:t>«</w:t>
      </w:r>
      <w:r w:rsidRPr="002254A8">
        <w:rPr>
          <w:rFonts w:ascii="Times New Roman" w:hAnsi="Times New Roman" w:cs="Times New Roman"/>
          <w:sz w:val="28"/>
          <w:szCs w:val="28"/>
        </w:rPr>
        <w:t>Медвежьегорский психоневрологический интернат</w:t>
      </w:r>
      <w:r w:rsidR="00006C8E" w:rsidRPr="002A7C7C">
        <w:rPr>
          <w:rFonts w:ascii="Times New Roman" w:hAnsi="Times New Roman" w:cs="Times New Roman"/>
          <w:sz w:val="28"/>
          <w:szCs w:val="28"/>
        </w:rPr>
        <w:t>»</w:t>
      </w:r>
      <w:r w:rsidRPr="002254A8">
        <w:rPr>
          <w:rFonts w:ascii="Times New Roman" w:hAnsi="Times New Roman" w:cs="Times New Roman"/>
          <w:sz w:val="28"/>
          <w:szCs w:val="28"/>
        </w:rPr>
        <w:t xml:space="preserve"> и приобретение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54A8">
        <w:rPr>
          <w:rFonts w:ascii="Times New Roman" w:hAnsi="Times New Roman" w:cs="Times New Roman"/>
          <w:sz w:val="28"/>
          <w:szCs w:val="28"/>
        </w:rPr>
        <w:t xml:space="preserve">автомобильного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54A8">
        <w:rPr>
          <w:rFonts w:ascii="Times New Roman" w:hAnsi="Times New Roman" w:cs="Times New Roman"/>
          <w:sz w:val="28"/>
          <w:szCs w:val="28"/>
        </w:rPr>
        <w:t xml:space="preserve">транспорта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4A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4A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4A8">
        <w:rPr>
          <w:rFonts w:ascii="Times New Roman" w:hAnsi="Times New Roman" w:cs="Times New Roman"/>
          <w:sz w:val="28"/>
          <w:szCs w:val="28"/>
        </w:rPr>
        <w:t>3 мобильных бригад муниципальных учреждений социального обслуживания</w:t>
      </w:r>
      <w:r>
        <w:rPr>
          <w:rFonts w:ascii="Times New Roman" w:hAnsi="Times New Roman" w:cs="Times New Roman"/>
          <w:color w:val="808000"/>
          <w:sz w:val="28"/>
          <w:szCs w:val="28"/>
        </w:rPr>
        <w:t xml:space="preserve"> </w:t>
      </w:r>
      <w:r w:rsidRPr="00FE66BB">
        <w:rPr>
          <w:rFonts w:ascii="Times New Roman" w:hAnsi="Times New Roman" w:cs="Times New Roman"/>
          <w:color w:val="808000"/>
          <w:sz w:val="28"/>
          <w:szCs w:val="28"/>
        </w:rPr>
        <w:t xml:space="preserve"> </w:t>
      </w:r>
      <w:r w:rsidRPr="00F353FC">
        <w:rPr>
          <w:rFonts w:ascii="Times New Roman" w:hAnsi="Times New Roman" w:cs="Times New Roman"/>
          <w:spacing w:val="-3"/>
          <w:sz w:val="28"/>
          <w:szCs w:val="28"/>
        </w:rPr>
        <w:t>предусмотрены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региональной целевой программой </w:t>
      </w:r>
      <w:r w:rsidR="00006C8E" w:rsidRPr="002A7C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pacing w:val="-3"/>
          <w:sz w:val="28"/>
          <w:szCs w:val="28"/>
        </w:rPr>
        <w:t>Старшее поколение</w:t>
      </w:r>
      <w:r w:rsidR="00006C8E" w:rsidRPr="002A7C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на 2011-2013 годы, утвержденной распоряжением Правительства Республики Карелия от 6 июня 2011 года  № 262р-П, Законом Республики Карелия от 26 ноября 2011 года № 1557-ЗРК </w:t>
      </w:r>
      <w:r w:rsidR="00006C8E" w:rsidRPr="002A7C7C">
        <w:rPr>
          <w:rFonts w:ascii="Times New Roman" w:hAnsi="Times New Roman" w:cs="Times New Roman"/>
          <w:sz w:val="28"/>
          <w:szCs w:val="28"/>
        </w:rPr>
        <w:t>«</w:t>
      </w:r>
      <w:r w:rsidRPr="00F353FC">
        <w:rPr>
          <w:rFonts w:ascii="Times New Roman" w:hAnsi="Times New Roman" w:cs="Times New Roman"/>
          <w:sz w:val="28"/>
          <w:szCs w:val="28"/>
        </w:rPr>
        <w:t>О бюджете Республики Карелия на 2012 год и на плановый период 2013 и 2014 годов</w:t>
      </w:r>
      <w:r w:rsidR="00006C8E" w:rsidRPr="002A7C7C">
        <w:rPr>
          <w:rFonts w:ascii="Times New Roman" w:hAnsi="Times New Roman" w:cs="Times New Roman"/>
          <w:sz w:val="28"/>
          <w:szCs w:val="28"/>
        </w:rPr>
        <w:t>»</w:t>
      </w:r>
      <w:r w:rsidRPr="00F353FC">
        <w:rPr>
          <w:rFonts w:ascii="Times New Roman" w:hAnsi="Times New Roman" w:cs="Times New Roman"/>
          <w:sz w:val="28"/>
          <w:szCs w:val="28"/>
        </w:rPr>
        <w:t>.</w:t>
      </w:r>
    </w:p>
    <w:p w:rsidR="00CE149D" w:rsidRPr="00A87135" w:rsidRDefault="00CE149D" w:rsidP="00EB65C0">
      <w:pPr>
        <w:autoSpaceDE w:val="0"/>
        <w:autoSpaceDN w:val="0"/>
        <w:adjustRightInd w:val="0"/>
        <w:spacing w:before="240" w:after="240"/>
        <w:ind w:firstLine="540"/>
        <w:jc w:val="center"/>
        <w:outlineLvl w:val="1"/>
        <w:rPr>
          <w:b/>
          <w:szCs w:val="28"/>
        </w:rPr>
      </w:pPr>
      <w:r w:rsidRPr="00A87135">
        <w:rPr>
          <w:b/>
          <w:szCs w:val="28"/>
        </w:rPr>
        <w:t xml:space="preserve">4. Ожидаемые результаты реализации Программы </w:t>
      </w:r>
      <w:r w:rsidR="00EB65C0">
        <w:rPr>
          <w:b/>
          <w:szCs w:val="28"/>
        </w:rPr>
        <w:t xml:space="preserve">                                         </w:t>
      </w:r>
      <w:r w:rsidRPr="00A87135">
        <w:rPr>
          <w:b/>
          <w:szCs w:val="28"/>
        </w:rPr>
        <w:t>и оценка ее эффективности</w:t>
      </w:r>
    </w:p>
    <w:p w:rsidR="00CE149D" w:rsidRPr="000D2889" w:rsidRDefault="00CE149D" w:rsidP="00006C8E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</w:rPr>
      </w:pPr>
      <w:r w:rsidRPr="000D2889">
        <w:rPr>
          <w:szCs w:val="28"/>
        </w:rPr>
        <w:t>Мероприятия, предусмотренные Программой, позволят:</w:t>
      </w:r>
    </w:p>
    <w:p w:rsidR="00CE149D" w:rsidRPr="000D2889" w:rsidRDefault="00CE149D" w:rsidP="00006C8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D2889">
        <w:rPr>
          <w:szCs w:val="28"/>
        </w:rPr>
        <w:t>- уменьшить материальные потери неработающих пенсионеров от</w:t>
      </w:r>
      <w:r w:rsidRPr="000D2889">
        <w:t xml:space="preserve"> произошедших пожаров;</w:t>
      </w:r>
      <w:r w:rsidRPr="000D2889">
        <w:rPr>
          <w:szCs w:val="28"/>
        </w:rPr>
        <w:t xml:space="preserve"> </w:t>
      </w:r>
    </w:p>
    <w:p w:rsidR="00CE149D" w:rsidRDefault="00CE149D" w:rsidP="00006C8E">
      <w:pPr>
        <w:pStyle w:val="a4"/>
        <w:spacing w:before="0"/>
        <w:ind w:firstLine="567"/>
        <w:rPr>
          <w:szCs w:val="28"/>
        </w:rPr>
      </w:pPr>
      <w:r w:rsidRPr="000A32B4">
        <w:rPr>
          <w:szCs w:val="28"/>
        </w:rPr>
        <w:t xml:space="preserve">- улучшить условия проживания  неработающих пенсионеров  и инвалидов в ГКСУ </w:t>
      </w:r>
      <w:proofErr w:type="gramStart"/>
      <w:r w:rsidRPr="000A32B4">
        <w:rPr>
          <w:szCs w:val="28"/>
        </w:rPr>
        <w:t>СО</w:t>
      </w:r>
      <w:proofErr w:type="gramEnd"/>
      <w:r w:rsidRPr="000A32B4">
        <w:rPr>
          <w:szCs w:val="28"/>
        </w:rPr>
        <w:t xml:space="preserve"> </w:t>
      </w:r>
      <w:r w:rsidR="00006C8E" w:rsidRPr="002A7C7C">
        <w:rPr>
          <w:szCs w:val="28"/>
        </w:rPr>
        <w:t>«</w:t>
      </w:r>
      <w:r w:rsidRPr="000A32B4">
        <w:rPr>
          <w:szCs w:val="28"/>
        </w:rPr>
        <w:t>Медвежьегорский психоневрологический интернат</w:t>
      </w:r>
      <w:r w:rsidR="00006C8E" w:rsidRPr="002A7C7C">
        <w:rPr>
          <w:szCs w:val="28"/>
        </w:rPr>
        <w:t>»</w:t>
      </w:r>
      <w:r w:rsidRPr="000A32B4">
        <w:rPr>
          <w:szCs w:val="28"/>
        </w:rPr>
        <w:t xml:space="preserve">; </w:t>
      </w:r>
    </w:p>
    <w:p w:rsidR="00011FA5" w:rsidRDefault="00CE149D" w:rsidP="00006C8E">
      <w:pPr>
        <w:pStyle w:val="a4"/>
        <w:spacing w:before="0"/>
        <w:ind w:firstLine="567"/>
        <w:rPr>
          <w:szCs w:val="28"/>
        </w:rPr>
      </w:pPr>
      <w:r>
        <w:rPr>
          <w:szCs w:val="28"/>
        </w:rPr>
        <w:t xml:space="preserve">-  </w:t>
      </w:r>
      <w:r w:rsidR="00011FA5">
        <w:rPr>
          <w:szCs w:val="28"/>
        </w:rPr>
        <w:t xml:space="preserve">организовать работу мобильных бригад муниципальных </w:t>
      </w:r>
      <w:proofErr w:type="spellStart"/>
      <w:proofErr w:type="gramStart"/>
      <w:r w:rsidR="00011FA5">
        <w:rPr>
          <w:szCs w:val="28"/>
        </w:rPr>
        <w:t>учрежде-ний</w:t>
      </w:r>
      <w:proofErr w:type="spellEnd"/>
      <w:proofErr w:type="gramEnd"/>
      <w:r w:rsidR="00011FA5">
        <w:rPr>
          <w:szCs w:val="28"/>
        </w:rPr>
        <w:t xml:space="preserve"> социального обслуживания в трех муниципальных районах Республики Карелия </w:t>
      </w:r>
      <w:r>
        <w:rPr>
          <w:szCs w:val="28"/>
        </w:rPr>
        <w:t xml:space="preserve"> для повышения доступности социальных услуг неработающим пенсионерам и инвалидам</w:t>
      </w:r>
      <w:r w:rsidR="00011FA5">
        <w:rPr>
          <w:szCs w:val="28"/>
        </w:rPr>
        <w:t>.</w:t>
      </w:r>
    </w:p>
    <w:p w:rsidR="00EB65C0" w:rsidRDefault="00EB65C0" w:rsidP="00006C8E">
      <w:pPr>
        <w:pStyle w:val="a4"/>
        <w:spacing w:before="0"/>
        <w:ind w:firstLine="567"/>
        <w:rPr>
          <w:szCs w:val="28"/>
        </w:rPr>
      </w:pPr>
    </w:p>
    <w:p w:rsidR="00EB65C0" w:rsidRDefault="00EB65C0" w:rsidP="00006C8E">
      <w:pPr>
        <w:pStyle w:val="a4"/>
        <w:spacing w:before="0"/>
        <w:ind w:firstLine="567"/>
        <w:rPr>
          <w:szCs w:val="28"/>
        </w:rPr>
      </w:pPr>
    </w:p>
    <w:p w:rsidR="00EB65C0" w:rsidRDefault="00EB65C0" w:rsidP="00006C8E">
      <w:pPr>
        <w:pStyle w:val="a4"/>
        <w:spacing w:before="0"/>
        <w:ind w:firstLine="567"/>
        <w:rPr>
          <w:szCs w:val="28"/>
        </w:rPr>
      </w:pPr>
    </w:p>
    <w:p w:rsidR="00EB65C0" w:rsidRDefault="00EB65C0" w:rsidP="00006C8E">
      <w:pPr>
        <w:pStyle w:val="a4"/>
        <w:spacing w:before="0"/>
        <w:ind w:firstLine="567"/>
        <w:rPr>
          <w:szCs w:val="28"/>
        </w:rPr>
      </w:pPr>
    </w:p>
    <w:p w:rsidR="00CE149D" w:rsidRDefault="00CE149D" w:rsidP="00EB65C0">
      <w:pPr>
        <w:autoSpaceDE w:val="0"/>
        <w:autoSpaceDN w:val="0"/>
        <w:adjustRightInd w:val="0"/>
        <w:ind w:firstLine="567"/>
        <w:jc w:val="center"/>
        <w:outlineLvl w:val="1"/>
        <w:rPr>
          <w:b/>
          <w:szCs w:val="28"/>
        </w:rPr>
      </w:pPr>
      <w:r w:rsidRPr="00EB65C0">
        <w:rPr>
          <w:b/>
          <w:szCs w:val="28"/>
        </w:rPr>
        <w:t xml:space="preserve">5. Механизм реализации и </w:t>
      </w:r>
      <w:proofErr w:type="gramStart"/>
      <w:r w:rsidRPr="00EB65C0">
        <w:rPr>
          <w:b/>
          <w:szCs w:val="28"/>
        </w:rPr>
        <w:t>контроль за</w:t>
      </w:r>
      <w:proofErr w:type="gramEnd"/>
      <w:r w:rsidRPr="00EB65C0">
        <w:rPr>
          <w:b/>
          <w:szCs w:val="28"/>
        </w:rPr>
        <w:t xml:space="preserve"> ходом </w:t>
      </w:r>
      <w:r w:rsidR="005D0CC9">
        <w:rPr>
          <w:b/>
          <w:szCs w:val="28"/>
        </w:rPr>
        <w:t xml:space="preserve">                               </w:t>
      </w:r>
      <w:r w:rsidRPr="00EB65C0">
        <w:rPr>
          <w:b/>
          <w:szCs w:val="28"/>
        </w:rPr>
        <w:t>выполнения Программы</w:t>
      </w:r>
    </w:p>
    <w:p w:rsidR="005D0CC9" w:rsidRPr="00EB65C0" w:rsidRDefault="005D0CC9" w:rsidP="00EB65C0">
      <w:pPr>
        <w:autoSpaceDE w:val="0"/>
        <w:autoSpaceDN w:val="0"/>
        <w:adjustRightInd w:val="0"/>
        <w:ind w:firstLine="567"/>
        <w:jc w:val="center"/>
        <w:outlineLvl w:val="1"/>
        <w:rPr>
          <w:b/>
          <w:szCs w:val="28"/>
        </w:rPr>
      </w:pPr>
    </w:p>
    <w:p w:rsidR="00CE149D" w:rsidRPr="000D2889" w:rsidRDefault="00CE149D" w:rsidP="00CE149D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0D2889">
        <w:rPr>
          <w:szCs w:val="28"/>
        </w:rPr>
        <w:t>Мероприятия Программы реализуются после принятия Пенсионным фондом Российской Федерации решения о предоставлении субсидии бюджету Республики Карелия.</w:t>
      </w:r>
    </w:p>
    <w:p w:rsidR="00CE149D" w:rsidRPr="002B557E" w:rsidRDefault="00CE149D" w:rsidP="00CE149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B557E">
        <w:rPr>
          <w:szCs w:val="28"/>
        </w:rPr>
        <w:t xml:space="preserve">Контроль за ходом выполнения Программы осуществляется </w:t>
      </w:r>
      <w:proofErr w:type="spellStart"/>
      <w:proofErr w:type="gramStart"/>
      <w:r w:rsidRPr="002B557E">
        <w:rPr>
          <w:szCs w:val="28"/>
        </w:rPr>
        <w:t>Министер</w:t>
      </w:r>
      <w:r w:rsidR="005D0CC9">
        <w:rPr>
          <w:szCs w:val="28"/>
        </w:rPr>
        <w:t>-</w:t>
      </w:r>
      <w:r w:rsidRPr="002B557E">
        <w:rPr>
          <w:szCs w:val="28"/>
        </w:rPr>
        <w:t>ством</w:t>
      </w:r>
      <w:proofErr w:type="spellEnd"/>
      <w:proofErr w:type="gramEnd"/>
      <w:r w:rsidRPr="002B557E">
        <w:rPr>
          <w:szCs w:val="28"/>
        </w:rPr>
        <w:t xml:space="preserve"> здравоохранения и социального развития Республики Карелия и Отделением Пенсионного фонда Российской Федерации по Республике Карелия (по согласованию).</w:t>
      </w:r>
    </w:p>
    <w:p w:rsidR="00CE149D" w:rsidRPr="00900A38" w:rsidRDefault="00CE149D" w:rsidP="00CE149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00A38">
        <w:rPr>
          <w:szCs w:val="28"/>
        </w:rPr>
        <w:t xml:space="preserve">Информация о ходе выполнения Программы направляется </w:t>
      </w:r>
      <w:proofErr w:type="spellStart"/>
      <w:proofErr w:type="gramStart"/>
      <w:r w:rsidRPr="00900A38">
        <w:rPr>
          <w:szCs w:val="28"/>
        </w:rPr>
        <w:t>Министер</w:t>
      </w:r>
      <w:r w:rsidR="00C02754">
        <w:rPr>
          <w:szCs w:val="28"/>
        </w:rPr>
        <w:t>-</w:t>
      </w:r>
      <w:r w:rsidRPr="00900A38">
        <w:rPr>
          <w:szCs w:val="28"/>
        </w:rPr>
        <w:t>ством</w:t>
      </w:r>
      <w:proofErr w:type="spellEnd"/>
      <w:proofErr w:type="gramEnd"/>
      <w:r w:rsidRPr="00900A38">
        <w:rPr>
          <w:szCs w:val="28"/>
        </w:rPr>
        <w:t xml:space="preserve"> здравоохранения и социального развития Республики Карелия в Отделение Пенсионного фонда Российской Федерации по Республике Карелия, а Отделением Пенсионного фонда Российской Федерации по Республике Карелия </w:t>
      </w:r>
      <w:r w:rsidR="00C02754">
        <w:rPr>
          <w:szCs w:val="28"/>
        </w:rPr>
        <w:t xml:space="preserve">– </w:t>
      </w:r>
      <w:r w:rsidRPr="00900A38">
        <w:rPr>
          <w:szCs w:val="28"/>
        </w:rPr>
        <w:t xml:space="preserve">в </w:t>
      </w:r>
      <w:smartTag w:uri="urn:schemas-microsoft-com:office:smarttags" w:element="PersonName">
        <w:r w:rsidRPr="00900A38">
          <w:rPr>
            <w:szCs w:val="28"/>
          </w:rPr>
          <w:t>Пенсионный фонд</w:t>
        </w:r>
      </w:smartTag>
      <w:r w:rsidRPr="00900A38">
        <w:rPr>
          <w:szCs w:val="28"/>
        </w:rPr>
        <w:t xml:space="preserve"> Российской Федерации в сроки, установленные Фондом для представления соответствующей отчетности.</w:t>
      </w:r>
    </w:p>
    <w:p w:rsidR="00CE149D" w:rsidRPr="00FE66BB" w:rsidRDefault="00CE149D" w:rsidP="00CE149D">
      <w:pPr>
        <w:autoSpaceDE w:val="0"/>
        <w:autoSpaceDN w:val="0"/>
        <w:adjustRightInd w:val="0"/>
        <w:ind w:firstLine="540"/>
        <w:jc w:val="both"/>
        <w:outlineLvl w:val="1"/>
        <w:rPr>
          <w:color w:val="808000"/>
          <w:szCs w:val="28"/>
        </w:rPr>
      </w:pPr>
    </w:p>
    <w:p w:rsidR="00CE149D" w:rsidRPr="00FE66BB" w:rsidRDefault="00CE149D" w:rsidP="00CE149D">
      <w:pPr>
        <w:autoSpaceDE w:val="0"/>
        <w:autoSpaceDN w:val="0"/>
        <w:adjustRightInd w:val="0"/>
        <w:ind w:firstLine="540"/>
        <w:jc w:val="both"/>
        <w:outlineLvl w:val="1"/>
        <w:rPr>
          <w:color w:val="808000"/>
          <w:szCs w:val="28"/>
        </w:rPr>
      </w:pPr>
    </w:p>
    <w:p w:rsidR="00CE149D" w:rsidRPr="00FE66BB" w:rsidRDefault="00CE149D" w:rsidP="00CE149D">
      <w:pPr>
        <w:autoSpaceDE w:val="0"/>
        <w:autoSpaceDN w:val="0"/>
        <w:adjustRightInd w:val="0"/>
        <w:ind w:firstLine="540"/>
        <w:jc w:val="both"/>
        <w:outlineLvl w:val="1"/>
        <w:rPr>
          <w:color w:val="808000"/>
          <w:szCs w:val="28"/>
        </w:rPr>
      </w:pPr>
    </w:p>
    <w:p w:rsidR="00CE149D" w:rsidRPr="00FE66BB" w:rsidRDefault="00CE149D" w:rsidP="00CE149D">
      <w:pPr>
        <w:autoSpaceDE w:val="0"/>
        <w:autoSpaceDN w:val="0"/>
        <w:adjustRightInd w:val="0"/>
        <w:ind w:firstLine="540"/>
        <w:jc w:val="both"/>
        <w:outlineLvl w:val="1"/>
        <w:rPr>
          <w:color w:val="808000"/>
          <w:szCs w:val="28"/>
        </w:rPr>
      </w:pPr>
    </w:p>
    <w:p w:rsidR="00CE149D" w:rsidRPr="00FE66BB" w:rsidRDefault="00CE149D" w:rsidP="00CE149D">
      <w:pPr>
        <w:autoSpaceDE w:val="0"/>
        <w:autoSpaceDN w:val="0"/>
        <w:adjustRightInd w:val="0"/>
        <w:ind w:firstLine="540"/>
        <w:jc w:val="both"/>
        <w:outlineLvl w:val="1"/>
        <w:rPr>
          <w:color w:val="808000"/>
          <w:szCs w:val="28"/>
        </w:rPr>
      </w:pPr>
    </w:p>
    <w:p w:rsidR="00CE149D" w:rsidRPr="00FE66BB" w:rsidRDefault="00CE149D" w:rsidP="00CE149D">
      <w:pPr>
        <w:autoSpaceDE w:val="0"/>
        <w:autoSpaceDN w:val="0"/>
        <w:adjustRightInd w:val="0"/>
        <w:ind w:firstLine="540"/>
        <w:jc w:val="both"/>
        <w:outlineLvl w:val="1"/>
        <w:rPr>
          <w:color w:val="808000"/>
          <w:szCs w:val="28"/>
        </w:rPr>
      </w:pPr>
    </w:p>
    <w:p w:rsidR="00CE149D" w:rsidRPr="00FE66BB" w:rsidRDefault="00CE149D" w:rsidP="00CE149D">
      <w:pPr>
        <w:autoSpaceDE w:val="0"/>
        <w:autoSpaceDN w:val="0"/>
        <w:adjustRightInd w:val="0"/>
        <w:ind w:firstLine="540"/>
        <w:jc w:val="both"/>
        <w:outlineLvl w:val="1"/>
        <w:rPr>
          <w:color w:val="808000"/>
          <w:szCs w:val="28"/>
        </w:rPr>
      </w:pPr>
    </w:p>
    <w:p w:rsidR="00CE149D" w:rsidRPr="00FE66BB" w:rsidRDefault="00CE149D" w:rsidP="00CE149D">
      <w:pPr>
        <w:autoSpaceDE w:val="0"/>
        <w:autoSpaceDN w:val="0"/>
        <w:adjustRightInd w:val="0"/>
        <w:ind w:firstLine="540"/>
        <w:jc w:val="both"/>
        <w:outlineLvl w:val="1"/>
        <w:rPr>
          <w:color w:val="808000"/>
          <w:szCs w:val="28"/>
        </w:rPr>
      </w:pPr>
    </w:p>
    <w:p w:rsidR="00CE149D" w:rsidRPr="00FE66BB" w:rsidRDefault="00CE149D" w:rsidP="00CE149D">
      <w:pPr>
        <w:autoSpaceDE w:val="0"/>
        <w:autoSpaceDN w:val="0"/>
        <w:adjustRightInd w:val="0"/>
        <w:ind w:firstLine="540"/>
        <w:jc w:val="both"/>
        <w:outlineLvl w:val="1"/>
        <w:rPr>
          <w:color w:val="808000"/>
          <w:szCs w:val="28"/>
        </w:rPr>
      </w:pPr>
    </w:p>
    <w:p w:rsidR="00CE149D" w:rsidRPr="00FE66BB" w:rsidRDefault="00CE149D" w:rsidP="00CE149D">
      <w:pPr>
        <w:autoSpaceDE w:val="0"/>
        <w:autoSpaceDN w:val="0"/>
        <w:adjustRightInd w:val="0"/>
        <w:ind w:firstLine="540"/>
        <w:jc w:val="both"/>
        <w:outlineLvl w:val="1"/>
        <w:rPr>
          <w:color w:val="808000"/>
          <w:szCs w:val="28"/>
        </w:rPr>
      </w:pPr>
    </w:p>
    <w:p w:rsidR="00CE149D" w:rsidRPr="00FE66BB" w:rsidRDefault="00CE149D" w:rsidP="00CE149D">
      <w:pPr>
        <w:autoSpaceDE w:val="0"/>
        <w:autoSpaceDN w:val="0"/>
        <w:adjustRightInd w:val="0"/>
        <w:ind w:firstLine="540"/>
        <w:jc w:val="both"/>
        <w:outlineLvl w:val="1"/>
        <w:rPr>
          <w:color w:val="808000"/>
          <w:szCs w:val="28"/>
        </w:rPr>
      </w:pPr>
    </w:p>
    <w:p w:rsidR="00CE149D" w:rsidRPr="00FE66BB" w:rsidRDefault="00CE149D" w:rsidP="00CE149D">
      <w:pPr>
        <w:autoSpaceDE w:val="0"/>
        <w:autoSpaceDN w:val="0"/>
        <w:adjustRightInd w:val="0"/>
        <w:ind w:firstLine="540"/>
        <w:jc w:val="both"/>
        <w:outlineLvl w:val="1"/>
        <w:rPr>
          <w:color w:val="808000"/>
          <w:szCs w:val="28"/>
        </w:rPr>
        <w:sectPr w:rsidR="00CE149D" w:rsidRPr="00FE66BB" w:rsidSect="00D021FE">
          <w:footnotePr>
            <w:pos w:val="beneathText"/>
          </w:footnotePr>
          <w:pgSz w:w="11905" w:h="16837"/>
          <w:pgMar w:top="96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CE149D" w:rsidRPr="00C02754" w:rsidRDefault="00CE149D" w:rsidP="00C02754">
      <w:pPr>
        <w:autoSpaceDE w:val="0"/>
        <w:autoSpaceDN w:val="0"/>
        <w:adjustRightInd w:val="0"/>
        <w:spacing w:after="240"/>
        <w:ind w:firstLine="540"/>
        <w:jc w:val="center"/>
        <w:outlineLvl w:val="1"/>
        <w:rPr>
          <w:b/>
          <w:szCs w:val="28"/>
        </w:rPr>
      </w:pPr>
      <w:r w:rsidRPr="00C02754">
        <w:rPr>
          <w:b/>
          <w:szCs w:val="28"/>
        </w:rPr>
        <w:lastRenderedPageBreak/>
        <w:t xml:space="preserve">6. Мероприятия </w:t>
      </w:r>
      <w:r w:rsidR="002F2FBA">
        <w:rPr>
          <w:b/>
          <w:szCs w:val="28"/>
        </w:rPr>
        <w:t>П</w:t>
      </w:r>
      <w:r w:rsidRPr="00C02754">
        <w:rPr>
          <w:b/>
          <w:szCs w:val="28"/>
        </w:rPr>
        <w:t xml:space="preserve">рограммы </w:t>
      </w:r>
    </w:p>
    <w:tbl>
      <w:tblPr>
        <w:tblW w:w="15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6569"/>
        <w:gridCol w:w="2835"/>
        <w:gridCol w:w="2268"/>
        <w:gridCol w:w="2951"/>
      </w:tblGrid>
      <w:tr w:rsidR="00CE149D" w:rsidRPr="00FE66BB" w:rsidTr="00C02754">
        <w:trPr>
          <w:jc w:val="center"/>
        </w:trPr>
        <w:tc>
          <w:tcPr>
            <w:tcW w:w="638" w:type="dxa"/>
          </w:tcPr>
          <w:p w:rsidR="00CE149D" w:rsidRPr="00C02754" w:rsidRDefault="00CE149D" w:rsidP="00B15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2754">
              <w:rPr>
                <w:sz w:val="26"/>
                <w:szCs w:val="26"/>
              </w:rPr>
              <w:t>№</w:t>
            </w:r>
          </w:p>
          <w:p w:rsidR="00CE149D" w:rsidRPr="00C02754" w:rsidRDefault="00CE149D" w:rsidP="00B15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0275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02754">
              <w:rPr>
                <w:sz w:val="26"/>
                <w:szCs w:val="26"/>
              </w:rPr>
              <w:t>/</w:t>
            </w:r>
            <w:proofErr w:type="spellStart"/>
            <w:r w:rsidRPr="00C0275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69" w:type="dxa"/>
          </w:tcPr>
          <w:p w:rsidR="00CE149D" w:rsidRPr="00C02754" w:rsidRDefault="00CE149D" w:rsidP="00B15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2754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835" w:type="dxa"/>
          </w:tcPr>
          <w:p w:rsidR="00CE149D" w:rsidRPr="00C02754" w:rsidRDefault="00CE149D" w:rsidP="00C027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2754">
              <w:rPr>
                <w:sz w:val="26"/>
                <w:szCs w:val="26"/>
              </w:rPr>
              <w:t>Субсидии, предоставляемые Пенсионным фондом Российской Федерации, тыс. руб</w:t>
            </w:r>
            <w:r w:rsidR="00C02754">
              <w:rPr>
                <w:sz w:val="26"/>
                <w:szCs w:val="26"/>
              </w:rPr>
              <w:t>лей</w:t>
            </w:r>
          </w:p>
        </w:tc>
        <w:tc>
          <w:tcPr>
            <w:tcW w:w="2268" w:type="dxa"/>
          </w:tcPr>
          <w:p w:rsidR="00CE149D" w:rsidRPr="00C02754" w:rsidRDefault="00CE149D" w:rsidP="00C027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2754">
              <w:rPr>
                <w:sz w:val="26"/>
                <w:szCs w:val="26"/>
              </w:rPr>
              <w:t>Средства бюджета Республики Карелия, тыс. руб</w:t>
            </w:r>
            <w:r w:rsidR="00C02754">
              <w:rPr>
                <w:sz w:val="26"/>
                <w:szCs w:val="26"/>
              </w:rPr>
              <w:t>лей</w:t>
            </w:r>
          </w:p>
        </w:tc>
        <w:tc>
          <w:tcPr>
            <w:tcW w:w="2951" w:type="dxa"/>
          </w:tcPr>
          <w:p w:rsidR="00CE149D" w:rsidRPr="00C02754" w:rsidRDefault="00CE149D" w:rsidP="00B15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2754">
              <w:rPr>
                <w:sz w:val="26"/>
                <w:szCs w:val="26"/>
              </w:rPr>
              <w:t>Исполнитель</w:t>
            </w:r>
          </w:p>
        </w:tc>
      </w:tr>
      <w:tr w:rsidR="00C02754" w:rsidRPr="00FE66BB" w:rsidTr="00C02754">
        <w:trPr>
          <w:jc w:val="center"/>
        </w:trPr>
        <w:tc>
          <w:tcPr>
            <w:tcW w:w="638" w:type="dxa"/>
          </w:tcPr>
          <w:p w:rsidR="00C02754" w:rsidRPr="00C02754" w:rsidRDefault="00C02754" w:rsidP="00B15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569" w:type="dxa"/>
          </w:tcPr>
          <w:p w:rsidR="00C02754" w:rsidRPr="00C02754" w:rsidRDefault="00C02754" w:rsidP="00B15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C02754" w:rsidRPr="00C02754" w:rsidRDefault="00C02754" w:rsidP="00C027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C02754" w:rsidRPr="00C02754" w:rsidRDefault="00C02754" w:rsidP="00C027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51" w:type="dxa"/>
          </w:tcPr>
          <w:p w:rsidR="00C02754" w:rsidRPr="00C02754" w:rsidRDefault="00C02754" w:rsidP="00B15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8462B" w:rsidRPr="00FE66BB" w:rsidTr="00C02754">
        <w:trPr>
          <w:jc w:val="center"/>
        </w:trPr>
        <w:tc>
          <w:tcPr>
            <w:tcW w:w="638" w:type="dxa"/>
          </w:tcPr>
          <w:p w:rsidR="0028462B" w:rsidRPr="00C02754" w:rsidRDefault="0028462B" w:rsidP="00B15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2754">
              <w:rPr>
                <w:sz w:val="26"/>
                <w:szCs w:val="26"/>
                <w:lang w:val="en-US"/>
              </w:rPr>
              <w:t>I</w:t>
            </w:r>
            <w:r w:rsidRPr="00C02754">
              <w:rPr>
                <w:sz w:val="26"/>
                <w:szCs w:val="26"/>
              </w:rPr>
              <w:t>.</w:t>
            </w:r>
          </w:p>
        </w:tc>
        <w:tc>
          <w:tcPr>
            <w:tcW w:w="6569" w:type="dxa"/>
          </w:tcPr>
          <w:p w:rsidR="0028462B" w:rsidRPr="00C02754" w:rsidRDefault="0028462B" w:rsidP="00C02754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 w:rsidRPr="00C02754">
              <w:rPr>
                <w:sz w:val="26"/>
                <w:szCs w:val="26"/>
              </w:rPr>
              <w:t xml:space="preserve">Укрепление материально-технической базы государственных стационарных и </w:t>
            </w:r>
            <w:proofErr w:type="spellStart"/>
            <w:r w:rsidRPr="00C02754">
              <w:rPr>
                <w:sz w:val="26"/>
                <w:szCs w:val="26"/>
              </w:rPr>
              <w:t>полустационарных</w:t>
            </w:r>
            <w:proofErr w:type="spellEnd"/>
            <w:r w:rsidRPr="00C02754">
              <w:rPr>
                <w:sz w:val="26"/>
                <w:szCs w:val="26"/>
              </w:rPr>
              <w:t xml:space="preserve"> учреждений социального обслуживания населения Республики Карелия и муниципальных учреждений социального обслуживания, осуществляемое в целях улучшения условий проживания и обслуживания в этих учреждениях неработающих пенсионеров</w:t>
            </w:r>
          </w:p>
        </w:tc>
        <w:tc>
          <w:tcPr>
            <w:tcW w:w="2835" w:type="dxa"/>
          </w:tcPr>
          <w:p w:rsidR="0028462B" w:rsidRPr="00C02754" w:rsidRDefault="0028462B" w:rsidP="00B15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2754">
              <w:rPr>
                <w:sz w:val="26"/>
                <w:szCs w:val="26"/>
              </w:rPr>
              <w:t>4207,6</w:t>
            </w:r>
          </w:p>
        </w:tc>
        <w:tc>
          <w:tcPr>
            <w:tcW w:w="2268" w:type="dxa"/>
          </w:tcPr>
          <w:p w:rsidR="0028462B" w:rsidRPr="00C02754" w:rsidRDefault="0028462B" w:rsidP="00B15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2754">
              <w:rPr>
                <w:sz w:val="26"/>
                <w:szCs w:val="26"/>
              </w:rPr>
              <w:t>7300,0</w:t>
            </w:r>
          </w:p>
        </w:tc>
        <w:tc>
          <w:tcPr>
            <w:tcW w:w="2951" w:type="dxa"/>
            <w:vMerge w:val="restart"/>
          </w:tcPr>
          <w:p w:rsidR="0028462B" w:rsidRPr="00C02754" w:rsidRDefault="0028462B" w:rsidP="00B15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2754">
              <w:rPr>
                <w:sz w:val="26"/>
                <w:szCs w:val="26"/>
              </w:rPr>
              <w:t>Министерство здравоохранения и социального развития Республики Карелия</w:t>
            </w:r>
          </w:p>
          <w:p w:rsidR="0028462B" w:rsidRPr="00C02754" w:rsidRDefault="0028462B" w:rsidP="00B15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462B" w:rsidRPr="00FE66BB" w:rsidTr="00C02754">
        <w:trPr>
          <w:jc w:val="center"/>
        </w:trPr>
        <w:tc>
          <w:tcPr>
            <w:tcW w:w="638" w:type="dxa"/>
          </w:tcPr>
          <w:p w:rsidR="0028462B" w:rsidRPr="00C02754" w:rsidRDefault="0028462B" w:rsidP="00B15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2754">
              <w:rPr>
                <w:sz w:val="26"/>
                <w:szCs w:val="26"/>
              </w:rPr>
              <w:t>1.</w:t>
            </w:r>
          </w:p>
        </w:tc>
        <w:tc>
          <w:tcPr>
            <w:tcW w:w="6569" w:type="dxa"/>
          </w:tcPr>
          <w:p w:rsidR="0028462B" w:rsidRPr="00C02754" w:rsidRDefault="0028462B" w:rsidP="00B83AA3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 w:rsidRPr="00C02754">
              <w:rPr>
                <w:sz w:val="26"/>
                <w:szCs w:val="26"/>
              </w:rPr>
              <w:t xml:space="preserve">Проведение капитального ремонта помещений ГКСУ </w:t>
            </w:r>
            <w:proofErr w:type="gramStart"/>
            <w:r w:rsidRPr="00C02754">
              <w:rPr>
                <w:sz w:val="26"/>
                <w:szCs w:val="26"/>
              </w:rPr>
              <w:t>СО</w:t>
            </w:r>
            <w:proofErr w:type="gramEnd"/>
            <w:r w:rsidRPr="00C02754">
              <w:rPr>
                <w:sz w:val="26"/>
                <w:szCs w:val="26"/>
              </w:rPr>
              <w:t xml:space="preserve"> </w:t>
            </w:r>
            <w:r w:rsidR="00B83AA3">
              <w:rPr>
                <w:sz w:val="26"/>
                <w:szCs w:val="26"/>
              </w:rPr>
              <w:t>«</w:t>
            </w:r>
            <w:r w:rsidRPr="00C02754">
              <w:rPr>
                <w:sz w:val="26"/>
                <w:szCs w:val="26"/>
              </w:rPr>
              <w:t>Медвежьегорский психоневрологический интернат</w:t>
            </w:r>
            <w:r w:rsidR="00B83AA3"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28462B" w:rsidRPr="00C02754" w:rsidRDefault="0028462B" w:rsidP="00B15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2754">
              <w:rPr>
                <w:sz w:val="26"/>
                <w:szCs w:val="26"/>
              </w:rPr>
              <w:t>3620,3</w:t>
            </w:r>
          </w:p>
        </w:tc>
        <w:tc>
          <w:tcPr>
            <w:tcW w:w="2268" w:type="dxa"/>
          </w:tcPr>
          <w:p w:rsidR="0028462B" w:rsidRPr="00C02754" w:rsidRDefault="0028462B" w:rsidP="00B15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2754">
              <w:rPr>
                <w:sz w:val="26"/>
                <w:szCs w:val="26"/>
              </w:rPr>
              <w:t>6250,0</w:t>
            </w:r>
          </w:p>
        </w:tc>
        <w:tc>
          <w:tcPr>
            <w:tcW w:w="2951" w:type="dxa"/>
            <w:vMerge/>
          </w:tcPr>
          <w:p w:rsidR="0028462B" w:rsidRPr="00C02754" w:rsidRDefault="0028462B" w:rsidP="00B15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462B" w:rsidRPr="00FE66BB" w:rsidTr="00C02754">
        <w:trPr>
          <w:jc w:val="center"/>
        </w:trPr>
        <w:tc>
          <w:tcPr>
            <w:tcW w:w="638" w:type="dxa"/>
          </w:tcPr>
          <w:p w:rsidR="0028462B" w:rsidRPr="00C02754" w:rsidRDefault="0028462B" w:rsidP="00B15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2754">
              <w:rPr>
                <w:sz w:val="26"/>
                <w:szCs w:val="26"/>
              </w:rPr>
              <w:t>2.</w:t>
            </w:r>
          </w:p>
        </w:tc>
        <w:tc>
          <w:tcPr>
            <w:tcW w:w="6569" w:type="dxa"/>
          </w:tcPr>
          <w:p w:rsidR="0028462B" w:rsidRPr="00C02754" w:rsidRDefault="0028462B" w:rsidP="002846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2754">
              <w:rPr>
                <w:sz w:val="26"/>
                <w:szCs w:val="26"/>
              </w:rPr>
              <w:t>Приобретение автомобильного транспорта для организации мобильных бригад муниципальных учреждений социального обслуживания (</w:t>
            </w:r>
            <w:r>
              <w:rPr>
                <w:sz w:val="26"/>
                <w:szCs w:val="26"/>
              </w:rPr>
              <w:t>м</w:t>
            </w:r>
            <w:r w:rsidRPr="00C02754">
              <w:rPr>
                <w:sz w:val="26"/>
                <w:szCs w:val="26"/>
              </w:rPr>
              <w:t xml:space="preserve">униципальное учреждение «Комплексный центр социального обслуживания населения </w:t>
            </w:r>
            <w:proofErr w:type="spellStart"/>
            <w:r w:rsidRPr="00C02754">
              <w:rPr>
                <w:sz w:val="26"/>
                <w:szCs w:val="26"/>
              </w:rPr>
              <w:t>Лахденпохского</w:t>
            </w:r>
            <w:proofErr w:type="spellEnd"/>
            <w:r w:rsidRPr="00C02754">
              <w:rPr>
                <w:sz w:val="26"/>
                <w:szCs w:val="26"/>
              </w:rPr>
              <w:t xml:space="preserve"> района», </w:t>
            </w:r>
            <w:r>
              <w:rPr>
                <w:sz w:val="26"/>
                <w:szCs w:val="26"/>
              </w:rPr>
              <w:t>м</w:t>
            </w:r>
            <w:r w:rsidRPr="00C02754">
              <w:rPr>
                <w:sz w:val="26"/>
                <w:szCs w:val="26"/>
              </w:rPr>
              <w:t xml:space="preserve">униципальное бюджетное учреждение «Комплексный центр социального обслуживания населения» </w:t>
            </w:r>
            <w:proofErr w:type="spellStart"/>
            <w:r w:rsidRPr="00C02754">
              <w:rPr>
                <w:sz w:val="26"/>
                <w:szCs w:val="26"/>
              </w:rPr>
              <w:t>Лоухского</w:t>
            </w:r>
            <w:proofErr w:type="spellEnd"/>
            <w:r w:rsidRPr="00C02754">
              <w:rPr>
                <w:sz w:val="26"/>
                <w:szCs w:val="26"/>
              </w:rPr>
              <w:t xml:space="preserve"> района, </w:t>
            </w:r>
            <w:r>
              <w:rPr>
                <w:sz w:val="26"/>
                <w:szCs w:val="26"/>
              </w:rPr>
              <w:t>м</w:t>
            </w:r>
            <w:r w:rsidRPr="00C02754">
              <w:rPr>
                <w:sz w:val="26"/>
                <w:szCs w:val="26"/>
              </w:rPr>
              <w:t xml:space="preserve">униципальное казенное учреждение «Комплексный центр социального обслуживания населения» </w:t>
            </w:r>
            <w:proofErr w:type="spellStart"/>
            <w:r w:rsidRPr="00C02754">
              <w:rPr>
                <w:sz w:val="26"/>
                <w:szCs w:val="26"/>
              </w:rPr>
              <w:t>Кемского</w:t>
            </w:r>
            <w:proofErr w:type="spellEnd"/>
            <w:r w:rsidRPr="00C02754">
              <w:rPr>
                <w:sz w:val="26"/>
                <w:szCs w:val="26"/>
              </w:rPr>
              <w:t xml:space="preserve"> муниципального района) </w:t>
            </w:r>
          </w:p>
        </w:tc>
        <w:tc>
          <w:tcPr>
            <w:tcW w:w="2835" w:type="dxa"/>
          </w:tcPr>
          <w:p w:rsidR="0028462B" w:rsidRPr="00C02754" w:rsidRDefault="0028462B" w:rsidP="00B15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2754">
              <w:rPr>
                <w:sz w:val="26"/>
                <w:szCs w:val="26"/>
              </w:rPr>
              <w:t>587,3</w:t>
            </w:r>
          </w:p>
        </w:tc>
        <w:tc>
          <w:tcPr>
            <w:tcW w:w="2268" w:type="dxa"/>
          </w:tcPr>
          <w:p w:rsidR="0028462B" w:rsidRPr="00C02754" w:rsidRDefault="0028462B" w:rsidP="00B15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2754">
              <w:rPr>
                <w:sz w:val="26"/>
                <w:szCs w:val="26"/>
              </w:rPr>
              <w:t>1050,0</w:t>
            </w:r>
          </w:p>
        </w:tc>
        <w:tc>
          <w:tcPr>
            <w:tcW w:w="2951" w:type="dxa"/>
            <w:vMerge/>
          </w:tcPr>
          <w:p w:rsidR="0028462B" w:rsidRPr="00C02754" w:rsidRDefault="0028462B" w:rsidP="00B15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C02754" w:rsidRDefault="00C02754"/>
    <w:tbl>
      <w:tblPr>
        <w:tblW w:w="15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6569"/>
        <w:gridCol w:w="2835"/>
        <w:gridCol w:w="2268"/>
        <w:gridCol w:w="2951"/>
      </w:tblGrid>
      <w:tr w:rsidR="00C02754" w:rsidRPr="00FE66BB" w:rsidTr="00B157F5">
        <w:trPr>
          <w:jc w:val="center"/>
        </w:trPr>
        <w:tc>
          <w:tcPr>
            <w:tcW w:w="638" w:type="dxa"/>
          </w:tcPr>
          <w:p w:rsidR="00C02754" w:rsidRPr="00C02754" w:rsidRDefault="00C02754" w:rsidP="00B15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569" w:type="dxa"/>
          </w:tcPr>
          <w:p w:rsidR="00C02754" w:rsidRPr="00C02754" w:rsidRDefault="00C02754" w:rsidP="00B15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C02754" w:rsidRPr="00C02754" w:rsidRDefault="00C02754" w:rsidP="00B15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C02754" w:rsidRPr="00C02754" w:rsidRDefault="00C02754" w:rsidP="00B15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51" w:type="dxa"/>
          </w:tcPr>
          <w:p w:rsidR="00C02754" w:rsidRPr="00C02754" w:rsidRDefault="00C02754" w:rsidP="00B15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F2FBA" w:rsidRPr="00FE66BB" w:rsidTr="00C02754">
        <w:trPr>
          <w:jc w:val="center"/>
        </w:trPr>
        <w:tc>
          <w:tcPr>
            <w:tcW w:w="638" w:type="dxa"/>
          </w:tcPr>
          <w:p w:rsidR="002F2FBA" w:rsidRPr="00C02754" w:rsidRDefault="002F2FBA" w:rsidP="00B15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C02754">
              <w:rPr>
                <w:sz w:val="26"/>
                <w:szCs w:val="26"/>
                <w:lang w:val="en-US"/>
              </w:rPr>
              <w:t>II</w:t>
            </w:r>
            <w:r w:rsidRPr="00C02754">
              <w:rPr>
                <w:sz w:val="26"/>
                <w:szCs w:val="26"/>
              </w:rPr>
              <w:t>.</w:t>
            </w:r>
          </w:p>
        </w:tc>
        <w:tc>
          <w:tcPr>
            <w:tcW w:w="6569" w:type="dxa"/>
          </w:tcPr>
          <w:p w:rsidR="002F2FBA" w:rsidRPr="00C02754" w:rsidRDefault="002F2FBA" w:rsidP="00C02754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 w:rsidRPr="00C02754">
              <w:rPr>
                <w:sz w:val="26"/>
                <w:szCs w:val="26"/>
              </w:rPr>
              <w:t>Оказание адресной социальной помощи неработающим пенсионерам</w:t>
            </w:r>
          </w:p>
        </w:tc>
        <w:tc>
          <w:tcPr>
            <w:tcW w:w="2835" w:type="dxa"/>
          </w:tcPr>
          <w:p w:rsidR="002F2FBA" w:rsidRPr="00C02754" w:rsidRDefault="002F2FBA" w:rsidP="00B15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2754">
              <w:rPr>
                <w:sz w:val="26"/>
                <w:szCs w:val="26"/>
              </w:rPr>
              <w:t>932,3</w:t>
            </w:r>
          </w:p>
        </w:tc>
        <w:tc>
          <w:tcPr>
            <w:tcW w:w="2268" w:type="dxa"/>
          </w:tcPr>
          <w:p w:rsidR="002F2FBA" w:rsidRPr="00C02754" w:rsidRDefault="002F2FBA" w:rsidP="00B15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2754">
              <w:rPr>
                <w:sz w:val="26"/>
                <w:szCs w:val="26"/>
              </w:rPr>
              <w:t>932,3</w:t>
            </w:r>
          </w:p>
        </w:tc>
        <w:tc>
          <w:tcPr>
            <w:tcW w:w="2951" w:type="dxa"/>
            <w:vMerge w:val="restart"/>
          </w:tcPr>
          <w:p w:rsidR="002F2FBA" w:rsidRPr="00C02754" w:rsidRDefault="002F2FBA" w:rsidP="00B15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F2FBA" w:rsidRPr="00FE66BB" w:rsidTr="00C02754">
        <w:trPr>
          <w:jc w:val="center"/>
        </w:trPr>
        <w:tc>
          <w:tcPr>
            <w:tcW w:w="638" w:type="dxa"/>
          </w:tcPr>
          <w:p w:rsidR="002F2FBA" w:rsidRPr="00C02754" w:rsidRDefault="002F2FBA" w:rsidP="00B15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2754">
              <w:rPr>
                <w:sz w:val="26"/>
                <w:szCs w:val="26"/>
              </w:rPr>
              <w:t>1.</w:t>
            </w:r>
          </w:p>
        </w:tc>
        <w:tc>
          <w:tcPr>
            <w:tcW w:w="6569" w:type="dxa"/>
          </w:tcPr>
          <w:p w:rsidR="002F2FBA" w:rsidRPr="00C02754" w:rsidRDefault="002F2FBA" w:rsidP="00C02754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 w:rsidRPr="00C02754">
              <w:rPr>
                <w:sz w:val="26"/>
                <w:szCs w:val="26"/>
              </w:rPr>
              <w:t>Предоставление единовременной материальной помощи неработающим пенсионерам, являющимся получателями трудовых пенсий по старости и по инвалидности, на частичное возмещение ущерба в связи с произошедшими пожарами в среднем размере 5000 рублей, но не более 15000 рублей</w:t>
            </w:r>
          </w:p>
        </w:tc>
        <w:tc>
          <w:tcPr>
            <w:tcW w:w="2835" w:type="dxa"/>
          </w:tcPr>
          <w:p w:rsidR="002F2FBA" w:rsidRPr="00C02754" w:rsidRDefault="002F2FBA" w:rsidP="00B15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2754">
              <w:rPr>
                <w:sz w:val="26"/>
                <w:szCs w:val="26"/>
              </w:rPr>
              <w:t>932,3</w:t>
            </w:r>
          </w:p>
        </w:tc>
        <w:tc>
          <w:tcPr>
            <w:tcW w:w="2268" w:type="dxa"/>
          </w:tcPr>
          <w:p w:rsidR="002F2FBA" w:rsidRPr="00C02754" w:rsidRDefault="002F2FBA" w:rsidP="00B15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2754">
              <w:rPr>
                <w:sz w:val="26"/>
                <w:szCs w:val="26"/>
              </w:rPr>
              <w:t>932,3</w:t>
            </w:r>
          </w:p>
        </w:tc>
        <w:tc>
          <w:tcPr>
            <w:tcW w:w="2951" w:type="dxa"/>
            <w:vMerge/>
          </w:tcPr>
          <w:p w:rsidR="002F2FBA" w:rsidRPr="00C02754" w:rsidRDefault="002F2FBA" w:rsidP="00B15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E149D" w:rsidRPr="00FE66BB" w:rsidTr="00C02754">
        <w:trPr>
          <w:jc w:val="center"/>
        </w:trPr>
        <w:tc>
          <w:tcPr>
            <w:tcW w:w="638" w:type="dxa"/>
          </w:tcPr>
          <w:p w:rsidR="00CE149D" w:rsidRPr="00C02754" w:rsidRDefault="00CE149D" w:rsidP="00B15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69" w:type="dxa"/>
          </w:tcPr>
          <w:p w:rsidR="00CE149D" w:rsidRPr="00C02754" w:rsidRDefault="00CE149D" w:rsidP="00C027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2754">
              <w:rPr>
                <w:sz w:val="26"/>
                <w:szCs w:val="26"/>
              </w:rPr>
              <w:t>ИТОГО</w:t>
            </w:r>
          </w:p>
        </w:tc>
        <w:tc>
          <w:tcPr>
            <w:tcW w:w="2835" w:type="dxa"/>
          </w:tcPr>
          <w:p w:rsidR="00CE149D" w:rsidRPr="00C02754" w:rsidRDefault="00CE149D" w:rsidP="00B15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2754">
              <w:rPr>
                <w:sz w:val="26"/>
                <w:szCs w:val="26"/>
              </w:rPr>
              <w:t>5139,9</w:t>
            </w:r>
          </w:p>
        </w:tc>
        <w:tc>
          <w:tcPr>
            <w:tcW w:w="2268" w:type="dxa"/>
          </w:tcPr>
          <w:p w:rsidR="00CE149D" w:rsidRPr="00C02754" w:rsidRDefault="00CE149D" w:rsidP="00B15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2754">
              <w:rPr>
                <w:sz w:val="26"/>
                <w:szCs w:val="26"/>
              </w:rPr>
              <w:t>8232,3</w:t>
            </w:r>
          </w:p>
        </w:tc>
        <w:tc>
          <w:tcPr>
            <w:tcW w:w="2951" w:type="dxa"/>
          </w:tcPr>
          <w:p w:rsidR="00CE149D" w:rsidRPr="00C02754" w:rsidRDefault="00CE149D" w:rsidP="00B15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CE149D" w:rsidRPr="00FE66BB" w:rsidRDefault="00CE149D" w:rsidP="00CE149D">
      <w:pPr>
        <w:autoSpaceDE w:val="0"/>
        <w:autoSpaceDN w:val="0"/>
        <w:adjustRightInd w:val="0"/>
        <w:jc w:val="right"/>
        <w:outlineLvl w:val="0"/>
        <w:rPr>
          <w:color w:val="808000"/>
          <w:szCs w:val="28"/>
        </w:rPr>
        <w:sectPr w:rsidR="00CE149D" w:rsidRPr="00FE66BB" w:rsidSect="00B157F5">
          <w:footnotePr>
            <w:pos w:val="beneathText"/>
          </w:footnotePr>
          <w:pgSz w:w="16837" w:h="11905" w:orient="landscape"/>
          <w:pgMar w:top="1701" w:right="964" w:bottom="851" w:left="1134" w:header="720" w:footer="720" w:gutter="0"/>
          <w:cols w:space="720"/>
          <w:docGrid w:linePitch="360"/>
        </w:sectPr>
      </w:pPr>
    </w:p>
    <w:p w:rsidR="00C02754" w:rsidRDefault="00C02754" w:rsidP="00CE149D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CE149D" w:rsidRPr="00930689" w:rsidRDefault="00CE149D" w:rsidP="00673032">
      <w:pPr>
        <w:autoSpaceDE w:val="0"/>
        <w:autoSpaceDN w:val="0"/>
        <w:adjustRightInd w:val="0"/>
        <w:ind w:firstLine="4395"/>
        <w:outlineLvl w:val="0"/>
        <w:rPr>
          <w:szCs w:val="28"/>
        </w:rPr>
      </w:pPr>
      <w:r w:rsidRPr="00930689">
        <w:rPr>
          <w:szCs w:val="28"/>
        </w:rPr>
        <w:t>Приложение</w:t>
      </w:r>
      <w:r>
        <w:rPr>
          <w:szCs w:val="28"/>
        </w:rPr>
        <w:t xml:space="preserve"> № 2</w:t>
      </w:r>
      <w:r w:rsidR="00673032">
        <w:rPr>
          <w:szCs w:val="28"/>
        </w:rPr>
        <w:t xml:space="preserve"> </w:t>
      </w:r>
      <w:r w:rsidRPr="00930689">
        <w:rPr>
          <w:szCs w:val="28"/>
        </w:rPr>
        <w:t>к постановлению</w:t>
      </w:r>
    </w:p>
    <w:p w:rsidR="00CE149D" w:rsidRPr="00930689" w:rsidRDefault="00CE149D" w:rsidP="00673032">
      <w:pPr>
        <w:autoSpaceDE w:val="0"/>
        <w:autoSpaceDN w:val="0"/>
        <w:adjustRightInd w:val="0"/>
        <w:ind w:firstLine="4395"/>
        <w:outlineLvl w:val="0"/>
        <w:rPr>
          <w:szCs w:val="28"/>
        </w:rPr>
      </w:pPr>
      <w:r w:rsidRPr="00930689">
        <w:rPr>
          <w:szCs w:val="28"/>
        </w:rPr>
        <w:t>Правительства Республики Карелия</w:t>
      </w:r>
    </w:p>
    <w:p w:rsidR="00CE149D" w:rsidRPr="00930689" w:rsidRDefault="00CE149D" w:rsidP="00673032">
      <w:pPr>
        <w:autoSpaceDE w:val="0"/>
        <w:autoSpaceDN w:val="0"/>
        <w:adjustRightInd w:val="0"/>
        <w:ind w:firstLine="4395"/>
        <w:outlineLvl w:val="0"/>
        <w:rPr>
          <w:szCs w:val="28"/>
        </w:rPr>
      </w:pPr>
      <w:r w:rsidRPr="00930689">
        <w:rPr>
          <w:szCs w:val="28"/>
        </w:rPr>
        <w:t xml:space="preserve">от </w:t>
      </w:r>
      <w:r w:rsidR="00791978">
        <w:rPr>
          <w:szCs w:val="28"/>
        </w:rPr>
        <w:t>12 июля 2012 года № 216-П</w:t>
      </w:r>
    </w:p>
    <w:p w:rsidR="00CE149D" w:rsidRDefault="00CE149D" w:rsidP="00CE149D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673032" w:rsidRPr="00930689" w:rsidRDefault="00673032" w:rsidP="00CE149D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CE149D" w:rsidRPr="00930689" w:rsidRDefault="00CE149D" w:rsidP="00CE149D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930689">
        <w:rPr>
          <w:b/>
          <w:bCs/>
          <w:szCs w:val="28"/>
        </w:rPr>
        <w:t>ПОРЯДОК</w:t>
      </w:r>
    </w:p>
    <w:p w:rsidR="00CE149D" w:rsidRPr="00930689" w:rsidRDefault="00CE149D" w:rsidP="00CE149D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proofErr w:type="gramStart"/>
      <w:r w:rsidRPr="00930689">
        <w:rPr>
          <w:b/>
          <w:szCs w:val="28"/>
        </w:rPr>
        <w:t xml:space="preserve">оказания адресной социальной помощи неработающим пенсионерам, являющимся получателями трудовых пенсий по старости и по инвалидности, за счет субсидий, предоставляемых Пенсионным фондом Российской Федерации бюджету Республики Карелия на </w:t>
      </w:r>
      <w:proofErr w:type="spellStart"/>
      <w:r w:rsidRPr="00930689">
        <w:rPr>
          <w:b/>
          <w:szCs w:val="28"/>
        </w:rPr>
        <w:t>софинансирование</w:t>
      </w:r>
      <w:proofErr w:type="spellEnd"/>
      <w:r w:rsidRPr="00930689">
        <w:rPr>
          <w:b/>
          <w:szCs w:val="28"/>
        </w:rPr>
        <w:t xml:space="preserve"> расходных обязательств, связанных с реализацией мероприятий Социальной программы Республики Карелия на</w:t>
      </w:r>
      <w:r w:rsidRPr="00930689">
        <w:rPr>
          <w:b/>
          <w:bCs/>
          <w:szCs w:val="28"/>
        </w:rPr>
        <w:t xml:space="preserve"> 2012 год</w:t>
      </w:r>
      <w:proofErr w:type="gramEnd"/>
    </w:p>
    <w:p w:rsidR="00CE149D" w:rsidRPr="00FE66BB" w:rsidRDefault="00CE149D" w:rsidP="00CE149D">
      <w:pPr>
        <w:autoSpaceDE w:val="0"/>
        <w:autoSpaceDN w:val="0"/>
        <w:adjustRightInd w:val="0"/>
        <w:jc w:val="center"/>
        <w:outlineLvl w:val="0"/>
        <w:rPr>
          <w:b/>
          <w:color w:val="808000"/>
          <w:szCs w:val="28"/>
        </w:rPr>
      </w:pPr>
    </w:p>
    <w:p w:rsidR="00CE149D" w:rsidRPr="00720BE9" w:rsidRDefault="00CE149D" w:rsidP="00CE149D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720BE9">
        <w:rPr>
          <w:szCs w:val="28"/>
        </w:rPr>
        <w:t xml:space="preserve">1. </w:t>
      </w:r>
      <w:proofErr w:type="gramStart"/>
      <w:r w:rsidRPr="00720BE9">
        <w:rPr>
          <w:szCs w:val="28"/>
        </w:rPr>
        <w:t xml:space="preserve">Настоящий Порядок оказания адресной социальной помощи неработающим пенсионерам, являющимся получателями трудовых пенсий по старости и по инвалидности (далее </w:t>
      </w:r>
      <w:r w:rsidR="00E93E17">
        <w:rPr>
          <w:szCs w:val="28"/>
        </w:rPr>
        <w:t>–</w:t>
      </w:r>
      <w:r w:rsidRPr="00720BE9">
        <w:rPr>
          <w:szCs w:val="28"/>
        </w:rPr>
        <w:t xml:space="preserve"> неработающие пенсионеры), за счет субсидий, предоставляемых Пенсионным фондом Российской Федерации бюджету Республики Карелия на </w:t>
      </w:r>
      <w:proofErr w:type="spellStart"/>
      <w:r w:rsidRPr="00720BE9">
        <w:rPr>
          <w:szCs w:val="28"/>
        </w:rPr>
        <w:t>софинансирование</w:t>
      </w:r>
      <w:proofErr w:type="spellEnd"/>
      <w:r w:rsidRPr="00720BE9">
        <w:rPr>
          <w:szCs w:val="28"/>
        </w:rPr>
        <w:t xml:space="preserve"> расходных обязательств, связанных с реализацией мероприятий Социальной программы Республики Карелия на 2012 год  (далее </w:t>
      </w:r>
      <w:r w:rsidR="00E93E17">
        <w:rPr>
          <w:szCs w:val="28"/>
        </w:rPr>
        <w:t>–</w:t>
      </w:r>
      <w:r w:rsidRPr="00720BE9">
        <w:rPr>
          <w:szCs w:val="28"/>
        </w:rPr>
        <w:t xml:space="preserve"> Порядок), определяет правила реализации мероприятий, предусмотренных </w:t>
      </w:r>
      <w:hyperlink r:id="rId11" w:history="1">
        <w:r w:rsidRPr="00720BE9">
          <w:rPr>
            <w:szCs w:val="28"/>
          </w:rPr>
          <w:t>разделом I</w:t>
        </w:r>
      </w:hyperlink>
      <w:r w:rsidRPr="00720BE9">
        <w:rPr>
          <w:szCs w:val="28"/>
        </w:rPr>
        <w:t xml:space="preserve">I </w:t>
      </w:r>
      <w:r>
        <w:rPr>
          <w:szCs w:val="28"/>
        </w:rPr>
        <w:t xml:space="preserve"> мероприятий Программы</w:t>
      </w:r>
      <w:r w:rsidRPr="00720BE9">
        <w:rPr>
          <w:szCs w:val="28"/>
        </w:rPr>
        <w:t>.</w:t>
      </w:r>
      <w:proofErr w:type="gramEnd"/>
    </w:p>
    <w:p w:rsidR="00CE149D" w:rsidRPr="006D3F66" w:rsidRDefault="00CE149D" w:rsidP="00CE149D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6D3F66">
        <w:rPr>
          <w:szCs w:val="28"/>
        </w:rPr>
        <w:t>2. Адресная социальная помощь неработаю</w:t>
      </w:r>
      <w:r>
        <w:rPr>
          <w:szCs w:val="28"/>
        </w:rPr>
        <w:t>щим пенсионерам за счет субсидий</w:t>
      </w:r>
      <w:r w:rsidRPr="006D3F66">
        <w:rPr>
          <w:szCs w:val="28"/>
        </w:rPr>
        <w:t xml:space="preserve"> из бюджета Пенсионного фонда Российской Федерации </w:t>
      </w:r>
      <w:r w:rsidR="00E93E17">
        <w:rPr>
          <w:szCs w:val="28"/>
        </w:rPr>
        <w:t xml:space="preserve">                  </w:t>
      </w:r>
      <w:r w:rsidRPr="006D3F66">
        <w:rPr>
          <w:szCs w:val="28"/>
        </w:rPr>
        <w:t xml:space="preserve">(далее </w:t>
      </w:r>
      <w:r w:rsidR="00E93E17">
        <w:rPr>
          <w:szCs w:val="28"/>
        </w:rPr>
        <w:t>–</w:t>
      </w:r>
      <w:r w:rsidRPr="006D3F66">
        <w:rPr>
          <w:szCs w:val="28"/>
        </w:rPr>
        <w:t xml:space="preserve"> адресная социальная помощь) предоставляется в виде </w:t>
      </w:r>
      <w:proofErr w:type="spellStart"/>
      <w:proofErr w:type="gramStart"/>
      <w:r w:rsidRPr="006D3F66">
        <w:rPr>
          <w:szCs w:val="28"/>
        </w:rPr>
        <w:t>единовре</w:t>
      </w:r>
      <w:r w:rsidR="00E93E17">
        <w:rPr>
          <w:szCs w:val="28"/>
        </w:rPr>
        <w:t>-</w:t>
      </w:r>
      <w:r w:rsidRPr="006D3F66">
        <w:rPr>
          <w:szCs w:val="28"/>
        </w:rPr>
        <w:t>менной</w:t>
      </w:r>
      <w:proofErr w:type="spellEnd"/>
      <w:proofErr w:type="gramEnd"/>
      <w:r w:rsidRPr="006D3F66">
        <w:rPr>
          <w:szCs w:val="28"/>
        </w:rPr>
        <w:t xml:space="preserve"> материальной помощи на частичное возмещение ущерба, причиненного имуществу неработающего пенсионера вследствие пожара (далее </w:t>
      </w:r>
      <w:r w:rsidR="00E93E17">
        <w:rPr>
          <w:szCs w:val="28"/>
        </w:rPr>
        <w:t xml:space="preserve">– </w:t>
      </w:r>
      <w:r w:rsidRPr="006D3F66">
        <w:rPr>
          <w:szCs w:val="28"/>
        </w:rPr>
        <w:t>единовременная материальная помощь).</w:t>
      </w:r>
    </w:p>
    <w:p w:rsidR="00CE149D" w:rsidRPr="005C58D5" w:rsidRDefault="00CE149D" w:rsidP="00CE149D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5C58D5">
        <w:rPr>
          <w:szCs w:val="28"/>
        </w:rPr>
        <w:t xml:space="preserve">Единовременная материальная помощь предоставляется </w:t>
      </w:r>
      <w:proofErr w:type="spellStart"/>
      <w:proofErr w:type="gramStart"/>
      <w:r w:rsidRPr="005C58D5">
        <w:rPr>
          <w:szCs w:val="28"/>
        </w:rPr>
        <w:t>государствен</w:t>
      </w:r>
      <w:r w:rsidR="00E93E17">
        <w:rPr>
          <w:szCs w:val="28"/>
        </w:rPr>
        <w:t>-</w:t>
      </w:r>
      <w:r w:rsidRPr="005C58D5">
        <w:rPr>
          <w:szCs w:val="28"/>
        </w:rPr>
        <w:t>ными</w:t>
      </w:r>
      <w:proofErr w:type="spellEnd"/>
      <w:proofErr w:type="gramEnd"/>
      <w:r w:rsidRPr="005C58D5">
        <w:rPr>
          <w:szCs w:val="28"/>
        </w:rPr>
        <w:t xml:space="preserve"> казенными учреждениями социальной защиты </w:t>
      </w:r>
      <w:r w:rsidR="00E93E17">
        <w:rPr>
          <w:szCs w:val="28"/>
        </w:rPr>
        <w:t xml:space="preserve">– </w:t>
      </w:r>
      <w:r w:rsidRPr="005C58D5">
        <w:rPr>
          <w:szCs w:val="28"/>
        </w:rPr>
        <w:t xml:space="preserve">центрами социальной работы городов и районов Республики Карелия (далее </w:t>
      </w:r>
      <w:r w:rsidR="00E93E17">
        <w:rPr>
          <w:szCs w:val="28"/>
        </w:rPr>
        <w:t>–</w:t>
      </w:r>
      <w:r w:rsidRPr="005C58D5">
        <w:rPr>
          <w:szCs w:val="28"/>
        </w:rPr>
        <w:t xml:space="preserve"> Центр</w:t>
      </w:r>
      <w:r>
        <w:rPr>
          <w:szCs w:val="28"/>
        </w:rPr>
        <w:t>ы</w:t>
      </w:r>
      <w:r w:rsidRPr="005C58D5">
        <w:rPr>
          <w:szCs w:val="28"/>
        </w:rPr>
        <w:t xml:space="preserve">) неработающему пенсионеру один раз в течение календарного года. </w:t>
      </w:r>
    </w:p>
    <w:p w:rsidR="00CE149D" w:rsidRPr="00C1545B" w:rsidRDefault="00CE149D" w:rsidP="00CE149D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C1545B">
        <w:rPr>
          <w:szCs w:val="28"/>
        </w:rPr>
        <w:t>3. Центры в целях надлежащего доведения до неработающих пенсионеров информации о возможности реализации права на оказание адресной социальной помощи размещают в средствах массовой информации сведения о порядке предоставления единовременной материальной помощи.</w:t>
      </w:r>
    </w:p>
    <w:p w:rsidR="00CE149D" w:rsidRPr="009672C6" w:rsidRDefault="00CE149D" w:rsidP="00CE149D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9672C6">
        <w:rPr>
          <w:szCs w:val="28"/>
        </w:rPr>
        <w:t xml:space="preserve">4. Размер единовременной материальной помощи определяется созданной при Центре территориальной комиссией и составляет от </w:t>
      </w:r>
      <w:r w:rsidRPr="00570AE3">
        <w:rPr>
          <w:szCs w:val="28"/>
        </w:rPr>
        <w:t>5000</w:t>
      </w:r>
      <w:r w:rsidRPr="002F7549">
        <w:rPr>
          <w:color w:val="FF0000"/>
          <w:szCs w:val="28"/>
        </w:rPr>
        <w:t xml:space="preserve"> </w:t>
      </w:r>
      <w:r w:rsidRPr="002F7549">
        <w:rPr>
          <w:szCs w:val="28"/>
        </w:rPr>
        <w:t>до</w:t>
      </w:r>
      <w:r w:rsidRPr="009672C6">
        <w:rPr>
          <w:szCs w:val="28"/>
        </w:rPr>
        <w:t xml:space="preserve"> 15000 рублей в зависимости от следующих обстоятельств, послуживших основанием для обращения неработающего пенсионера за единовременной материальной помощью:</w:t>
      </w:r>
    </w:p>
    <w:p w:rsidR="00CE149D" w:rsidRPr="007D2A4D" w:rsidRDefault="00CE149D" w:rsidP="00CE149D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7D2A4D">
        <w:rPr>
          <w:szCs w:val="28"/>
        </w:rPr>
        <w:t>величины среднедушевого дохода и имущественной обеспеченности неработающего пенсионера;</w:t>
      </w:r>
    </w:p>
    <w:p w:rsidR="00CE149D" w:rsidRPr="007D2A4D" w:rsidRDefault="00CE149D" w:rsidP="00CE149D">
      <w:pPr>
        <w:ind w:firstLine="539"/>
        <w:jc w:val="both"/>
        <w:rPr>
          <w:szCs w:val="28"/>
        </w:rPr>
      </w:pPr>
      <w:r w:rsidRPr="007D2A4D">
        <w:rPr>
          <w:szCs w:val="28"/>
        </w:rPr>
        <w:t>способности к самообслуживанию;</w:t>
      </w:r>
    </w:p>
    <w:p w:rsidR="00673032" w:rsidRDefault="00673032" w:rsidP="00CE149D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73032" w:rsidRDefault="00673032" w:rsidP="00CE149D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CE149D" w:rsidRPr="001A2D6E" w:rsidRDefault="00CE149D" w:rsidP="00CE149D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1A2D6E">
        <w:rPr>
          <w:szCs w:val="28"/>
        </w:rPr>
        <w:t xml:space="preserve">размера ущерба, причиненного имуществу неработающего пенсионера вследствие пожара. </w:t>
      </w:r>
    </w:p>
    <w:p w:rsidR="00CE149D" w:rsidRPr="005E64F1" w:rsidRDefault="00CE149D" w:rsidP="00CE149D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5E64F1">
        <w:rPr>
          <w:szCs w:val="28"/>
        </w:rPr>
        <w:t xml:space="preserve">5. </w:t>
      </w:r>
      <w:proofErr w:type="gramStart"/>
      <w:r w:rsidRPr="005E64F1">
        <w:rPr>
          <w:szCs w:val="28"/>
        </w:rPr>
        <w:t xml:space="preserve">Неработающие пенсионеры подают </w:t>
      </w:r>
      <w:hyperlink r:id="rId12" w:history="1">
        <w:r w:rsidRPr="005E64F1">
          <w:rPr>
            <w:szCs w:val="28"/>
          </w:rPr>
          <w:t>заявление</w:t>
        </w:r>
      </w:hyperlink>
      <w:r w:rsidRPr="005E64F1">
        <w:rPr>
          <w:szCs w:val="28"/>
        </w:rPr>
        <w:t xml:space="preserve"> о предоставлении единовременной материальной помощи по форме согласно </w:t>
      </w:r>
      <w:r>
        <w:rPr>
          <w:szCs w:val="28"/>
        </w:rPr>
        <w:t>п</w:t>
      </w:r>
      <w:r w:rsidRPr="005E64F1">
        <w:rPr>
          <w:szCs w:val="28"/>
        </w:rPr>
        <w:t xml:space="preserve">риложению </w:t>
      </w:r>
      <w:r w:rsidR="00336BE6">
        <w:rPr>
          <w:szCs w:val="28"/>
        </w:rPr>
        <w:t xml:space="preserve">№ </w:t>
      </w:r>
      <w:r w:rsidRPr="005E64F1">
        <w:rPr>
          <w:szCs w:val="28"/>
        </w:rPr>
        <w:t xml:space="preserve">1 к Порядку в Центр по месту жительства с предъявлением трудовой книжки, а также приложением справки о </w:t>
      </w:r>
      <w:r>
        <w:rPr>
          <w:szCs w:val="28"/>
        </w:rPr>
        <w:t xml:space="preserve">факте </w:t>
      </w:r>
      <w:r w:rsidRPr="005E64F1">
        <w:rPr>
          <w:szCs w:val="28"/>
        </w:rPr>
        <w:t>пожар</w:t>
      </w:r>
      <w:r>
        <w:rPr>
          <w:szCs w:val="28"/>
        </w:rPr>
        <w:t>а, выданной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Карелия.</w:t>
      </w:r>
      <w:r w:rsidRPr="005E64F1">
        <w:rPr>
          <w:szCs w:val="28"/>
        </w:rPr>
        <w:t xml:space="preserve"> </w:t>
      </w:r>
      <w:proofErr w:type="gramEnd"/>
    </w:p>
    <w:p w:rsidR="00CE149D" w:rsidRPr="005E64F1" w:rsidRDefault="00CE149D" w:rsidP="00CE149D">
      <w:pPr>
        <w:ind w:firstLine="600"/>
        <w:jc w:val="both"/>
        <w:rPr>
          <w:szCs w:val="28"/>
        </w:rPr>
      </w:pPr>
      <w:r>
        <w:rPr>
          <w:szCs w:val="28"/>
        </w:rPr>
        <w:t xml:space="preserve">  </w:t>
      </w:r>
      <w:r w:rsidRPr="005E64F1">
        <w:rPr>
          <w:szCs w:val="28"/>
        </w:rPr>
        <w:t xml:space="preserve">Для определения материального положения и имущественной обеспеченности неработающего пенсионера, факта одинокого проживания специалист Центра, осуществляющий прием заявления, составляет акт обследования материально-бытовых условий проживания обратившегося за помощью неработающего пенсионера по форме согласно </w:t>
      </w:r>
      <w:r>
        <w:rPr>
          <w:szCs w:val="28"/>
        </w:rPr>
        <w:t>п</w:t>
      </w:r>
      <w:r w:rsidRPr="005E64F1">
        <w:rPr>
          <w:szCs w:val="28"/>
        </w:rPr>
        <w:t xml:space="preserve">риложению </w:t>
      </w:r>
      <w:r w:rsidR="00336BE6">
        <w:rPr>
          <w:szCs w:val="28"/>
        </w:rPr>
        <w:t xml:space="preserve">№ </w:t>
      </w:r>
      <w:r w:rsidRPr="005E64F1">
        <w:rPr>
          <w:szCs w:val="28"/>
        </w:rPr>
        <w:t>2 к Порядку.</w:t>
      </w:r>
    </w:p>
    <w:p w:rsidR="00CE149D" w:rsidRPr="00E308FA" w:rsidRDefault="00CE149D" w:rsidP="00CE149D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E308FA">
        <w:rPr>
          <w:szCs w:val="28"/>
        </w:rPr>
        <w:t xml:space="preserve">6. Решение об отказе в предоставлении неработающему пенсионеру единовременной материальной помощи принимается в случае непредставления документов, предусмотренных пунктом 5 настоящего </w:t>
      </w:r>
      <w:r>
        <w:rPr>
          <w:szCs w:val="28"/>
        </w:rPr>
        <w:t>П</w:t>
      </w:r>
      <w:r w:rsidRPr="00E308FA">
        <w:rPr>
          <w:szCs w:val="28"/>
        </w:rPr>
        <w:t xml:space="preserve">орядка, предоставления неработающим пенсионером недостоверных (заведомо ложных) сведений. </w:t>
      </w:r>
    </w:p>
    <w:p w:rsidR="00CE149D" w:rsidRPr="00C4382F" w:rsidRDefault="00CE149D" w:rsidP="00CE149D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C4382F">
        <w:rPr>
          <w:szCs w:val="28"/>
        </w:rPr>
        <w:t xml:space="preserve">7. </w:t>
      </w:r>
      <w:proofErr w:type="gramStart"/>
      <w:r w:rsidRPr="00C4382F">
        <w:rPr>
          <w:szCs w:val="28"/>
        </w:rPr>
        <w:t xml:space="preserve">Центр формирует списки граждан, обратившихся за оказанием единовременной материальной помощи, и осуществляют сверку списков граждан, обратившихся за оказанием единовременной материальной помощи, с информацией территориальных управлений Пенсионного фонда Российской Федерации в городах и районах Республики Карелия (по согласованию) о неработающих пенсионерах, проживающих на территории города (района), с учетом требований законодательства о </w:t>
      </w:r>
      <w:hyperlink r:id="rId13" w:history="1">
        <w:r w:rsidRPr="00C4382F">
          <w:rPr>
            <w:szCs w:val="28"/>
          </w:rPr>
          <w:t>персональных данных</w:t>
        </w:r>
      </w:hyperlink>
      <w:r w:rsidRPr="00C4382F">
        <w:rPr>
          <w:szCs w:val="28"/>
        </w:rPr>
        <w:t xml:space="preserve"> и </w:t>
      </w:r>
      <w:hyperlink r:id="rId14" w:history="1">
        <w:r w:rsidRPr="00C4382F">
          <w:rPr>
            <w:szCs w:val="28"/>
          </w:rPr>
          <w:t>защите информации</w:t>
        </w:r>
      </w:hyperlink>
      <w:r w:rsidRPr="00C4382F">
        <w:rPr>
          <w:szCs w:val="28"/>
        </w:rPr>
        <w:t>.</w:t>
      </w:r>
      <w:proofErr w:type="gramEnd"/>
    </w:p>
    <w:p w:rsidR="00CE149D" w:rsidRPr="00837490" w:rsidRDefault="00CE149D" w:rsidP="00CE149D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837490">
        <w:rPr>
          <w:szCs w:val="28"/>
        </w:rPr>
        <w:t xml:space="preserve">8. При каждом Центре создается территориальная комиссия с привлечением </w:t>
      </w:r>
      <w:r w:rsidR="00556B34">
        <w:rPr>
          <w:szCs w:val="28"/>
        </w:rPr>
        <w:t>(</w:t>
      </w:r>
      <w:r w:rsidRPr="00837490">
        <w:rPr>
          <w:szCs w:val="28"/>
        </w:rPr>
        <w:t>по согласованию</w:t>
      </w:r>
      <w:r w:rsidR="00556B34">
        <w:rPr>
          <w:szCs w:val="28"/>
        </w:rPr>
        <w:t>)</w:t>
      </w:r>
      <w:r w:rsidRPr="00837490">
        <w:rPr>
          <w:szCs w:val="28"/>
        </w:rPr>
        <w:t xml:space="preserve"> представителей территориальных управлений Пенсионного фонда Российской Федерации в городах и районах Республики Карелия, представителей </w:t>
      </w:r>
      <w:r w:rsidRPr="00570AE3">
        <w:rPr>
          <w:szCs w:val="28"/>
        </w:rPr>
        <w:t>органов местного самоуправления муниципальных образований в Республике Карелия</w:t>
      </w:r>
      <w:r w:rsidRPr="00837490">
        <w:rPr>
          <w:szCs w:val="28"/>
        </w:rPr>
        <w:t xml:space="preserve"> и общественных организаций пенсионеров.</w:t>
      </w:r>
    </w:p>
    <w:p w:rsidR="00CE149D" w:rsidRPr="00525528" w:rsidRDefault="00CE149D" w:rsidP="00CE149D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525528">
        <w:rPr>
          <w:szCs w:val="28"/>
        </w:rPr>
        <w:t>9. Территориальная комиссия в течение 7 дней со дня поступления в Центр заявления неработающего пенсионера:</w:t>
      </w:r>
    </w:p>
    <w:p w:rsidR="00CE149D" w:rsidRPr="00343A44" w:rsidRDefault="00CE149D" w:rsidP="00CE149D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343A44">
        <w:rPr>
          <w:szCs w:val="28"/>
        </w:rPr>
        <w:t>рассматривает принятые Центром заявления с прилагаемыми к ним документами;</w:t>
      </w:r>
    </w:p>
    <w:p w:rsidR="00CE149D" w:rsidRPr="007F0CE5" w:rsidRDefault="00CE149D" w:rsidP="00CE149D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7F0CE5">
        <w:rPr>
          <w:szCs w:val="28"/>
        </w:rPr>
        <w:t>принимает решения о предоставлении неработающим пенсионерам единовременной материальной помощи и ее размере или об отказе в ее предоставлении.</w:t>
      </w:r>
    </w:p>
    <w:p w:rsidR="00CE149D" w:rsidRPr="00D2626F" w:rsidRDefault="00CE149D" w:rsidP="00CE149D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D2626F">
        <w:rPr>
          <w:szCs w:val="28"/>
        </w:rPr>
        <w:t>10. Центр в течение 7 дней со дня принятия решений территориальной комиссией:</w:t>
      </w:r>
    </w:p>
    <w:p w:rsidR="00673032" w:rsidRDefault="00673032" w:rsidP="00CE149D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73032" w:rsidRDefault="00673032" w:rsidP="00CE149D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CE149D" w:rsidRPr="00851483" w:rsidRDefault="00CE149D" w:rsidP="00CE149D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851483">
        <w:rPr>
          <w:szCs w:val="28"/>
        </w:rPr>
        <w:t xml:space="preserve">письменно доводит до сведения неработающих пенсионеров, </w:t>
      </w:r>
      <w:proofErr w:type="spellStart"/>
      <w:proofErr w:type="gramStart"/>
      <w:r w:rsidRPr="00851483">
        <w:rPr>
          <w:szCs w:val="28"/>
        </w:rPr>
        <w:t>обратив</w:t>
      </w:r>
      <w:r w:rsidR="00336BE6">
        <w:rPr>
          <w:szCs w:val="28"/>
        </w:rPr>
        <w:t>-</w:t>
      </w:r>
      <w:r w:rsidRPr="00851483">
        <w:rPr>
          <w:szCs w:val="28"/>
        </w:rPr>
        <w:t>шихся</w:t>
      </w:r>
      <w:proofErr w:type="spellEnd"/>
      <w:proofErr w:type="gramEnd"/>
      <w:r w:rsidRPr="00851483">
        <w:rPr>
          <w:szCs w:val="28"/>
        </w:rPr>
        <w:t xml:space="preserve"> за предоставлением единовременной материальной помощи, решения территориальной комиссии;</w:t>
      </w:r>
    </w:p>
    <w:p w:rsidR="00CE149D" w:rsidRPr="005F239F" w:rsidRDefault="00CE149D" w:rsidP="00CE149D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5F239F">
        <w:rPr>
          <w:szCs w:val="28"/>
        </w:rPr>
        <w:t xml:space="preserve">в случае принятия решения о предоставлении </w:t>
      </w:r>
      <w:proofErr w:type="gramStart"/>
      <w:r w:rsidRPr="005F239F">
        <w:rPr>
          <w:szCs w:val="28"/>
        </w:rPr>
        <w:t>неработающим</w:t>
      </w:r>
      <w:proofErr w:type="gramEnd"/>
      <w:r w:rsidRPr="005F239F">
        <w:rPr>
          <w:szCs w:val="28"/>
        </w:rPr>
        <w:t xml:space="preserve"> </w:t>
      </w:r>
      <w:proofErr w:type="spellStart"/>
      <w:r w:rsidRPr="005F239F">
        <w:rPr>
          <w:szCs w:val="28"/>
        </w:rPr>
        <w:t>пенсионе</w:t>
      </w:r>
      <w:r w:rsidR="00336BE6">
        <w:rPr>
          <w:szCs w:val="28"/>
        </w:rPr>
        <w:t>-</w:t>
      </w:r>
      <w:r w:rsidRPr="005F239F">
        <w:rPr>
          <w:szCs w:val="28"/>
        </w:rPr>
        <w:t>рам</w:t>
      </w:r>
      <w:proofErr w:type="spellEnd"/>
      <w:r w:rsidRPr="005F239F">
        <w:rPr>
          <w:szCs w:val="28"/>
        </w:rPr>
        <w:t xml:space="preserve"> единовременной материальной помощи и ее размере оформляет платежные поручения на перечисление суммы единовременной </w:t>
      </w:r>
      <w:proofErr w:type="spellStart"/>
      <w:r w:rsidRPr="005F239F">
        <w:rPr>
          <w:szCs w:val="28"/>
        </w:rPr>
        <w:t>материаль</w:t>
      </w:r>
      <w:r w:rsidR="00336BE6">
        <w:rPr>
          <w:szCs w:val="28"/>
        </w:rPr>
        <w:t>-</w:t>
      </w:r>
      <w:r w:rsidRPr="005F239F">
        <w:rPr>
          <w:szCs w:val="28"/>
        </w:rPr>
        <w:t>ной</w:t>
      </w:r>
      <w:proofErr w:type="spellEnd"/>
      <w:r w:rsidRPr="005F239F">
        <w:rPr>
          <w:szCs w:val="28"/>
        </w:rPr>
        <w:t xml:space="preserve"> помощи и передает их в Министерств</w:t>
      </w:r>
      <w:r w:rsidR="002F553D">
        <w:rPr>
          <w:szCs w:val="28"/>
        </w:rPr>
        <w:t>о</w:t>
      </w:r>
      <w:r w:rsidRPr="005F239F">
        <w:rPr>
          <w:szCs w:val="28"/>
        </w:rPr>
        <w:t xml:space="preserve"> финансов Республики Карелия.</w:t>
      </w:r>
    </w:p>
    <w:p w:rsidR="00CE149D" w:rsidRPr="00AF423A" w:rsidRDefault="00CE149D" w:rsidP="00CE149D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AF423A">
        <w:rPr>
          <w:szCs w:val="28"/>
        </w:rPr>
        <w:t>11. Выплата единовременной материальной помощи производится через кредитные организации.</w:t>
      </w:r>
    </w:p>
    <w:p w:rsidR="00CE149D" w:rsidRPr="00FE66BB" w:rsidRDefault="00CE149D" w:rsidP="00CE149D">
      <w:pPr>
        <w:autoSpaceDE w:val="0"/>
        <w:autoSpaceDN w:val="0"/>
        <w:adjustRightInd w:val="0"/>
        <w:ind w:firstLine="540"/>
        <w:jc w:val="both"/>
        <w:outlineLvl w:val="0"/>
        <w:rPr>
          <w:color w:val="808000"/>
          <w:szCs w:val="28"/>
        </w:rPr>
      </w:pPr>
    </w:p>
    <w:p w:rsidR="00CE149D" w:rsidRPr="00FE66BB" w:rsidRDefault="00CE149D" w:rsidP="00CE149D">
      <w:pPr>
        <w:autoSpaceDE w:val="0"/>
        <w:autoSpaceDN w:val="0"/>
        <w:adjustRightInd w:val="0"/>
        <w:jc w:val="right"/>
        <w:outlineLvl w:val="1"/>
        <w:rPr>
          <w:color w:val="808000"/>
          <w:szCs w:val="28"/>
        </w:rPr>
        <w:sectPr w:rsidR="00CE149D" w:rsidRPr="00FE66BB" w:rsidSect="00C02754">
          <w:footnotePr>
            <w:pos w:val="beneathText"/>
          </w:footnotePr>
          <w:pgSz w:w="11905" w:h="16837"/>
          <w:pgMar w:top="96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2F553D" w:rsidRDefault="002F553D" w:rsidP="002F553D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CE149D" w:rsidRPr="005B56FA" w:rsidRDefault="00CE149D" w:rsidP="002F553D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5B56FA">
        <w:rPr>
          <w:szCs w:val="28"/>
        </w:rPr>
        <w:t xml:space="preserve">Приложение  </w:t>
      </w:r>
      <w:r>
        <w:rPr>
          <w:szCs w:val="28"/>
        </w:rPr>
        <w:t xml:space="preserve">№ </w:t>
      </w:r>
      <w:r w:rsidRPr="005B56FA">
        <w:rPr>
          <w:szCs w:val="28"/>
        </w:rPr>
        <w:t>1</w:t>
      </w:r>
      <w:r>
        <w:rPr>
          <w:szCs w:val="28"/>
        </w:rPr>
        <w:t xml:space="preserve"> к Порядку</w:t>
      </w:r>
    </w:p>
    <w:p w:rsidR="00CE149D" w:rsidRPr="005B56FA" w:rsidRDefault="00CE149D" w:rsidP="00CE149D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CE149D" w:rsidRPr="009A280E" w:rsidRDefault="00CE149D" w:rsidP="00CE149D">
      <w:pPr>
        <w:autoSpaceDE w:val="0"/>
        <w:autoSpaceDN w:val="0"/>
        <w:adjustRightInd w:val="0"/>
        <w:rPr>
          <w:sz w:val="26"/>
          <w:szCs w:val="26"/>
        </w:rPr>
      </w:pPr>
      <w:r w:rsidRPr="009A280E">
        <w:rPr>
          <w:rFonts w:ascii="Courier New" w:hAnsi="Courier New" w:cs="Courier New"/>
          <w:sz w:val="26"/>
          <w:szCs w:val="26"/>
        </w:rPr>
        <w:t xml:space="preserve">    </w:t>
      </w:r>
      <w:r w:rsidRPr="009A280E">
        <w:rPr>
          <w:sz w:val="26"/>
          <w:szCs w:val="26"/>
        </w:rPr>
        <w:t>В государственное казенное учреждение социальной защиты Республики Карелия «Центр социальной  работы ________</w:t>
      </w:r>
      <w:r w:rsidR="009A280E" w:rsidRPr="009A280E">
        <w:rPr>
          <w:sz w:val="26"/>
          <w:szCs w:val="26"/>
        </w:rPr>
        <w:t>_________________________</w:t>
      </w:r>
      <w:r w:rsidR="009A280E">
        <w:rPr>
          <w:sz w:val="26"/>
          <w:szCs w:val="26"/>
        </w:rPr>
        <w:t>____</w:t>
      </w:r>
      <w:r w:rsidRPr="009A280E">
        <w:rPr>
          <w:sz w:val="26"/>
          <w:szCs w:val="26"/>
        </w:rPr>
        <w:t>»</w:t>
      </w:r>
    </w:p>
    <w:p w:rsidR="00CE149D" w:rsidRPr="009A280E" w:rsidRDefault="00CE149D" w:rsidP="00CE149D">
      <w:pPr>
        <w:autoSpaceDE w:val="0"/>
        <w:autoSpaceDN w:val="0"/>
        <w:adjustRightInd w:val="0"/>
        <w:rPr>
          <w:sz w:val="24"/>
          <w:szCs w:val="24"/>
        </w:rPr>
      </w:pPr>
      <w:r w:rsidRPr="009A280E">
        <w:rPr>
          <w:sz w:val="26"/>
          <w:szCs w:val="26"/>
        </w:rPr>
        <w:t xml:space="preserve">                                                               </w:t>
      </w:r>
      <w:r w:rsidR="009A280E">
        <w:rPr>
          <w:sz w:val="26"/>
          <w:szCs w:val="26"/>
        </w:rPr>
        <w:t xml:space="preserve">              </w:t>
      </w:r>
      <w:r w:rsidRPr="009A280E">
        <w:rPr>
          <w:sz w:val="26"/>
          <w:szCs w:val="26"/>
        </w:rPr>
        <w:t xml:space="preserve">  </w:t>
      </w:r>
      <w:r w:rsidRPr="009A280E">
        <w:rPr>
          <w:sz w:val="24"/>
          <w:szCs w:val="24"/>
        </w:rPr>
        <w:t>(города, района)</w:t>
      </w:r>
    </w:p>
    <w:p w:rsidR="00CE149D" w:rsidRPr="009A280E" w:rsidRDefault="00CE149D" w:rsidP="00CE149D">
      <w:pPr>
        <w:autoSpaceDE w:val="0"/>
        <w:autoSpaceDN w:val="0"/>
        <w:adjustRightInd w:val="0"/>
        <w:rPr>
          <w:sz w:val="26"/>
          <w:szCs w:val="26"/>
        </w:rPr>
      </w:pPr>
      <w:r w:rsidRPr="009A280E">
        <w:rPr>
          <w:sz w:val="26"/>
          <w:szCs w:val="26"/>
        </w:rPr>
        <w:t>от _____________________________________________________________</w:t>
      </w:r>
      <w:r w:rsidR="009A280E" w:rsidRPr="009A280E">
        <w:rPr>
          <w:sz w:val="26"/>
          <w:szCs w:val="26"/>
        </w:rPr>
        <w:t>__</w:t>
      </w:r>
      <w:r w:rsidR="009A280E">
        <w:rPr>
          <w:sz w:val="26"/>
          <w:szCs w:val="26"/>
        </w:rPr>
        <w:t>_____</w:t>
      </w:r>
      <w:r w:rsidRPr="009A280E">
        <w:rPr>
          <w:sz w:val="26"/>
          <w:szCs w:val="26"/>
        </w:rPr>
        <w:t>,</w:t>
      </w:r>
    </w:p>
    <w:p w:rsidR="00CE149D" w:rsidRPr="009A280E" w:rsidRDefault="00CE149D" w:rsidP="00CE149D">
      <w:pPr>
        <w:autoSpaceDE w:val="0"/>
        <w:autoSpaceDN w:val="0"/>
        <w:adjustRightInd w:val="0"/>
        <w:rPr>
          <w:sz w:val="24"/>
          <w:szCs w:val="24"/>
        </w:rPr>
      </w:pPr>
      <w:r w:rsidRPr="009A280E">
        <w:rPr>
          <w:sz w:val="24"/>
          <w:szCs w:val="24"/>
        </w:rPr>
        <w:t xml:space="preserve">                                                   (фамилия, имя, отчество)</w:t>
      </w:r>
    </w:p>
    <w:p w:rsidR="00CE149D" w:rsidRPr="009A280E" w:rsidRDefault="00CE149D" w:rsidP="00CE149D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9A280E">
        <w:rPr>
          <w:sz w:val="26"/>
          <w:szCs w:val="26"/>
        </w:rPr>
        <w:t>проживающего</w:t>
      </w:r>
      <w:proofErr w:type="gramEnd"/>
      <w:r w:rsidRPr="009A280E">
        <w:rPr>
          <w:sz w:val="26"/>
          <w:szCs w:val="26"/>
        </w:rPr>
        <w:t xml:space="preserve"> по адресу: __________________________</w:t>
      </w:r>
      <w:r w:rsidR="009A280E" w:rsidRPr="009A280E">
        <w:rPr>
          <w:sz w:val="26"/>
          <w:szCs w:val="26"/>
        </w:rPr>
        <w:t>_________________</w:t>
      </w:r>
      <w:r w:rsidR="00B83AA3">
        <w:rPr>
          <w:sz w:val="26"/>
          <w:szCs w:val="26"/>
        </w:rPr>
        <w:t>_____</w:t>
      </w:r>
    </w:p>
    <w:p w:rsidR="00CE149D" w:rsidRPr="009A280E" w:rsidRDefault="00CE149D" w:rsidP="00CE149D">
      <w:pPr>
        <w:autoSpaceDE w:val="0"/>
        <w:autoSpaceDN w:val="0"/>
        <w:adjustRightInd w:val="0"/>
        <w:rPr>
          <w:sz w:val="26"/>
          <w:szCs w:val="26"/>
        </w:rPr>
      </w:pPr>
    </w:p>
    <w:p w:rsidR="00CE149D" w:rsidRPr="009A280E" w:rsidRDefault="00CE149D" w:rsidP="00CE149D">
      <w:pPr>
        <w:autoSpaceDE w:val="0"/>
        <w:autoSpaceDN w:val="0"/>
        <w:adjustRightInd w:val="0"/>
        <w:rPr>
          <w:sz w:val="26"/>
          <w:szCs w:val="26"/>
        </w:rPr>
      </w:pPr>
      <w:r w:rsidRPr="009A280E">
        <w:rPr>
          <w:sz w:val="26"/>
          <w:szCs w:val="26"/>
        </w:rPr>
        <w:t xml:space="preserve">паспорт </w:t>
      </w:r>
      <w:r w:rsidR="009A280E" w:rsidRPr="009A280E">
        <w:rPr>
          <w:sz w:val="26"/>
          <w:szCs w:val="26"/>
        </w:rPr>
        <w:t>№</w:t>
      </w:r>
      <w:r w:rsidRPr="009A280E">
        <w:rPr>
          <w:sz w:val="26"/>
          <w:szCs w:val="26"/>
        </w:rPr>
        <w:t xml:space="preserve"> _____________________ выдан _______________</w:t>
      </w:r>
      <w:r w:rsidR="009A280E" w:rsidRPr="009A280E">
        <w:rPr>
          <w:sz w:val="26"/>
          <w:szCs w:val="26"/>
        </w:rPr>
        <w:t>______________</w:t>
      </w:r>
      <w:r w:rsidR="009A280E">
        <w:rPr>
          <w:sz w:val="26"/>
          <w:szCs w:val="26"/>
        </w:rPr>
        <w:t>_____</w:t>
      </w:r>
    </w:p>
    <w:p w:rsidR="00CE149D" w:rsidRPr="009A280E" w:rsidRDefault="00CE149D" w:rsidP="00CE149D">
      <w:pPr>
        <w:autoSpaceDE w:val="0"/>
        <w:autoSpaceDN w:val="0"/>
        <w:adjustRightInd w:val="0"/>
        <w:rPr>
          <w:sz w:val="26"/>
          <w:szCs w:val="26"/>
        </w:rPr>
      </w:pPr>
    </w:p>
    <w:p w:rsidR="00CE149D" w:rsidRPr="009A280E" w:rsidRDefault="00CE149D" w:rsidP="00CE149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A280E">
        <w:rPr>
          <w:sz w:val="26"/>
          <w:szCs w:val="26"/>
        </w:rPr>
        <w:t>ЗАЯВЛЕНИЕ</w:t>
      </w:r>
    </w:p>
    <w:p w:rsidR="00CE149D" w:rsidRPr="009A280E" w:rsidRDefault="00CE149D" w:rsidP="00CE149D">
      <w:pPr>
        <w:autoSpaceDE w:val="0"/>
        <w:autoSpaceDN w:val="0"/>
        <w:adjustRightInd w:val="0"/>
        <w:rPr>
          <w:sz w:val="26"/>
          <w:szCs w:val="26"/>
        </w:rPr>
      </w:pPr>
      <w:r w:rsidRPr="009A280E">
        <w:rPr>
          <w:sz w:val="26"/>
          <w:szCs w:val="26"/>
        </w:rPr>
        <w:t xml:space="preserve">                           о предоставлении единовременной материальной помощи</w:t>
      </w:r>
    </w:p>
    <w:p w:rsidR="00CE149D" w:rsidRPr="009A280E" w:rsidRDefault="00CE149D" w:rsidP="00CE149D">
      <w:pPr>
        <w:autoSpaceDE w:val="0"/>
        <w:autoSpaceDN w:val="0"/>
        <w:adjustRightInd w:val="0"/>
        <w:rPr>
          <w:sz w:val="26"/>
          <w:szCs w:val="26"/>
        </w:rPr>
      </w:pPr>
    </w:p>
    <w:p w:rsidR="00CE149D" w:rsidRPr="009A280E" w:rsidRDefault="00CE149D" w:rsidP="00CE149D">
      <w:pPr>
        <w:autoSpaceDE w:val="0"/>
        <w:autoSpaceDN w:val="0"/>
        <w:adjustRightInd w:val="0"/>
        <w:rPr>
          <w:sz w:val="26"/>
          <w:szCs w:val="26"/>
        </w:rPr>
      </w:pPr>
      <w:r w:rsidRPr="009A280E">
        <w:rPr>
          <w:sz w:val="26"/>
          <w:szCs w:val="26"/>
        </w:rPr>
        <w:t>Прошу  предоставить мне  единовременную  материальную  помощь  в  связи</w:t>
      </w:r>
    </w:p>
    <w:p w:rsidR="00CE149D" w:rsidRPr="009A280E" w:rsidRDefault="00CE149D" w:rsidP="00CE149D">
      <w:pPr>
        <w:autoSpaceDE w:val="0"/>
        <w:autoSpaceDN w:val="0"/>
        <w:adjustRightInd w:val="0"/>
        <w:rPr>
          <w:sz w:val="26"/>
          <w:szCs w:val="26"/>
        </w:rPr>
      </w:pPr>
      <w:r w:rsidRPr="009A280E">
        <w:rPr>
          <w:sz w:val="26"/>
          <w:szCs w:val="26"/>
        </w:rPr>
        <w:t>с __________________________________ на</w:t>
      </w:r>
      <w:r w:rsidR="009A280E" w:rsidRPr="009A280E">
        <w:rPr>
          <w:sz w:val="26"/>
          <w:szCs w:val="26"/>
        </w:rPr>
        <w:t xml:space="preserve"> ____________________________</w:t>
      </w:r>
      <w:r w:rsidR="009A280E">
        <w:rPr>
          <w:sz w:val="26"/>
          <w:szCs w:val="26"/>
        </w:rPr>
        <w:t>_____</w:t>
      </w:r>
    </w:p>
    <w:p w:rsidR="00CE149D" w:rsidRPr="009A280E" w:rsidRDefault="00CE149D" w:rsidP="00CE149D">
      <w:pPr>
        <w:autoSpaceDE w:val="0"/>
        <w:autoSpaceDN w:val="0"/>
        <w:adjustRightInd w:val="0"/>
        <w:rPr>
          <w:sz w:val="26"/>
          <w:szCs w:val="26"/>
        </w:rPr>
      </w:pPr>
    </w:p>
    <w:p w:rsidR="00CE149D" w:rsidRPr="009A280E" w:rsidRDefault="00CE149D" w:rsidP="00CE149D">
      <w:pPr>
        <w:autoSpaceDE w:val="0"/>
        <w:autoSpaceDN w:val="0"/>
        <w:adjustRightInd w:val="0"/>
        <w:rPr>
          <w:sz w:val="26"/>
          <w:szCs w:val="26"/>
        </w:rPr>
      </w:pPr>
      <w:r w:rsidRPr="009A280E">
        <w:rPr>
          <w:sz w:val="26"/>
          <w:szCs w:val="26"/>
        </w:rPr>
        <w:t>_____________________________________________</w:t>
      </w:r>
      <w:r w:rsidR="009A280E" w:rsidRPr="009A280E">
        <w:rPr>
          <w:sz w:val="26"/>
          <w:szCs w:val="26"/>
        </w:rPr>
        <w:t>_____________________</w:t>
      </w:r>
      <w:r w:rsidR="009A280E">
        <w:rPr>
          <w:sz w:val="26"/>
          <w:szCs w:val="26"/>
        </w:rPr>
        <w:t>_____</w:t>
      </w:r>
      <w:r w:rsidRPr="009A280E">
        <w:rPr>
          <w:sz w:val="26"/>
          <w:szCs w:val="26"/>
        </w:rPr>
        <w:t>.</w:t>
      </w:r>
    </w:p>
    <w:p w:rsidR="00CE149D" w:rsidRPr="009A280E" w:rsidRDefault="00CE149D" w:rsidP="00CE149D">
      <w:pPr>
        <w:autoSpaceDE w:val="0"/>
        <w:autoSpaceDN w:val="0"/>
        <w:adjustRightInd w:val="0"/>
        <w:rPr>
          <w:sz w:val="24"/>
          <w:szCs w:val="24"/>
        </w:rPr>
      </w:pPr>
      <w:r w:rsidRPr="009A280E">
        <w:rPr>
          <w:sz w:val="26"/>
          <w:szCs w:val="26"/>
        </w:rPr>
        <w:t xml:space="preserve">                                       </w:t>
      </w:r>
      <w:r w:rsidRPr="009A280E">
        <w:rPr>
          <w:sz w:val="24"/>
          <w:szCs w:val="24"/>
        </w:rPr>
        <w:t>(направление оказываемой помощи)</w:t>
      </w:r>
    </w:p>
    <w:p w:rsidR="00CE149D" w:rsidRPr="009A280E" w:rsidRDefault="00CE149D" w:rsidP="00CE149D">
      <w:pPr>
        <w:autoSpaceDE w:val="0"/>
        <w:autoSpaceDN w:val="0"/>
        <w:adjustRightInd w:val="0"/>
        <w:rPr>
          <w:sz w:val="26"/>
          <w:szCs w:val="26"/>
        </w:rPr>
      </w:pPr>
      <w:r w:rsidRPr="009A280E">
        <w:rPr>
          <w:sz w:val="26"/>
          <w:szCs w:val="26"/>
        </w:rPr>
        <w:t xml:space="preserve">Единовременную материальную помощь прошу перечислить </w:t>
      </w:r>
      <w:r w:rsidR="009A280E" w:rsidRPr="009A280E">
        <w:rPr>
          <w:sz w:val="26"/>
          <w:szCs w:val="26"/>
        </w:rPr>
        <w:t>____________</w:t>
      </w:r>
      <w:r w:rsidR="009A280E">
        <w:rPr>
          <w:sz w:val="26"/>
          <w:szCs w:val="26"/>
        </w:rPr>
        <w:t>_______</w:t>
      </w:r>
    </w:p>
    <w:p w:rsidR="00CE149D" w:rsidRPr="009A280E" w:rsidRDefault="00CE149D" w:rsidP="00CE149D">
      <w:pPr>
        <w:autoSpaceDE w:val="0"/>
        <w:autoSpaceDN w:val="0"/>
        <w:adjustRightInd w:val="0"/>
        <w:rPr>
          <w:sz w:val="26"/>
          <w:szCs w:val="26"/>
        </w:rPr>
      </w:pPr>
      <w:r w:rsidRPr="009A280E">
        <w:rPr>
          <w:sz w:val="26"/>
          <w:szCs w:val="26"/>
        </w:rPr>
        <w:t xml:space="preserve">                                              </w:t>
      </w:r>
      <w:r w:rsidRPr="009A280E">
        <w:rPr>
          <w:sz w:val="26"/>
          <w:szCs w:val="26"/>
        </w:rPr>
        <w:tab/>
      </w:r>
      <w:r w:rsidRPr="009A280E">
        <w:rPr>
          <w:sz w:val="26"/>
          <w:szCs w:val="26"/>
        </w:rPr>
        <w:tab/>
      </w:r>
      <w:r w:rsidRPr="009A280E">
        <w:rPr>
          <w:sz w:val="26"/>
          <w:szCs w:val="26"/>
        </w:rPr>
        <w:tab/>
      </w:r>
    </w:p>
    <w:p w:rsidR="00CE149D" w:rsidRPr="009A280E" w:rsidRDefault="00CE149D" w:rsidP="00CE149D">
      <w:pPr>
        <w:autoSpaceDE w:val="0"/>
        <w:autoSpaceDN w:val="0"/>
        <w:adjustRightInd w:val="0"/>
        <w:rPr>
          <w:sz w:val="26"/>
          <w:szCs w:val="26"/>
        </w:rPr>
      </w:pPr>
      <w:r w:rsidRPr="009A280E">
        <w:rPr>
          <w:sz w:val="26"/>
          <w:szCs w:val="26"/>
        </w:rPr>
        <w:t>___________________________________</w:t>
      </w:r>
      <w:r w:rsidR="009A280E" w:rsidRPr="009A280E">
        <w:rPr>
          <w:sz w:val="26"/>
          <w:szCs w:val="26"/>
        </w:rPr>
        <w:t>_______________________________</w:t>
      </w:r>
      <w:r w:rsidR="009A280E">
        <w:rPr>
          <w:sz w:val="26"/>
          <w:szCs w:val="26"/>
        </w:rPr>
        <w:t>_____</w:t>
      </w:r>
      <w:r w:rsidRPr="009A280E">
        <w:rPr>
          <w:sz w:val="26"/>
          <w:szCs w:val="26"/>
        </w:rPr>
        <w:t>.</w:t>
      </w:r>
    </w:p>
    <w:p w:rsidR="00CE149D" w:rsidRPr="009A280E" w:rsidRDefault="00CE149D" w:rsidP="00CE149D">
      <w:pPr>
        <w:autoSpaceDE w:val="0"/>
        <w:autoSpaceDN w:val="0"/>
        <w:adjustRightInd w:val="0"/>
        <w:rPr>
          <w:sz w:val="24"/>
          <w:szCs w:val="24"/>
        </w:rPr>
      </w:pPr>
      <w:r w:rsidRPr="009A280E">
        <w:rPr>
          <w:sz w:val="26"/>
          <w:szCs w:val="26"/>
        </w:rPr>
        <w:tab/>
        <w:t xml:space="preserve">               </w:t>
      </w:r>
      <w:r w:rsidRPr="009A280E">
        <w:rPr>
          <w:sz w:val="24"/>
          <w:szCs w:val="24"/>
        </w:rPr>
        <w:t>(лицевой счет, открытый в кредитной организации)</w:t>
      </w:r>
    </w:p>
    <w:p w:rsidR="009A280E" w:rsidRDefault="009A280E" w:rsidP="00CE149D">
      <w:pPr>
        <w:autoSpaceDE w:val="0"/>
        <w:autoSpaceDN w:val="0"/>
        <w:adjustRightInd w:val="0"/>
        <w:rPr>
          <w:sz w:val="26"/>
          <w:szCs w:val="26"/>
        </w:rPr>
      </w:pPr>
    </w:p>
    <w:p w:rsidR="00CE149D" w:rsidRPr="009A280E" w:rsidRDefault="00CE149D" w:rsidP="00CE149D">
      <w:pPr>
        <w:autoSpaceDE w:val="0"/>
        <w:autoSpaceDN w:val="0"/>
        <w:adjustRightInd w:val="0"/>
        <w:rPr>
          <w:sz w:val="26"/>
          <w:szCs w:val="26"/>
        </w:rPr>
      </w:pPr>
      <w:r w:rsidRPr="009A280E">
        <w:rPr>
          <w:sz w:val="26"/>
          <w:szCs w:val="26"/>
        </w:rPr>
        <w:t>К настоящему заявлению прилагаю:</w:t>
      </w:r>
    </w:p>
    <w:p w:rsidR="00CE149D" w:rsidRPr="009A280E" w:rsidRDefault="00CE149D" w:rsidP="00CE149D">
      <w:pPr>
        <w:autoSpaceDE w:val="0"/>
        <w:autoSpaceDN w:val="0"/>
        <w:adjustRightInd w:val="0"/>
        <w:rPr>
          <w:sz w:val="26"/>
          <w:szCs w:val="26"/>
        </w:rPr>
      </w:pPr>
      <w:r w:rsidRPr="009A280E">
        <w:rPr>
          <w:sz w:val="26"/>
          <w:szCs w:val="26"/>
        </w:rPr>
        <w:t>________________________________________________________________</w:t>
      </w:r>
      <w:r w:rsidR="009A280E" w:rsidRPr="009A280E">
        <w:rPr>
          <w:sz w:val="26"/>
          <w:szCs w:val="26"/>
        </w:rPr>
        <w:t>__</w:t>
      </w:r>
      <w:r w:rsidR="009A280E">
        <w:rPr>
          <w:sz w:val="26"/>
          <w:szCs w:val="26"/>
        </w:rPr>
        <w:t>_____</w:t>
      </w:r>
    </w:p>
    <w:p w:rsidR="00CE149D" w:rsidRPr="009A280E" w:rsidRDefault="00CE149D" w:rsidP="00CE149D">
      <w:pPr>
        <w:autoSpaceDE w:val="0"/>
        <w:autoSpaceDN w:val="0"/>
        <w:adjustRightInd w:val="0"/>
        <w:rPr>
          <w:sz w:val="26"/>
          <w:szCs w:val="26"/>
        </w:rPr>
      </w:pPr>
    </w:p>
    <w:p w:rsidR="00CE149D" w:rsidRPr="009A280E" w:rsidRDefault="00CE149D" w:rsidP="00CE149D">
      <w:pPr>
        <w:autoSpaceDE w:val="0"/>
        <w:autoSpaceDN w:val="0"/>
        <w:adjustRightInd w:val="0"/>
        <w:rPr>
          <w:sz w:val="26"/>
          <w:szCs w:val="26"/>
        </w:rPr>
      </w:pPr>
      <w:r w:rsidRPr="009A280E">
        <w:rPr>
          <w:sz w:val="26"/>
          <w:szCs w:val="26"/>
        </w:rPr>
        <w:t>_____________________________________</w:t>
      </w:r>
      <w:r w:rsidR="009A280E" w:rsidRPr="009A280E">
        <w:rPr>
          <w:sz w:val="26"/>
          <w:szCs w:val="26"/>
        </w:rPr>
        <w:t>_____________________________</w:t>
      </w:r>
      <w:r w:rsidR="009A280E">
        <w:rPr>
          <w:sz w:val="26"/>
          <w:szCs w:val="26"/>
        </w:rPr>
        <w:t>_____</w:t>
      </w:r>
      <w:r w:rsidRPr="009A280E">
        <w:rPr>
          <w:sz w:val="26"/>
          <w:szCs w:val="26"/>
        </w:rPr>
        <w:t>.</w:t>
      </w:r>
    </w:p>
    <w:p w:rsidR="00CE149D" w:rsidRPr="009A280E" w:rsidRDefault="00CE149D" w:rsidP="00CE149D">
      <w:pPr>
        <w:autoSpaceDE w:val="0"/>
        <w:autoSpaceDN w:val="0"/>
        <w:adjustRightInd w:val="0"/>
        <w:rPr>
          <w:sz w:val="26"/>
          <w:szCs w:val="26"/>
        </w:rPr>
      </w:pPr>
    </w:p>
    <w:p w:rsidR="00CE149D" w:rsidRPr="009A280E" w:rsidRDefault="00CE149D" w:rsidP="00CE149D">
      <w:pPr>
        <w:autoSpaceDE w:val="0"/>
        <w:autoSpaceDN w:val="0"/>
        <w:adjustRightInd w:val="0"/>
        <w:rPr>
          <w:sz w:val="26"/>
          <w:szCs w:val="26"/>
        </w:rPr>
      </w:pPr>
      <w:r w:rsidRPr="009A280E">
        <w:rPr>
          <w:sz w:val="26"/>
          <w:szCs w:val="26"/>
        </w:rPr>
        <w:t>_______________________________                "____"_____________ 20___ г.</w:t>
      </w:r>
    </w:p>
    <w:p w:rsidR="00CE149D" w:rsidRPr="009A280E" w:rsidRDefault="00CE149D" w:rsidP="00CE149D">
      <w:pPr>
        <w:autoSpaceDE w:val="0"/>
        <w:autoSpaceDN w:val="0"/>
        <w:adjustRightInd w:val="0"/>
        <w:rPr>
          <w:sz w:val="24"/>
          <w:szCs w:val="24"/>
        </w:rPr>
      </w:pPr>
      <w:r w:rsidRPr="009A280E">
        <w:rPr>
          <w:sz w:val="24"/>
          <w:szCs w:val="24"/>
        </w:rPr>
        <w:t xml:space="preserve">        </w:t>
      </w:r>
      <w:r w:rsidR="009A280E" w:rsidRPr="009A280E">
        <w:rPr>
          <w:sz w:val="24"/>
          <w:szCs w:val="24"/>
        </w:rPr>
        <w:t xml:space="preserve">       </w:t>
      </w:r>
      <w:r w:rsidRPr="009A280E">
        <w:rPr>
          <w:sz w:val="24"/>
          <w:szCs w:val="24"/>
        </w:rPr>
        <w:t xml:space="preserve">   (подпись)</w:t>
      </w:r>
    </w:p>
    <w:p w:rsidR="00CE149D" w:rsidRPr="009A280E" w:rsidRDefault="00CE149D" w:rsidP="00CE149D">
      <w:pPr>
        <w:autoSpaceDE w:val="0"/>
        <w:autoSpaceDN w:val="0"/>
        <w:adjustRightInd w:val="0"/>
        <w:rPr>
          <w:sz w:val="26"/>
          <w:szCs w:val="26"/>
        </w:rPr>
      </w:pPr>
    </w:p>
    <w:p w:rsidR="00CE149D" w:rsidRPr="009A280E" w:rsidRDefault="00CE149D" w:rsidP="00CE149D">
      <w:pPr>
        <w:autoSpaceDE w:val="0"/>
        <w:autoSpaceDN w:val="0"/>
        <w:adjustRightInd w:val="0"/>
        <w:rPr>
          <w:sz w:val="26"/>
          <w:szCs w:val="26"/>
        </w:rPr>
      </w:pPr>
      <w:r w:rsidRPr="009A280E">
        <w:rPr>
          <w:sz w:val="26"/>
          <w:szCs w:val="26"/>
        </w:rPr>
        <w:t xml:space="preserve">С данными  трудовой  книжки  сверено.  В  настоящее  время  </w:t>
      </w:r>
      <w:proofErr w:type="gramStart"/>
      <w:r w:rsidRPr="009A280E">
        <w:rPr>
          <w:sz w:val="26"/>
          <w:szCs w:val="26"/>
        </w:rPr>
        <w:t>обратившийся</w:t>
      </w:r>
      <w:proofErr w:type="gramEnd"/>
      <w:r w:rsidRPr="009A280E">
        <w:rPr>
          <w:sz w:val="26"/>
          <w:szCs w:val="26"/>
        </w:rPr>
        <w:t xml:space="preserve"> не работает.</w:t>
      </w:r>
    </w:p>
    <w:p w:rsidR="00CE149D" w:rsidRPr="009A280E" w:rsidRDefault="00CE149D" w:rsidP="00CE149D">
      <w:pPr>
        <w:autoSpaceDE w:val="0"/>
        <w:autoSpaceDN w:val="0"/>
        <w:adjustRightInd w:val="0"/>
        <w:rPr>
          <w:sz w:val="26"/>
          <w:szCs w:val="26"/>
        </w:rPr>
      </w:pPr>
    </w:p>
    <w:p w:rsidR="00CE149D" w:rsidRPr="009A280E" w:rsidRDefault="00CE149D" w:rsidP="00CE14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A280E">
        <w:rPr>
          <w:sz w:val="26"/>
          <w:szCs w:val="26"/>
        </w:rPr>
        <w:t>Заявление зарегистрировано в журнале государственного казенного учреждения социальной защиты Республики Карелия «Центр социальной работы __________________________________________</w:t>
      </w:r>
      <w:r w:rsidR="009A280E" w:rsidRPr="009A280E">
        <w:rPr>
          <w:sz w:val="26"/>
          <w:szCs w:val="26"/>
        </w:rPr>
        <w:t>_____________________</w:t>
      </w:r>
      <w:r w:rsidR="009A280E">
        <w:rPr>
          <w:sz w:val="26"/>
          <w:szCs w:val="26"/>
        </w:rPr>
        <w:t>_______</w:t>
      </w:r>
      <w:r w:rsidRPr="009A280E">
        <w:rPr>
          <w:sz w:val="26"/>
          <w:szCs w:val="26"/>
        </w:rPr>
        <w:t>»</w:t>
      </w:r>
    </w:p>
    <w:p w:rsidR="00CE149D" w:rsidRPr="009A280E" w:rsidRDefault="00CE149D" w:rsidP="009A280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A280E">
        <w:rPr>
          <w:sz w:val="24"/>
          <w:szCs w:val="24"/>
        </w:rPr>
        <w:t>(города, района)</w:t>
      </w:r>
    </w:p>
    <w:p w:rsidR="00CE149D" w:rsidRPr="009A280E" w:rsidRDefault="009A280E" w:rsidP="00CE149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№</w:t>
      </w:r>
      <w:r w:rsidR="00CE149D" w:rsidRPr="009A280E">
        <w:rPr>
          <w:sz w:val="26"/>
          <w:szCs w:val="26"/>
        </w:rPr>
        <w:t xml:space="preserve"> ______ "____"_______________ 20___ г.</w:t>
      </w:r>
    </w:p>
    <w:p w:rsidR="00CE149D" w:rsidRPr="009A280E" w:rsidRDefault="00CE149D" w:rsidP="00CE149D">
      <w:pPr>
        <w:autoSpaceDE w:val="0"/>
        <w:autoSpaceDN w:val="0"/>
        <w:adjustRightInd w:val="0"/>
        <w:rPr>
          <w:sz w:val="26"/>
          <w:szCs w:val="26"/>
        </w:rPr>
      </w:pPr>
    </w:p>
    <w:p w:rsidR="00CE149D" w:rsidRPr="009A280E" w:rsidRDefault="00CE149D" w:rsidP="00CE149D">
      <w:pPr>
        <w:autoSpaceDE w:val="0"/>
        <w:autoSpaceDN w:val="0"/>
        <w:adjustRightInd w:val="0"/>
        <w:rPr>
          <w:sz w:val="26"/>
          <w:szCs w:val="26"/>
        </w:rPr>
      </w:pPr>
      <w:r w:rsidRPr="009A280E">
        <w:rPr>
          <w:sz w:val="26"/>
          <w:szCs w:val="26"/>
        </w:rPr>
        <w:t>Должность,  фамилия,  имя,   отчество  и  подпись  специалиста,  принявшего</w:t>
      </w:r>
    </w:p>
    <w:p w:rsidR="00CE149D" w:rsidRPr="009A280E" w:rsidRDefault="00CE149D" w:rsidP="00CE149D">
      <w:pPr>
        <w:autoSpaceDE w:val="0"/>
        <w:autoSpaceDN w:val="0"/>
        <w:adjustRightInd w:val="0"/>
        <w:rPr>
          <w:sz w:val="26"/>
          <w:szCs w:val="26"/>
        </w:rPr>
      </w:pPr>
      <w:r w:rsidRPr="009A280E">
        <w:rPr>
          <w:sz w:val="26"/>
          <w:szCs w:val="26"/>
        </w:rPr>
        <w:t>заявление: _________________________________________________</w:t>
      </w:r>
      <w:r w:rsidR="009A280E" w:rsidRPr="009A280E">
        <w:rPr>
          <w:sz w:val="26"/>
          <w:szCs w:val="26"/>
        </w:rPr>
        <w:t>_________________</w:t>
      </w:r>
      <w:r w:rsidR="009A280E">
        <w:rPr>
          <w:sz w:val="26"/>
          <w:szCs w:val="26"/>
        </w:rPr>
        <w:t>_____</w:t>
      </w:r>
    </w:p>
    <w:p w:rsidR="00CE149D" w:rsidRPr="009A280E" w:rsidRDefault="00CE149D" w:rsidP="00CE149D">
      <w:pPr>
        <w:autoSpaceDE w:val="0"/>
        <w:autoSpaceDN w:val="0"/>
        <w:adjustRightInd w:val="0"/>
        <w:rPr>
          <w:sz w:val="26"/>
          <w:szCs w:val="26"/>
        </w:rPr>
      </w:pPr>
    </w:p>
    <w:p w:rsidR="00CE149D" w:rsidRPr="009A280E" w:rsidRDefault="00CE149D" w:rsidP="00CE149D">
      <w:pPr>
        <w:autoSpaceDE w:val="0"/>
        <w:autoSpaceDN w:val="0"/>
        <w:adjustRightInd w:val="0"/>
        <w:rPr>
          <w:sz w:val="26"/>
          <w:szCs w:val="26"/>
        </w:rPr>
      </w:pPr>
      <w:r w:rsidRPr="009A280E">
        <w:rPr>
          <w:sz w:val="26"/>
          <w:szCs w:val="26"/>
        </w:rPr>
        <w:t>_____________________________________________</w:t>
      </w:r>
      <w:r w:rsidR="009A280E" w:rsidRPr="009A280E">
        <w:rPr>
          <w:sz w:val="26"/>
          <w:szCs w:val="26"/>
        </w:rPr>
        <w:t>_____________________</w:t>
      </w:r>
      <w:r w:rsidR="009A280E">
        <w:rPr>
          <w:sz w:val="26"/>
          <w:szCs w:val="26"/>
        </w:rPr>
        <w:t>_____</w:t>
      </w:r>
    </w:p>
    <w:p w:rsidR="00CE149D" w:rsidRPr="005B56FA" w:rsidRDefault="00CE149D" w:rsidP="00CE149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CE149D" w:rsidRPr="00336BE6" w:rsidRDefault="00336BE6" w:rsidP="00336BE6">
      <w:pPr>
        <w:autoSpaceDE w:val="0"/>
        <w:autoSpaceDN w:val="0"/>
        <w:adjustRightInd w:val="0"/>
        <w:jc w:val="center"/>
        <w:outlineLvl w:val="1"/>
        <w:rPr>
          <w:szCs w:val="28"/>
        </w:rPr>
        <w:sectPr w:rsidR="00CE149D" w:rsidRPr="00336BE6" w:rsidSect="002F553D">
          <w:footnotePr>
            <w:pos w:val="beneathText"/>
          </w:footnotePr>
          <w:pgSz w:w="11905" w:h="16837"/>
          <w:pgMar w:top="964" w:right="851" w:bottom="1134" w:left="1701" w:header="720" w:footer="720" w:gutter="0"/>
          <w:pgNumType w:start="1"/>
          <w:cols w:space="720"/>
          <w:titlePg/>
          <w:docGrid w:linePitch="381"/>
        </w:sectPr>
      </w:pPr>
      <w:r w:rsidRPr="00336BE6">
        <w:rPr>
          <w:szCs w:val="28"/>
        </w:rPr>
        <w:t>____________</w:t>
      </w:r>
    </w:p>
    <w:p w:rsidR="00E442B7" w:rsidRDefault="00E442B7" w:rsidP="00CE149D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CE149D" w:rsidRPr="003C24EB" w:rsidRDefault="00CE149D" w:rsidP="00CE149D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3C24EB">
        <w:rPr>
          <w:szCs w:val="28"/>
        </w:rPr>
        <w:t xml:space="preserve">Приложение </w:t>
      </w:r>
      <w:r>
        <w:rPr>
          <w:szCs w:val="28"/>
        </w:rPr>
        <w:t xml:space="preserve">№ </w:t>
      </w:r>
      <w:r w:rsidRPr="003C24EB">
        <w:rPr>
          <w:szCs w:val="28"/>
        </w:rPr>
        <w:t>2</w:t>
      </w:r>
      <w:r>
        <w:rPr>
          <w:szCs w:val="28"/>
        </w:rPr>
        <w:t xml:space="preserve"> к Порядку</w:t>
      </w:r>
    </w:p>
    <w:p w:rsidR="00CE149D" w:rsidRPr="00FE66BB" w:rsidRDefault="00CE149D" w:rsidP="00CE149D">
      <w:pPr>
        <w:pStyle w:val="20"/>
        <w:jc w:val="center"/>
        <w:rPr>
          <w:b/>
          <w:color w:val="808000"/>
        </w:rPr>
      </w:pPr>
    </w:p>
    <w:p w:rsidR="00E442B7" w:rsidRDefault="00E442B7" w:rsidP="00CE149D">
      <w:pPr>
        <w:pStyle w:val="20"/>
        <w:jc w:val="center"/>
        <w:rPr>
          <w:b/>
        </w:rPr>
      </w:pPr>
    </w:p>
    <w:p w:rsidR="00E442B7" w:rsidRDefault="00E442B7" w:rsidP="00CE149D">
      <w:pPr>
        <w:pStyle w:val="20"/>
        <w:jc w:val="center"/>
        <w:rPr>
          <w:b/>
        </w:rPr>
      </w:pPr>
    </w:p>
    <w:p w:rsidR="00CE149D" w:rsidRPr="006335FB" w:rsidRDefault="00CE149D" w:rsidP="00CE149D">
      <w:pPr>
        <w:pStyle w:val="20"/>
        <w:jc w:val="center"/>
        <w:rPr>
          <w:b/>
        </w:rPr>
      </w:pPr>
      <w:r w:rsidRPr="006335FB">
        <w:rPr>
          <w:b/>
        </w:rPr>
        <w:t>АКТ</w:t>
      </w:r>
    </w:p>
    <w:p w:rsidR="00CE149D" w:rsidRPr="006335FB" w:rsidRDefault="00CE149D" w:rsidP="00CE149D">
      <w:pPr>
        <w:pStyle w:val="20"/>
        <w:jc w:val="center"/>
      </w:pPr>
      <w:r w:rsidRPr="006335FB">
        <w:t xml:space="preserve">обследования материально-бытовых условий проживания </w:t>
      </w:r>
    </w:p>
    <w:p w:rsidR="00CE149D" w:rsidRPr="006335FB" w:rsidRDefault="00CE149D" w:rsidP="00CE149D">
      <w:pPr>
        <w:pStyle w:val="20"/>
        <w:jc w:val="center"/>
      </w:pPr>
    </w:p>
    <w:p w:rsidR="00CE149D" w:rsidRPr="006335FB" w:rsidRDefault="00CE149D" w:rsidP="00CE149D">
      <w:pPr>
        <w:pStyle w:val="20"/>
        <w:jc w:val="center"/>
      </w:pPr>
      <w:r w:rsidRPr="006335FB">
        <w:t>_____________________________________________</w:t>
      </w:r>
      <w:r w:rsidR="009A280E">
        <w:t>__________________</w:t>
      </w:r>
      <w:r w:rsidR="00B83AA3">
        <w:t>,</w:t>
      </w:r>
    </w:p>
    <w:p w:rsidR="00CE149D" w:rsidRPr="009A280E" w:rsidRDefault="00CE149D" w:rsidP="009A280E">
      <w:pPr>
        <w:pStyle w:val="20"/>
        <w:jc w:val="center"/>
        <w:rPr>
          <w:sz w:val="22"/>
          <w:szCs w:val="22"/>
        </w:rPr>
      </w:pPr>
      <w:r w:rsidRPr="009A280E">
        <w:rPr>
          <w:sz w:val="22"/>
          <w:szCs w:val="22"/>
        </w:rPr>
        <w:t>(фамилия</w:t>
      </w:r>
      <w:r w:rsidR="009551DB">
        <w:rPr>
          <w:sz w:val="22"/>
          <w:szCs w:val="22"/>
        </w:rPr>
        <w:t xml:space="preserve">, </w:t>
      </w:r>
      <w:r w:rsidRPr="009A280E">
        <w:rPr>
          <w:sz w:val="22"/>
          <w:szCs w:val="22"/>
        </w:rPr>
        <w:t>имя</w:t>
      </w:r>
      <w:r w:rsidR="009551DB">
        <w:rPr>
          <w:sz w:val="22"/>
          <w:szCs w:val="22"/>
        </w:rPr>
        <w:t xml:space="preserve">, </w:t>
      </w:r>
      <w:r w:rsidRPr="009A280E">
        <w:rPr>
          <w:sz w:val="22"/>
          <w:szCs w:val="22"/>
        </w:rPr>
        <w:t>отчество)</w:t>
      </w:r>
    </w:p>
    <w:p w:rsidR="00CE149D" w:rsidRPr="006335FB" w:rsidRDefault="00CE149D" w:rsidP="00CE149D">
      <w:pPr>
        <w:pStyle w:val="20"/>
      </w:pPr>
      <w:r w:rsidRPr="006335FB">
        <w:t>проживающего ________________________________</w:t>
      </w:r>
      <w:r w:rsidR="009A280E">
        <w:t>__________________</w:t>
      </w:r>
    </w:p>
    <w:p w:rsidR="00CE149D" w:rsidRPr="009A280E" w:rsidRDefault="00CE149D" w:rsidP="00CE149D">
      <w:pPr>
        <w:pStyle w:val="20"/>
        <w:rPr>
          <w:sz w:val="24"/>
          <w:szCs w:val="24"/>
        </w:rPr>
      </w:pPr>
      <w:r w:rsidRPr="006335FB">
        <w:tab/>
      </w:r>
      <w:r w:rsidRPr="006335FB">
        <w:tab/>
      </w:r>
      <w:r w:rsidRPr="006335FB">
        <w:tab/>
      </w:r>
      <w:r w:rsidRPr="006335FB">
        <w:tab/>
        <w:t xml:space="preserve">      </w:t>
      </w:r>
      <w:r w:rsidRPr="009A280E">
        <w:rPr>
          <w:sz w:val="24"/>
          <w:szCs w:val="24"/>
        </w:rPr>
        <w:t>(место постоянного проживания)</w:t>
      </w:r>
    </w:p>
    <w:p w:rsidR="00CE149D" w:rsidRDefault="00CE149D" w:rsidP="00CE149D">
      <w:pPr>
        <w:pStyle w:val="20"/>
      </w:pPr>
      <w:r w:rsidRPr="006335FB">
        <w:t>_____________________________________________</w:t>
      </w:r>
      <w:r w:rsidR="009A280E">
        <w:t>__________________</w:t>
      </w:r>
    </w:p>
    <w:p w:rsidR="00E442B7" w:rsidRDefault="00E442B7" w:rsidP="00CE149D">
      <w:pPr>
        <w:pStyle w:val="20"/>
      </w:pPr>
    </w:p>
    <w:p w:rsidR="00E442B7" w:rsidRPr="006335FB" w:rsidRDefault="00E442B7" w:rsidP="00CE149D">
      <w:pPr>
        <w:pStyle w:val="20"/>
      </w:pPr>
    </w:p>
    <w:p w:rsidR="00CE149D" w:rsidRPr="006335FB" w:rsidRDefault="00CE149D" w:rsidP="00CE149D">
      <w:pPr>
        <w:pStyle w:val="20"/>
        <w:numPr>
          <w:ilvl w:val="0"/>
          <w:numId w:val="3"/>
        </w:numPr>
        <w:rPr>
          <w:b/>
        </w:rPr>
      </w:pPr>
      <w:r w:rsidRPr="006335FB">
        <w:rPr>
          <w:b/>
        </w:rPr>
        <w:t>Сведения об условиях проживания пенсионера:</w:t>
      </w:r>
    </w:p>
    <w:p w:rsidR="00CE149D" w:rsidRPr="006335FB" w:rsidRDefault="00CE149D" w:rsidP="00CE149D">
      <w:pPr>
        <w:pStyle w:val="20"/>
      </w:pPr>
      <w:r w:rsidRPr="006335FB">
        <w:t>1.1. Проживает в _______________________________</w:t>
      </w:r>
      <w:r w:rsidR="00E442B7">
        <w:t>_________________</w:t>
      </w:r>
    </w:p>
    <w:p w:rsidR="00CE149D" w:rsidRPr="006335FB" w:rsidRDefault="00CE149D" w:rsidP="00CE149D">
      <w:pPr>
        <w:pStyle w:val="20"/>
      </w:pPr>
      <w:r w:rsidRPr="006335FB">
        <w:t>_______________________________________________________________</w:t>
      </w:r>
      <w:r w:rsidR="009551DB">
        <w:t>_</w:t>
      </w:r>
      <w:r w:rsidRPr="006335FB">
        <w:t>___________________________________________________________</w:t>
      </w:r>
      <w:r w:rsidR="00E442B7">
        <w:t>___</w:t>
      </w:r>
    </w:p>
    <w:p w:rsidR="00CE149D" w:rsidRPr="006335FB" w:rsidRDefault="00CE149D" w:rsidP="00CE149D">
      <w:pPr>
        <w:pStyle w:val="20"/>
      </w:pPr>
      <w:r w:rsidRPr="006335FB">
        <w:t>_____________________________________________</w:t>
      </w:r>
      <w:r w:rsidR="00E442B7">
        <w:t>_________________</w:t>
      </w:r>
      <w:r w:rsidR="009551DB">
        <w:t>_</w:t>
      </w:r>
    </w:p>
    <w:p w:rsidR="00CE149D" w:rsidRPr="00E442B7" w:rsidRDefault="00CE149D" w:rsidP="00E442B7">
      <w:pPr>
        <w:pStyle w:val="20"/>
        <w:jc w:val="center"/>
        <w:rPr>
          <w:sz w:val="24"/>
          <w:szCs w:val="24"/>
        </w:rPr>
      </w:pPr>
      <w:r w:rsidRPr="00E442B7">
        <w:rPr>
          <w:sz w:val="24"/>
          <w:szCs w:val="24"/>
        </w:rPr>
        <w:t>(квартира, дом, благоустроенное жилье или нет, количество комнат, наличие мебели, бытовой техники и другие характеристики жилья)</w:t>
      </w:r>
    </w:p>
    <w:p w:rsidR="00CE149D" w:rsidRPr="00BF083B" w:rsidRDefault="00CE149D" w:rsidP="00CE149D">
      <w:pPr>
        <w:pStyle w:val="20"/>
      </w:pPr>
      <w:r w:rsidRPr="00BF083B">
        <w:t>1.2. Состав семьи пенсионера:</w:t>
      </w:r>
    </w:p>
    <w:p w:rsidR="00CE149D" w:rsidRPr="00BF083B" w:rsidRDefault="00CE149D" w:rsidP="00CE149D"/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071"/>
        <w:gridCol w:w="2016"/>
        <w:gridCol w:w="1883"/>
        <w:gridCol w:w="1883"/>
      </w:tblGrid>
      <w:tr w:rsidR="00CE149D" w:rsidRPr="00BF083B" w:rsidTr="00E442B7">
        <w:tc>
          <w:tcPr>
            <w:tcW w:w="817" w:type="dxa"/>
          </w:tcPr>
          <w:p w:rsidR="00CE149D" w:rsidRPr="00BF083B" w:rsidRDefault="00CE149D" w:rsidP="00E442B7">
            <w:pPr>
              <w:jc w:val="center"/>
            </w:pPr>
            <w:r w:rsidRPr="00BF083B">
              <w:t xml:space="preserve">№ </w:t>
            </w:r>
            <w:proofErr w:type="spellStart"/>
            <w:proofErr w:type="gramStart"/>
            <w:r w:rsidRPr="00BF083B">
              <w:t>п</w:t>
            </w:r>
            <w:proofErr w:type="spellEnd"/>
            <w:proofErr w:type="gramEnd"/>
            <w:r w:rsidRPr="00BF083B">
              <w:t>/</w:t>
            </w:r>
            <w:proofErr w:type="spellStart"/>
            <w:r w:rsidRPr="00BF083B">
              <w:t>п</w:t>
            </w:r>
            <w:proofErr w:type="spellEnd"/>
          </w:p>
        </w:tc>
        <w:tc>
          <w:tcPr>
            <w:tcW w:w="3071" w:type="dxa"/>
          </w:tcPr>
          <w:p w:rsidR="00CE149D" w:rsidRPr="00BF083B" w:rsidRDefault="00CE149D" w:rsidP="00E442B7">
            <w:pPr>
              <w:spacing w:before="120"/>
              <w:jc w:val="center"/>
            </w:pPr>
            <w:r w:rsidRPr="00BF083B">
              <w:t>Фамилия, имя, отчество члена семьи*</w:t>
            </w:r>
          </w:p>
        </w:tc>
        <w:tc>
          <w:tcPr>
            <w:tcW w:w="2016" w:type="dxa"/>
          </w:tcPr>
          <w:p w:rsidR="00CE149D" w:rsidRPr="00BF083B" w:rsidRDefault="00CE149D" w:rsidP="00E442B7">
            <w:pPr>
              <w:jc w:val="center"/>
            </w:pPr>
            <w:r w:rsidRPr="00BF083B">
              <w:t>Дата      рождения</w:t>
            </w:r>
          </w:p>
        </w:tc>
        <w:tc>
          <w:tcPr>
            <w:tcW w:w="1883" w:type="dxa"/>
          </w:tcPr>
          <w:p w:rsidR="00CE149D" w:rsidRPr="00BF083B" w:rsidRDefault="00CE149D" w:rsidP="00E442B7">
            <w:pPr>
              <w:jc w:val="center"/>
            </w:pPr>
            <w:r w:rsidRPr="00BF083B">
              <w:t>Степень родства</w:t>
            </w:r>
          </w:p>
        </w:tc>
        <w:tc>
          <w:tcPr>
            <w:tcW w:w="1883" w:type="dxa"/>
          </w:tcPr>
          <w:p w:rsidR="00CE149D" w:rsidRPr="00BF083B" w:rsidRDefault="00CE149D" w:rsidP="00E442B7">
            <w:pPr>
              <w:jc w:val="center"/>
            </w:pPr>
            <w:r w:rsidRPr="00BF083B">
              <w:t>Место работы</w:t>
            </w:r>
          </w:p>
        </w:tc>
      </w:tr>
      <w:tr w:rsidR="00CE149D" w:rsidRPr="00BF083B" w:rsidTr="00E442B7">
        <w:trPr>
          <w:trHeight w:val="393"/>
        </w:trPr>
        <w:tc>
          <w:tcPr>
            <w:tcW w:w="817" w:type="dxa"/>
          </w:tcPr>
          <w:p w:rsidR="00CE149D" w:rsidRPr="00BF083B" w:rsidRDefault="00CE149D" w:rsidP="00B157F5">
            <w:pPr>
              <w:spacing w:before="120"/>
              <w:jc w:val="center"/>
            </w:pPr>
            <w:r w:rsidRPr="00BF083B">
              <w:t>1</w:t>
            </w:r>
            <w:r w:rsidR="00E442B7">
              <w:t>.</w:t>
            </w:r>
          </w:p>
        </w:tc>
        <w:tc>
          <w:tcPr>
            <w:tcW w:w="3071" w:type="dxa"/>
          </w:tcPr>
          <w:p w:rsidR="00CE149D" w:rsidRPr="00BF083B" w:rsidRDefault="00CE149D" w:rsidP="00B157F5"/>
        </w:tc>
        <w:tc>
          <w:tcPr>
            <w:tcW w:w="2016" w:type="dxa"/>
          </w:tcPr>
          <w:p w:rsidR="00CE149D" w:rsidRPr="00BF083B" w:rsidRDefault="00CE149D" w:rsidP="00B157F5"/>
        </w:tc>
        <w:tc>
          <w:tcPr>
            <w:tcW w:w="1883" w:type="dxa"/>
          </w:tcPr>
          <w:p w:rsidR="00CE149D" w:rsidRPr="00BF083B" w:rsidRDefault="00CE149D" w:rsidP="00B157F5"/>
        </w:tc>
        <w:tc>
          <w:tcPr>
            <w:tcW w:w="1883" w:type="dxa"/>
          </w:tcPr>
          <w:p w:rsidR="00CE149D" w:rsidRPr="00BF083B" w:rsidRDefault="00CE149D" w:rsidP="00B157F5"/>
        </w:tc>
      </w:tr>
      <w:tr w:rsidR="00CE149D" w:rsidRPr="00BF083B" w:rsidTr="00E442B7">
        <w:trPr>
          <w:trHeight w:val="413"/>
        </w:trPr>
        <w:tc>
          <w:tcPr>
            <w:tcW w:w="817" w:type="dxa"/>
          </w:tcPr>
          <w:p w:rsidR="00CE149D" w:rsidRPr="00BF083B" w:rsidRDefault="00CE149D" w:rsidP="00B157F5">
            <w:pPr>
              <w:spacing w:before="120"/>
              <w:jc w:val="center"/>
            </w:pPr>
            <w:r w:rsidRPr="00BF083B">
              <w:t>2</w:t>
            </w:r>
            <w:r w:rsidR="00E442B7">
              <w:t>.</w:t>
            </w:r>
          </w:p>
        </w:tc>
        <w:tc>
          <w:tcPr>
            <w:tcW w:w="3071" w:type="dxa"/>
          </w:tcPr>
          <w:p w:rsidR="00CE149D" w:rsidRPr="00BF083B" w:rsidRDefault="00CE149D" w:rsidP="00B157F5"/>
        </w:tc>
        <w:tc>
          <w:tcPr>
            <w:tcW w:w="2016" w:type="dxa"/>
          </w:tcPr>
          <w:p w:rsidR="00CE149D" w:rsidRPr="00BF083B" w:rsidRDefault="00CE149D" w:rsidP="00B157F5"/>
        </w:tc>
        <w:tc>
          <w:tcPr>
            <w:tcW w:w="1883" w:type="dxa"/>
          </w:tcPr>
          <w:p w:rsidR="00CE149D" w:rsidRPr="00BF083B" w:rsidRDefault="00CE149D" w:rsidP="00B157F5"/>
        </w:tc>
        <w:tc>
          <w:tcPr>
            <w:tcW w:w="1883" w:type="dxa"/>
          </w:tcPr>
          <w:p w:rsidR="00CE149D" w:rsidRPr="00BF083B" w:rsidRDefault="00CE149D" w:rsidP="00B157F5"/>
        </w:tc>
      </w:tr>
      <w:tr w:rsidR="00CE149D" w:rsidRPr="00BF083B" w:rsidTr="00E442B7">
        <w:trPr>
          <w:trHeight w:val="419"/>
        </w:trPr>
        <w:tc>
          <w:tcPr>
            <w:tcW w:w="817" w:type="dxa"/>
          </w:tcPr>
          <w:p w:rsidR="00CE149D" w:rsidRPr="00BF083B" w:rsidRDefault="00CE149D" w:rsidP="00B157F5">
            <w:pPr>
              <w:spacing w:before="120"/>
              <w:jc w:val="center"/>
            </w:pPr>
            <w:r w:rsidRPr="00BF083B">
              <w:t>3</w:t>
            </w:r>
            <w:r w:rsidR="00E442B7">
              <w:t>.</w:t>
            </w:r>
          </w:p>
        </w:tc>
        <w:tc>
          <w:tcPr>
            <w:tcW w:w="3071" w:type="dxa"/>
          </w:tcPr>
          <w:p w:rsidR="00CE149D" w:rsidRPr="00BF083B" w:rsidRDefault="00CE149D" w:rsidP="00B157F5"/>
        </w:tc>
        <w:tc>
          <w:tcPr>
            <w:tcW w:w="2016" w:type="dxa"/>
          </w:tcPr>
          <w:p w:rsidR="00CE149D" w:rsidRPr="00BF083B" w:rsidRDefault="00CE149D" w:rsidP="00B157F5"/>
        </w:tc>
        <w:tc>
          <w:tcPr>
            <w:tcW w:w="1883" w:type="dxa"/>
          </w:tcPr>
          <w:p w:rsidR="00CE149D" w:rsidRPr="00BF083B" w:rsidRDefault="00CE149D" w:rsidP="00B157F5"/>
        </w:tc>
        <w:tc>
          <w:tcPr>
            <w:tcW w:w="1883" w:type="dxa"/>
          </w:tcPr>
          <w:p w:rsidR="00CE149D" w:rsidRPr="00BF083B" w:rsidRDefault="00CE149D" w:rsidP="00B157F5"/>
        </w:tc>
      </w:tr>
      <w:tr w:rsidR="00CE149D" w:rsidRPr="00BF083B" w:rsidTr="00E442B7">
        <w:trPr>
          <w:trHeight w:val="419"/>
        </w:trPr>
        <w:tc>
          <w:tcPr>
            <w:tcW w:w="817" w:type="dxa"/>
          </w:tcPr>
          <w:p w:rsidR="00CE149D" w:rsidRPr="00BF083B" w:rsidRDefault="00CE149D" w:rsidP="00B157F5">
            <w:pPr>
              <w:spacing w:before="120"/>
              <w:jc w:val="center"/>
            </w:pPr>
            <w:r w:rsidRPr="00BF083B">
              <w:t>4</w:t>
            </w:r>
            <w:r w:rsidR="00E442B7">
              <w:t>.</w:t>
            </w:r>
          </w:p>
        </w:tc>
        <w:tc>
          <w:tcPr>
            <w:tcW w:w="3071" w:type="dxa"/>
          </w:tcPr>
          <w:p w:rsidR="00CE149D" w:rsidRPr="00BF083B" w:rsidRDefault="00CE149D" w:rsidP="00B157F5"/>
        </w:tc>
        <w:tc>
          <w:tcPr>
            <w:tcW w:w="2016" w:type="dxa"/>
          </w:tcPr>
          <w:p w:rsidR="00CE149D" w:rsidRPr="00BF083B" w:rsidRDefault="00CE149D" w:rsidP="00B157F5"/>
        </w:tc>
        <w:tc>
          <w:tcPr>
            <w:tcW w:w="1883" w:type="dxa"/>
          </w:tcPr>
          <w:p w:rsidR="00CE149D" w:rsidRPr="00BF083B" w:rsidRDefault="00CE149D" w:rsidP="00B157F5"/>
        </w:tc>
        <w:tc>
          <w:tcPr>
            <w:tcW w:w="1883" w:type="dxa"/>
          </w:tcPr>
          <w:p w:rsidR="00CE149D" w:rsidRPr="00BF083B" w:rsidRDefault="00CE149D" w:rsidP="00B157F5"/>
        </w:tc>
      </w:tr>
      <w:tr w:rsidR="00CE149D" w:rsidRPr="00BF083B" w:rsidTr="00E442B7">
        <w:trPr>
          <w:trHeight w:val="419"/>
        </w:trPr>
        <w:tc>
          <w:tcPr>
            <w:tcW w:w="817" w:type="dxa"/>
          </w:tcPr>
          <w:p w:rsidR="00CE149D" w:rsidRPr="00BF083B" w:rsidRDefault="00CE149D" w:rsidP="00B157F5">
            <w:pPr>
              <w:spacing w:before="120"/>
              <w:jc w:val="center"/>
            </w:pPr>
            <w:r w:rsidRPr="00BF083B">
              <w:t>5</w:t>
            </w:r>
            <w:r w:rsidR="00E442B7">
              <w:t>.</w:t>
            </w:r>
          </w:p>
        </w:tc>
        <w:tc>
          <w:tcPr>
            <w:tcW w:w="3071" w:type="dxa"/>
          </w:tcPr>
          <w:p w:rsidR="00CE149D" w:rsidRPr="00BF083B" w:rsidRDefault="00CE149D" w:rsidP="00B157F5"/>
        </w:tc>
        <w:tc>
          <w:tcPr>
            <w:tcW w:w="2016" w:type="dxa"/>
          </w:tcPr>
          <w:p w:rsidR="00CE149D" w:rsidRPr="00BF083B" w:rsidRDefault="00CE149D" w:rsidP="00B157F5"/>
        </w:tc>
        <w:tc>
          <w:tcPr>
            <w:tcW w:w="1883" w:type="dxa"/>
          </w:tcPr>
          <w:p w:rsidR="00CE149D" w:rsidRPr="00BF083B" w:rsidRDefault="00CE149D" w:rsidP="00B157F5"/>
        </w:tc>
        <w:tc>
          <w:tcPr>
            <w:tcW w:w="1883" w:type="dxa"/>
          </w:tcPr>
          <w:p w:rsidR="00CE149D" w:rsidRPr="00BF083B" w:rsidRDefault="00CE149D" w:rsidP="00B157F5"/>
        </w:tc>
      </w:tr>
      <w:tr w:rsidR="00CE149D" w:rsidRPr="00BF083B" w:rsidTr="00E442B7">
        <w:trPr>
          <w:trHeight w:val="419"/>
        </w:trPr>
        <w:tc>
          <w:tcPr>
            <w:tcW w:w="817" w:type="dxa"/>
          </w:tcPr>
          <w:p w:rsidR="00CE149D" w:rsidRPr="00BF083B" w:rsidRDefault="00CE149D" w:rsidP="00B157F5">
            <w:pPr>
              <w:spacing w:before="120"/>
              <w:jc w:val="center"/>
            </w:pPr>
            <w:r w:rsidRPr="00BF083B">
              <w:t>6</w:t>
            </w:r>
            <w:r w:rsidR="00E442B7">
              <w:t>.</w:t>
            </w:r>
          </w:p>
        </w:tc>
        <w:tc>
          <w:tcPr>
            <w:tcW w:w="3071" w:type="dxa"/>
          </w:tcPr>
          <w:p w:rsidR="00CE149D" w:rsidRPr="00BF083B" w:rsidRDefault="00CE149D" w:rsidP="00B157F5"/>
        </w:tc>
        <w:tc>
          <w:tcPr>
            <w:tcW w:w="2016" w:type="dxa"/>
          </w:tcPr>
          <w:p w:rsidR="00CE149D" w:rsidRPr="00BF083B" w:rsidRDefault="00CE149D" w:rsidP="00B157F5"/>
        </w:tc>
        <w:tc>
          <w:tcPr>
            <w:tcW w:w="1883" w:type="dxa"/>
          </w:tcPr>
          <w:p w:rsidR="00CE149D" w:rsidRPr="00BF083B" w:rsidRDefault="00CE149D" w:rsidP="00B157F5"/>
        </w:tc>
        <w:tc>
          <w:tcPr>
            <w:tcW w:w="1883" w:type="dxa"/>
          </w:tcPr>
          <w:p w:rsidR="00CE149D" w:rsidRPr="00BF083B" w:rsidRDefault="00CE149D" w:rsidP="00B157F5"/>
        </w:tc>
      </w:tr>
    </w:tbl>
    <w:p w:rsidR="00E442B7" w:rsidRDefault="00CE149D" w:rsidP="00CE149D">
      <w:pPr>
        <w:rPr>
          <w:sz w:val="24"/>
          <w:szCs w:val="24"/>
        </w:rPr>
      </w:pPr>
      <w:r w:rsidRPr="00E442B7">
        <w:rPr>
          <w:sz w:val="24"/>
          <w:szCs w:val="24"/>
        </w:rPr>
        <w:t xml:space="preserve"> </w:t>
      </w:r>
      <w:r w:rsidR="00E442B7">
        <w:rPr>
          <w:sz w:val="24"/>
          <w:szCs w:val="24"/>
        </w:rPr>
        <w:t>____________</w:t>
      </w:r>
      <w:r w:rsidRPr="00E442B7">
        <w:rPr>
          <w:sz w:val="24"/>
          <w:szCs w:val="24"/>
        </w:rPr>
        <w:t xml:space="preserve">       </w:t>
      </w:r>
    </w:p>
    <w:p w:rsidR="00CE149D" w:rsidRPr="00E442B7" w:rsidRDefault="00CE149D" w:rsidP="00CE149D">
      <w:pPr>
        <w:rPr>
          <w:sz w:val="24"/>
          <w:szCs w:val="24"/>
        </w:rPr>
      </w:pPr>
      <w:r w:rsidRPr="00E442B7">
        <w:rPr>
          <w:sz w:val="24"/>
          <w:szCs w:val="24"/>
        </w:rPr>
        <w:t>* Пенсионер указывается в составе семьи</w:t>
      </w:r>
      <w:r w:rsidR="009551DB">
        <w:rPr>
          <w:sz w:val="24"/>
          <w:szCs w:val="24"/>
        </w:rPr>
        <w:t>.</w:t>
      </w:r>
    </w:p>
    <w:p w:rsidR="00CE149D" w:rsidRPr="00FE66BB" w:rsidRDefault="00CE149D" w:rsidP="00CE149D">
      <w:pPr>
        <w:pStyle w:val="20"/>
        <w:rPr>
          <w:b/>
          <w:color w:val="808000"/>
        </w:rPr>
      </w:pPr>
    </w:p>
    <w:p w:rsidR="00CE149D" w:rsidRPr="00B11CFD" w:rsidRDefault="00CE149D" w:rsidP="00CE149D">
      <w:pPr>
        <w:pStyle w:val="20"/>
        <w:rPr>
          <w:b/>
        </w:rPr>
      </w:pPr>
      <w:r w:rsidRPr="00B11CFD">
        <w:rPr>
          <w:b/>
        </w:rPr>
        <w:t>2. Сведения об имуществе пенсионера:</w:t>
      </w:r>
    </w:p>
    <w:p w:rsidR="00CE149D" w:rsidRPr="00B11CFD" w:rsidRDefault="00CE149D" w:rsidP="009551DB">
      <w:pPr>
        <w:pStyle w:val="20"/>
        <w:numPr>
          <w:ilvl w:val="1"/>
          <w:numId w:val="4"/>
        </w:numPr>
        <w:tabs>
          <w:tab w:val="clear" w:pos="360"/>
        </w:tabs>
        <w:ind w:left="0" w:firstLine="0"/>
      </w:pPr>
      <w:r w:rsidRPr="00B11CFD">
        <w:t xml:space="preserve"> Имеет в собственности ______________________</w:t>
      </w:r>
      <w:r w:rsidR="00E442B7">
        <w:t>_______________</w:t>
      </w:r>
      <w:r w:rsidR="00E442B7" w:rsidRPr="009551DB">
        <w:rPr>
          <w:sz w:val="24"/>
          <w:szCs w:val="24"/>
        </w:rPr>
        <w:t xml:space="preserve">                                                        </w:t>
      </w:r>
      <w:r w:rsidRPr="00B11CFD">
        <w:t>___________________________________________</w:t>
      </w:r>
      <w:r w:rsidR="00E442B7">
        <w:t>__________________</w:t>
      </w:r>
      <w:r w:rsidR="009551DB">
        <w:t>__</w:t>
      </w:r>
    </w:p>
    <w:p w:rsidR="00CE149D" w:rsidRDefault="00CE149D" w:rsidP="00CE149D">
      <w:pPr>
        <w:pStyle w:val="20"/>
      </w:pPr>
      <w:r w:rsidRPr="00B11CFD">
        <w:t>_____________________________________________</w:t>
      </w:r>
      <w:r w:rsidR="00E442B7">
        <w:t>_________________</w:t>
      </w:r>
      <w:r w:rsidR="009551DB">
        <w:t>_</w:t>
      </w:r>
    </w:p>
    <w:p w:rsidR="009551DB" w:rsidRPr="00E442B7" w:rsidRDefault="009551DB" w:rsidP="009551DB">
      <w:pPr>
        <w:pStyle w:val="20"/>
        <w:jc w:val="center"/>
        <w:rPr>
          <w:sz w:val="24"/>
          <w:szCs w:val="24"/>
        </w:rPr>
      </w:pPr>
      <w:r w:rsidRPr="00E442B7">
        <w:rPr>
          <w:sz w:val="24"/>
          <w:szCs w:val="24"/>
        </w:rPr>
        <w:t xml:space="preserve">(автомобиль, квартира, дача, земельный участок </w:t>
      </w:r>
      <w:r>
        <w:rPr>
          <w:sz w:val="24"/>
          <w:szCs w:val="24"/>
        </w:rPr>
        <w:t xml:space="preserve">                                                                              </w:t>
      </w:r>
      <w:r w:rsidRPr="00E442B7">
        <w:rPr>
          <w:sz w:val="24"/>
          <w:szCs w:val="24"/>
        </w:rPr>
        <w:t>и  другое имущество)</w:t>
      </w:r>
    </w:p>
    <w:p w:rsidR="00CE149D" w:rsidRPr="00FE66BB" w:rsidRDefault="00CE149D" w:rsidP="00CE149D">
      <w:pPr>
        <w:pStyle w:val="20"/>
        <w:rPr>
          <w:b/>
          <w:color w:val="808000"/>
        </w:rPr>
      </w:pPr>
    </w:p>
    <w:p w:rsidR="00CE149D" w:rsidRDefault="00CE149D" w:rsidP="00CE149D">
      <w:pPr>
        <w:pStyle w:val="20"/>
        <w:numPr>
          <w:ilvl w:val="0"/>
          <w:numId w:val="4"/>
        </w:numPr>
        <w:rPr>
          <w:b/>
        </w:rPr>
      </w:pPr>
      <w:r w:rsidRPr="00FB4243">
        <w:rPr>
          <w:b/>
        </w:rPr>
        <w:t>Сведения о денежном обеспечении семьи  пенсионера за период с «___» _________ 20____ г. по  «___» _________ 20____ г.:</w:t>
      </w:r>
    </w:p>
    <w:p w:rsidR="00CE149D" w:rsidRDefault="00CE149D" w:rsidP="00CE149D">
      <w:pPr>
        <w:pStyle w:val="20"/>
        <w:rPr>
          <w:b/>
        </w:rPr>
      </w:pPr>
    </w:p>
    <w:p w:rsidR="00CE149D" w:rsidRDefault="00CE149D" w:rsidP="00CE149D">
      <w:pPr>
        <w:pStyle w:val="20"/>
        <w:rPr>
          <w:b/>
        </w:rPr>
      </w:pPr>
    </w:p>
    <w:p w:rsidR="00CE149D" w:rsidRPr="00FB4243" w:rsidRDefault="00CE149D" w:rsidP="00CE149D">
      <w:pPr>
        <w:pStyle w:val="20"/>
        <w:rPr>
          <w:b/>
        </w:rPr>
      </w:pPr>
    </w:p>
    <w:p w:rsidR="00CE149D" w:rsidRPr="00FB4243" w:rsidRDefault="00CE149D" w:rsidP="00CE149D"/>
    <w:tbl>
      <w:tblPr>
        <w:tblW w:w="99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4064"/>
        <w:gridCol w:w="1701"/>
        <w:gridCol w:w="47"/>
        <w:gridCol w:w="3397"/>
      </w:tblGrid>
      <w:tr w:rsidR="00CE149D" w:rsidRPr="00E442B7" w:rsidTr="00E442B7">
        <w:tc>
          <w:tcPr>
            <w:tcW w:w="747" w:type="dxa"/>
          </w:tcPr>
          <w:p w:rsidR="00CE149D" w:rsidRPr="00E442B7" w:rsidRDefault="00CE149D" w:rsidP="00E442B7">
            <w:pPr>
              <w:jc w:val="center"/>
              <w:rPr>
                <w:sz w:val="26"/>
                <w:szCs w:val="26"/>
              </w:rPr>
            </w:pPr>
            <w:r w:rsidRPr="00E442B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442B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442B7">
              <w:rPr>
                <w:sz w:val="26"/>
                <w:szCs w:val="26"/>
              </w:rPr>
              <w:t>/</w:t>
            </w:r>
            <w:proofErr w:type="spellStart"/>
            <w:r w:rsidRPr="00E442B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64" w:type="dxa"/>
          </w:tcPr>
          <w:p w:rsidR="00CE149D" w:rsidRPr="00E442B7" w:rsidRDefault="00CE149D" w:rsidP="00E442B7">
            <w:pPr>
              <w:jc w:val="center"/>
              <w:rPr>
                <w:sz w:val="26"/>
                <w:szCs w:val="26"/>
              </w:rPr>
            </w:pPr>
            <w:r w:rsidRPr="00E442B7">
              <w:rPr>
                <w:sz w:val="26"/>
                <w:szCs w:val="26"/>
              </w:rPr>
              <w:t>Вид полученного дохода*</w:t>
            </w:r>
          </w:p>
        </w:tc>
        <w:tc>
          <w:tcPr>
            <w:tcW w:w="1748" w:type="dxa"/>
            <w:gridSpan w:val="2"/>
          </w:tcPr>
          <w:p w:rsidR="00CE149D" w:rsidRPr="00E442B7" w:rsidRDefault="00CE149D" w:rsidP="00E442B7">
            <w:pPr>
              <w:jc w:val="center"/>
              <w:rPr>
                <w:sz w:val="26"/>
                <w:szCs w:val="26"/>
              </w:rPr>
            </w:pPr>
            <w:r w:rsidRPr="00E442B7">
              <w:rPr>
                <w:sz w:val="26"/>
                <w:szCs w:val="26"/>
              </w:rPr>
              <w:t>Получатель</w:t>
            </w:r>
          </w:p>
          <w:p w:rsidR="00CE149D" w:rsidRPr="00E442B7" w:rsidRDefault="00CE149D" w:rsidP="00E442B7">
            <w:pPr>
              <w:jc w:val="center"/>
              <w:rPr>
                <w:sz w:val="26"/>
                <w:szCs w:val="26"/>
              </w:rPr>
            </w:pPr>
            <w:r w:rsidRPr="00E442B7">
              <w:rPr>
                <w:sz w:val="26"/>
                <w:szCs w:val="26"/>
              </w:rPr>
              <w:t>(супруг, сын, дочь, внук и т.д.)</w:t>
            </w:r>
          </w:p>
        </w:tc>
        <w:tc>
          <w:tcPr>
            <w:tcW w:w="3397" w:type="dxa"/>
          </w:tcPr>
          <w:p w:rsidR="00CE149D" w:rsidRPr="00E442B7" w:rsidRDefault="00CE149D" w:rsidP="00E442B7">
            <w:pPr>
              <w:jc w:val="center"/>
              <w:rPr>
                <w:sz w:val="26"/>
                <w:szCs w:val="26"/>
              </w:rPr>
            </w:pPr>
            <w:r w:rsidRPr="00E442B7">
              <w:rPr>
                <w:sz w:val="26"/>
                <w:szCs w:val="26"/>
              </w:rPr>
              <w:t>Сумма дохода (до вычета налогов и сборов)</w:t>
            </w:r>
          </w:p>
          <w:p w:rsidR="00CE149D" w:rsidRPr="00E442B7" w:rsidRDefault="00CE149D" w:rsidP="00E442B7">
            <w:pPr>
              <w:jc w:val="center"/>
              <w:rPr>
                <w:sz w:val="26"/>
                <w:szCs w:val="26"/>
              </w:rPr>
            </w:pPr>
            <w:r w:rsidRPr="00E442B7">
              <w:rPr>
                <w:sz w:val="26"/>
                <w:szCs w:val="26"/>
              </w:rPr>
              <w:t>(рублей, копеек)</w:t>
            </w:r>
          </w:p>
        </w:tc>
      </w:tr>
      <w:tr w:rsidR="00CE149D" w:rsidRPr="00E442B7" w:rsidTr="00E442B7">
        <w:trPr>
          <w:trHeight w:val="482"/>
        </w:trPr>
        <w:tc>
          <w:tcPr>
            <w:tcW w:w="747" w:type="dxa"/>
          </w:tcPr>
          <w:p w:rsidR="00CE149D" w:rsidRPr="00E442B7" w:rsidRDefault="00CE149D" w:rsidP="00E442B7">
            <w:pPr>
              <w:jc w:val="center"/>
              <w:rPr>
                <w:sz w:val="26"/>
                <w:szCs w:val="26"/>
              </w:rPr>
            </w:pPr>
            <w:r w:rsidRPr="00E442B7">
              <w:rPr>
                <w:sz w:val="26"/>
                <w:szCs w:val="26"/>
              </w:rPr>
              <w:t>1</w:t>
            </w:r>
            <w:r w:rsidR="00E442B7" w:rsidRPr="00E442B7">
              <w:rPr>
                <w:sz w:val="26"/>
                <w:szCs w:val="26"/>
              </w:rPr>
              <w:t>.</w:t>
            </w:r>
          </w:p>
        </w:tc>
        <w:tc>
          <w:tcPr>
            <w:tcW w:w="4064" w:type="dxa"/>
          </w:tcPr>
          <w:p w:rsidR="00CE149D" w:rsidRPr="00E442B7" w:rsidRDefault="00CE149D" w:rsidP="00E442B7">
            <w:pPr>
              <w:rPr>
                <w:sz w:val="26"/>
                <w:szCs w:val="26"/>
              </w:rPr>
            </w:pPr>
            <w:r w:rsidRPr="00E442B7">
              <w:rPr>
                <w:sz w:val="26"/>
                <w:szCs w:val="26"/>
              </w:rPr>
              <w:t>Доходы, полученные от трудовой деятельности</w:t>
            </w:r>
          </w:p>
        </w:tc>
        <w:tc>
          <w:tcPr>
            <w:tcW w:w="1701" w:type="dxa"/>
          </w:tcPr>
          <w:p w:rsidR="00CE149D" w:rsidRPr="00E442B7" w:rsidRDefault="00CE149D" w:rsidP="00B157F5">
            <w:pPr>
              <w:rPr>
                <w:sz w:val="26"/>
                <w:szCs w:val="26"/>
              </w:rPr>
            </w:pPr>
          </w:p>
        </w:tc>
        <w:tc>
          <w:tcPr>
            <w:tcW w:w="3444" w:type="dxa"/>
            <w:gridSpan w:val="2"/>
          </w:tcPr>
          <w:p w:rsidR="00CE149D" w:rsidRPr="00E442B7" w:rsidRDefault="00CE149D" w:rsidP="00B157F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E149D" w:rsidRPr="00E442B7" w:rsidTr="00E442B7">
        <w:trPr>
          <w:trHeight w:val="431"/>
        </w:trPr>
        <w:tc>
          <w:tcPr>
            <w:tcW w:w="747" w:type="dxa"/>
          </w:tcPr>
          <w:p w:rsidR="00CE149D" w:rsidRPr="00E442B7" w:rsidRDefault="00CE149D" w:rsidP="00E442B7">
            <w:pPr>
              <w:jc w:val="center"/>
              <w:rPr>
                <w:sz w:val="26"/>
                <w:szCs w:val="26"/>
              </w:rPr>
            </w:pPr>
            <w:r w:rsidRPr="00E442B7">
              <w:rPr>
                <w:sz w:val="26"/>
                <w:szCs w:val="26"/>
              </w:rPr>
              <w:t>2</w:t>
            </w:r>
            <w:r w:rsidR="00E442B7" w:rsidRPr="00E442B7">
              <w:rPr>
                <w:sz w:val="26"/>
                <w:szCs w:val="26"/>
              </w:rPr>
              <w:t>.</w:t>
            </w:r>
          </w:p>
        </w:tc>
        <w:tc>
          <w:tcPr>
            <w:tcW w:w="4064" w:type="dxa"/>
          </w:tcPr>
          <w:p w:rsidR="00CE149D" w:rsidRPr="00E442B7" w:rsidRDefault="00CE149D" w:rsidP="00E442B7">
            <w:pPr>
              <w:rPr>
                <w:sz w:val="26"/>
                <w:szCs w:val="26"/>
              </w:rPr>
            </w:pPr>
            <w:r w:rsidRPr="00E442B7">
              <w:rPr>
                <w:sz w:val="26"/>
                <w:szCs w:val="26"/>
              </w:rPr>
              <w:t>Денежное довольствие</w:t>
            </w:r>
          </w:p>
        </w:tc>
        <w:tc>
          <w:tcPr>
            <w:tcW w:w="1701" w:type="dxa"/>
          </w:tcPr>
          <w:p w:rsidR="00CE149D" w:rsidRPr="00E442B7" w:rsidRDefault="00CE149D" w:rsidP="00B157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44" w:type="dxa"/>
            <w:gridSpan w:val="2"/>
          </w:tcPr>
          <w:p w:rsidR="00CE149D" w:rsidRPr="00E442B7" w:rsidRDefault="00CE149D" w:rsidP="00B157F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E149D" w:rsidRPr="00E442B7" w:rsidTr="00E442B7">
        <w:trPr>
          <w:trHeight w:val="422"/>
        </w:trPr>
        <w:tc>
          <w:tcPr>
            <w:tcW w:w="747" w:type="dxa"/>
          </w:tcPr>
          <w:p w:rsidR="00CE149D" w:rsidRPr="00E442B7" w:rsidRDefault="00CE149D" w:rsidP="00E442B7">
            <w:pPr>
              <w:jc w:val="center"/>
              <w:rPr>
                <w:sz w:val="26"/>
                <w:szCs w:val="26"/>
              </w:rPr>
            </w:pPr>
            <w:r w:rsidRPr="00E442B7">
              <w:rPr>
                <w:sz w:val="26"/>
                <w:szCs w:val="26"/>
              </w:rPr>
              <w:t>3</w:t>
            </w:r>
            <w:r w:rsidR="00E442B7" w:rsidRPr="00E442B7">
              <w:rPr>
                <w:sz w:val="26"/>
                <w:szCs w:val="26"/>
              </w:rPr>
              <w:t>.</w:t>
            </w:r>
          </w:p>
        </w:tc>
        <w:tc>
          <w:tcPr>
            <w:tcW w:w="4064" w:type="dxa"/>
          </w:tcPr>
          <w:p w:rsidR="00CE149D" w:rsidRPr="00E442B7" w:rsidRDefault="00CE149D" w:rsidP="00E442B7">
            <w:pPr>
              <w:rPr>
                <w:sz w:val="26"/>
                <w:szCs w:val="26"/>
              </w:rPr>
            </w:pPr>
            <w:r w:rsidRPr="00E442B7">
              <w:rPr>
                <w:sz w:val="26"/>
                <w:szCs w:val="26"/>
              </w:rPr>
              <w:t>Выплаты социального характера  (пенсии, пособия, стипендии, компенсации и прочее)</w:t>
            </w:r>
          </w:p>
        </w:tc>
        <w:tc>
          <w:tcPr>
            <w:tcW w:w="1701" w:type="dxa"/>
          </w:tcPr>
          <w:p w:rsidR="00CE149D" w:rsidRPr="00E442B7" w:rsidRDefault="00CE149D" w:rsidP="00B157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44" w:type="dxa"/>
            <w:gridSpan w:val="2"/>
          </w:tcPr>
          <w:p w:rsidR="00CE149D" w:rsidRPr="00E442B7" w:rsidRDefault="00CE149D" w:rsidP="00B157F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E149D" w:rsidRPr="00E442B7" w:rsidTr="00E442B7">
        <w:trPr>
          <w:trHeight w:val="400"/>
        </w:trPr>
        <w:tc>
          <w:tcPr>
            <w:tcW w:w="747" w:type="dxa"/>
          </w:tcPr>
          <w:p w:rsidR="00CE149D" w:rsidRPr="00E442B7" w:rsidRDefault="00CE149D" w:rsidP="00E442B7">
            <w:pPr>
              <w:jc w:val="center"/>
              <w:rPr>
                <w:sz w:val="26"/>
                <w:szCs w:val="26"/>
              </w:rPr>
            </w:pPr>
            <w:r w:rsidRPr="00E442B7">
              <w:rPr>
                <w:sz w:val="26"/>
                <w:szCs w:val="26"/>
              </w:rPr>
              <w:t>4</w:t>
            </w:r>
            <w:r w:rsidR="00E442B7" w:rsidRPr="00E442B7">
              <w:rPr>
                <w:sz w:val="26"/>
                <w:szCs w:val="26"/>
              </w:rPr>
              <w:t>.</w:t>
            </w:r>
          </w:p>
        </w:tc>
        <w:tc>
          <w:tcPr>
            <w:tcW w:w="4064" w:type="dxa"/>
          </w:tcPr>
          <w:p w:rsidR="00CE149D" w:rsidRPr="00E442B7" w:rsidRDefault="00CE149D" w:rsidP="00E442B7">
            <w:pPr>
              <w:rPr>
                <w:sz w:val="26"/>
                <w:szCs w:val="26"/>
              </w:rPr>
            </w:pPr>
            <w:r w:rsidRPr="00E442B7">
              <w:rPr>
                <w:sz w:val="26"/>
                <w:szCs w:val="26"/>
              </w:rPr>
              <w:t>Доходы, полученные от предпринимательской деятельности</w:t>
            </w:r>
          </w:p>
        </w:tc>
        <w:tc>
          <w:tcPr>
            <w:tcW w:w="1701" w:type="dxa"/>
          </w:tcPr>
          <w:p w:rsidR="00CE149D" w:rsidRPr="00E442B7" w:rsidRDefault="00CE149D" w:rsidP="00B157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44" w:type="dxa"/>
            <w:gridSpan w:val="2"/>
          </w:tcPr>
          <w:p w:rsidR="00CE149D" w:rsidRPr="00E442B7" w:rsidRDefault="00CE149D" w:rsidP="00B157F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E149D" w:rsidRPr="00E442B7" w:rsidTr="00E442B7">
        <w:trPr>
          <w:trHeight w:val="435"/>
        </w:trPr>
        <w:tc>
          <w:tcPr>
            <w:tcW w:w="747" w:type="dxa"/>
          </w:tcPr>
          <w:p w:rsidR="00CE149D" w:rsidRPr="00E442B7" w:rsidRDefault="00CE149D" w:rsidP="00E442B7">
            <w:pPr>
              <w:jc w:val="center"/>
              <w:rPr>
                <w:sz w:val="26"/>
                <w:szCs w:val="26"/>
              </w:rPr>
            </w:pPr>
            <w:r w:rsidRPr="00E442B7">
              <w:rPr>
                <w:sz w:val="26"/>
                <w:szCs w:val="26"/>
              </w:rPr>
              <w:t>5</w:t>
            </w:r>
            <w:r w:rsidR="00E442B7" w:rsidRPr="00E442B7">
              <w:rPr>
                <w:sz w:val="26"/>
                <w:szCs w:val="26"/>
              </w:rPr>
              <w:t>.</w:t>
            </w:r>
          </w:p>
        </w:tc>
        <w:tc>
          <w:tcPr>
            <w:tcW w:w="4064" w:type="dxa"/>
          </w:tcPr>
          <w:p w:rsidR="00CE149D" w:rsidRPr="00E442B7" w:rsidRDefault="00CE149D" w:rsidP="00E442B7">
            <w:pPr>
              <w:rPr>
                <w:sz w:val="26"/>
                <w:szCs w:val="26"/>
              </w:rPr>
            </w:pPr>
            <w:r w:rsidRPr="00E442B7">
              <w:rPr>
                <w:sz w:val="26"/>
                <w:szCs w:val="26"/>
              </w:rPr>
              <w:t>Доходы, полученные от личного подсобного хозяйства</w:t>
            </w:r>
          </w:p>
        </w:tc>
        <w:tc>
          <w:tcPr>
            <w:tcW w:w="1701" w:type="dxa"/>
          </w:tcPr>
          <w:p w:rsidR="00CE149D" w:rsidRPr="00E442B7" w:rsidRDefault="00CE149D" w:rsidP="00B157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44" w:type="dxa"/>
            <w:gridSpan w:val="2"/>
          </w:tcPr>
          <w:p w:rsidR="00CE149D" w:rsidRPr="00E442B7" w:rsidRDefault="00CE149D" w:rsidP="00B157F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E149D" w:rsidRPr="00E442B7" w:rsidTr="00E442B7">
        <w:trPr>
          <w:trHeight w:val="435"/>
        </w:trPr>
        <w:tc>
          <w:tcPr>
            <w:tcW w:w="747" w:type="dxa"/>
          </w:tcPr>
          <w:p w:rsidR="00CE149D" w:rsidRPr="00E442B7" w:rsidRDefault="00CE149D" w:rsidP="00E442B7">
            <w:pPr>
              <w:jc w:val="center"/>
              <w:rPr>
                <w:sz w:val="26"/>
                <w:szCs w:val="26"/>
              </w:rPr>
            </w:pPr>
            <w:r w:rsidRPr="00E442B7">
              <w:rPr>
                <w:sz w:val="26"/>
                <w:szCs w:val="26"/>
              </w:rPr>
              <w:t>6</w:t>
            </w:r>
            <w:r w:rsidR="00E442B7" w:rsidRPr="00E442B7">
              <w:rPr>
                <w:sz w:val="26"/>
                <w:szCs w:val="26"/>
              </w:rPr>
              <w:t>.</w:t>
            </w:r>
          </w:p>
        </w:tc>
        <w:tc>
          <w:tcPr>
            <w:tcW w:w="4064" w:type="dxa"/>
          </w:tcPr>
          <w:p w:rsidR="00CE149D" w:rsidRPr="00E442B7" w:rsidRDefault="00CE149D" w:rsidP="00E442B7">
            <w:pPr>
              <w:rPr>
                <w:sz w:val="26"/>
                <w:szCs w:val="26"/>
              </w:rPr>
            </w:pPr>
            <w:r w:rsidRPr="00E442B7">
              <w:rPr>
                <w:sz w:val="26"/>
                <w:szCs w:val="26"/>
              </w:rPr>
              <w:t>Полученные алименты</w:t>
            </w:r>
          </w:p>
        </w:tc>
        <w:tc>
          <w:tcPr>
            <w:tcW w:w="1701" w:type="dxa"/>
          </w:tcPr>
          <w:p w:rsidR="00CE149D" w:rsidRPr="00E442B7" w:rsidRDefault="00CE149D" w:rsidP="00B157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44" w:type="dxa"/>
            <w:gridSpan w:val="2"/>
          </w:tcPr>
          <w:p w:rsidR="00CE149D" w:rsidRPr="00E442B7" w:rsidRDefault="00CE149D" w:rsidP="00B157F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E149D" w:rsidRPr="00E442B7" w:rsidTr="00E442B7">
        <w:trPr>
          <w:trHeight w:val="435"/>
        </w:trPr>
        <w:tc>
          <w:tcPr>
            <w:tcW w:w="747" w:type="dxa"/>
          </w:tcPr>
          <w:p w:rsidR="00CE149D" w:rsidRPr="00E442B7" w:rsidRDefault="00CE149D" w:rsidP="00E442B7">
            <w:pPr>
              <w:jc w:val="center"/>
              <w:rPr>
                <w:sz w:val="26"/>
                <w:szCs w:val="26"/>
              </w:rPr>
            </w:pPr>
            <w:r w:rsidRPr="00E442B7">
              <w:rPr>
                <w:sz w:val="26"/>
                <w:szCs w:val="26"/>
              </w:rPr>
              <w:t>7</w:t>
            </w:r>
            <w:r w:rsidR="00E442B7" w:rsidRPr="00E442B7">
              <w:rPr>
                <w:sz w:val="26"/>
                <w:szCs w:val="26"/>
              </w:rPr>
              <w:t>.</w:t>
            </w:r>
          </w:p>
        </w:tc>
        <w:tc>
          <w:tcPr>
            <w:tcW w:w="4064" w:type="dxa"/>
          </w:tcPr>
          <w:p w:rsidR="00CE149D" w:rsidRPr="00E442B7" w:rsidRDefault="00CE149D" w:rsidP="00E442B7">
            <w:pPr>
              <w:rPr>
                <w:sz w:val="26"/>
                <w:szCs w:val="26"/>
              </w:rPr>
            </w:pPr>
            <w:r w:rsidRPr="00E442B7">
              <w:rPr>
                <w:sz w:val="26"/>
                <w:szCs w:val="26"/>
              </w:rPr>
              <w:t>Доходы, полученные от собственности, в том числе  от сдачи имущества в аренду, продажи имущества</w:t>
            </w:r>
          </w:p>
        </w:tc>
        <w:tc>
          <w:tcPr>
            <w:tcW w:w="1701" w:type="dxa"/>
          </w:tcPr>
          <w:p w:rsidR="00CE149D" w:rsidRPr="00E442B7" w:rsidRDefault="00CE149D" w:rsidP="00B157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44" w:type="dxa"/>
            <w:gridSpan w:val="2"/>
          </w:tcPr>
          <w:p w:rsidR="00CE149D" w:rsidRPr="00E442B7" w:rsidRDefault="00CE149D" w:rsidP="00B157F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E149D" w:rsidRPr="00E442B7" w:rsidTr="00E442B7">
        <w:trPr>
          <w:trHeight w:val="435"/>
        </w:trPr>
        <w:tc>
          <w:tcPr>
            <w:tcW w:w="747" w:type="dxa"/>
          </w:tcPr>
          <w:p w:rsidR="00CE149D" w:rsidRPr="00E442B7" w:rsidRDefault="00CE149D" w:rsidP="00E442B7">
            <w:pPr>
              <w:jc w:val="center"/>
              <w:rPr>
                <w:sz w:val="26"/>
                <w:szCs w:val="26"/>
              </w:rPr>
            </w:pPr>
            <w:r w:rsidRPr="00E442B7">
              <w:rPr>
                <w:sz w:val="26"/>
                <w:szCs w:val="26"/>
              </w:rPr>
              <w:t>8</w:t>
            </w:r>
            <w:r w:rsidR="00E442B7" w:rsidRPr="00E442B7">
              <w:rPr>
                <w:sz w:val="26"/>
                <w:szCs w:val="26"/>
              </w:rPr>
              <w:t>.</w:t>
            </w:r>
          </w:p>
        </w:tc>
        <w:tc>
          <w:tcPr>
            <w:tcW w:w="4064" w:type="dxa"/>
          </w:tcPr>
          <w:p w:rsidR="00CE149D" w:rsidRPr="00E442B7" w:rsidRDefault="00CE149D" w:rsidP="00E442B7">
            <w:pPr>
              <w:rPr>
                <w:sz w:val="26"/>
                <w:szCs w:val="26"/>
              </w:rPr>
            </w:pPr>
            <w:r w:rsidRPr="00E442B7">
              <w:rPr>
                <w:sz w:val="26"/>
                <w:szCs w:val="26"/>
              </w:rPr>
              <w:t>Денежные эквиваленты полученных  льгот и социальных гарантий, установленных органами государственной власти</w:t>
            </w:r>
          </w:p>
        </w:tc>
        <w:tc>
          <w:tcPr>
            <w:tcW w:w="1701" w:type="dxa"/>
          </w:tcPr>
          <w:p w:rsidR="00CE149D" w:rsidRPr="00E442B7" w:rsidRDefault="00CE149D" w:rsidP="00B157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44" w:type="dxa"/>
            <w:gridSpan w:val="2"/>
          </w:tcPr>
          <w:p w:rsidR="00CE149D" w:rsidRPr="00E442B7" w:rsidRDefault="00CE149D" w:rsidP="00B157F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E149D" w:rsidRPr="00E442B7" w:rsidTr="00E442B7">
        <w:trPr>
          <w:trHeight w:val="399"/>
        </w:trPr>
        <w:tc>
          <w:tcPr>
            <w:tcW w:w="747" w:type="dxa"/>
          </w:tcPr>
          <w:p w:rsidR="00CE149D" w:rsidRPr="00E442B7" w:rsidRDefault="00CE149D" w:rsidP="00E442B7">
            <w:pPr>
              <w:jc w:val="center"/>
              <w:rPr>
                <w:sz w:val="26"/>
                <w:szCs w:val="26"/>
              </w:rPr>
            </w:pPr>
            <w:r w:rsidRPr="00E442B7">
              <w:rPr>
                <w:sz w:val="26"/>
                <w:szCs w:val="26"/>
              </w:rPr>
              <w:t>9</w:t>
            </w:r>
            <w:r w:rsidR="00E442B7" w:rsidRPr="00E442B7">
              <w:rPr>
                <w:sz w:val="26"/>
                <w:szCs w:val="26"/>
              </w:rPr>
              <w:t>.</w:t>
            </w:r>
          </w:p>
        </w:tc>
        <w:tc>
          <w:tcPr>
            <w:tcW w:w="4064" w:type="dxa"/>
          </w:tcPr>
          <w:p w:rsidR="00CE149D" w:rsidRPr="00E442B7" w:rsidRDefault="00CE149D" w:rsidP="00E442B7">
            <w:pPr>
              <w:rPr>
                <w:sz w:val="26"/>
                <w:szCs w:val="26"/>
              </w:rPr>
            </w:pPr>
            <w:r w:rsidRPr="00E442B7">
              <w:rPr>
                <w:sz w:val="26"/>
                <w:szCs w:val="26"/>
              </w:rPr>
              <w:t xml:space="preserve">Прочие полученные доходы </w:t>
            </w:r>
          </w:p>
        </w:tc>
        <w:tc>
          <w:tcPr>
            <w:tcW w:w="1701" w:type="dxa"/>
          </w:tcPr>
          <w:p w:rsidR="00CE149D" w:rsidRPr="00E442B7" w:rsidRDefault="00CE149D" w:rsidP="00B157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44" w:type="dxa"/>
            <w:gridSpan w:val="2"/>
          </w:tcPr>
          <w:p w:rsidR="00CE149D" w:rsidRPr="00E442B7" w:rsidRDefault="00CE149D" w:rsidP="00B157F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E149D" w:rsidRPr="00E442B7" w:rsidTr="00E442B7">
        <w:trPr>
          <w:trHeight w:val="399"/>
        </w:trPr>
        <w:tc>
          <w:tcPr>
            <w:tcW w:w="747" w:type="dxa"/>
          </w:tcPr>
          <w:p w:rsidR="00CE149D" w:rsidRPr="00E442B7" w:rsidRDefault="00CE149D" w:rsidP="00B157F5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064" w:type="dxa"/>
          </w:tcPr>
          <w:p w:rsidR="00CE149D" w:rsidRPr="00E442B7" w:rsidRDefault="00CE149D" w:rsidP="00E442B7">
            <w:pPr>
              <w:rPr>
                <w:sz w:val="26"/>
                <w:szCs w:val="26"/>
              </w:rPr>
            </w:pPr>
            <w:r w:rsidRPr="00E442B7">
              <w:rPr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CE149D" w:rsidRPr="00E442B7" w:rsidRDefault="00CE149D" w:rsidP="00B157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44" w:type="dxa"/>
            <w:gridSpan w:val="2"/>
          </w:tcPr>
          <w:p w:rsidR="00CE149D" w:rsidRPr="00E442B7" w:rsidRDefault="00CE149D" w:rsidP="00B157F5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E149D" w:rsidRPr="00FB4243" w:rsidRDefault="00E442B7" w:rsidP="00CE149D">
      <w:r>
        <w:t>_____________</w:t>
      </w:r>
    </w:p>
    <w:p w:rsidR="00CE149D" w:rsidRPr="00FE66BB" w:rsidRDefault="00CE149D" w:rsidP="00CE149D">
      <w:pPr>
        <w:pStyle w:val="a6"/>
        <w:rPr>
          <w:color w:val="808000"/>
          <w:sz w:val="24"/>
          <w:szCs w:val="24"/>
        </w:rPr>
      </w:pPr>
      <w:r w:rsidRPr="00FB4243">
        <w:rPr>
          <w:sz w:val="24"/>
          <w:szCs w:val="24"/>
        </w:rPr>
        <w:t>* Заполняется на каждого члена семьи, имеющего доход, включая пенсионера</w:t>
      </w:r>
      <w:r w:rsidRPr="00FE66BB">
        <w:rPr>
          <w:color w:val="808000"/>
          <w:sz w:val="24"/>
          <w:szCs w:val="24"/>
        </w:rPr>
        <w:t>.</w:t>
      </w:r>
    </w:p>
    <w:p w:rsidR="00CE149D" w:rsidRPr="00FE66BB" w:rsidRDefault="00CE149D" w:rsidP="00CE149D">
      <w:pPr>
        <w:pStyle w:val="a6"/>
        <w:rPr>
          <w:color w:val="808000"/>
          <w:sz w:val="24"/>
          <w:szCs w:val="24"/>
        </w:rPr>
      </w:pPr>
    </w:p>
    <w:p w:rsidR="00CE149D" w:rsidRPr="00E442B7" w:rsidRDefault="00CE149D" w:rsidP="00CE149D">
      <w:pPr>
        <w:pStyle w:val="a6"/>
        <w:jc w:val="both"/>
        <w:rPr>
          <w:b/>
          <w:szCs w:val="28"/>
        </w:rPr>
      </w:pPr>
      <w:r w:rsidRPr="00E442B7">
        <w:rPr>
          <w:b/>
          <w:szCs w:val="28"/>
        </w:rPr>
        <w:t>4. Расчет среднедушевого дохода семьи, дающего право на назначение адресной социальной помощи</w:t>
      </w:r>
    </w:p>
    <w:p w:rsidR="00CE149D" w:rsidRPr="00E442B7" w:rsidRDefault="00CE149D" w:rsidP="00CE149D">
      <w:pPr>
        <w:pStyle w:val="a6"/>
        <w:jc w:val="center"/>
        <w:rPr>
          <w:szCs w:val="28"/>
        </w:rPr>
      </w:pPr>
    </w:p>
    <w:p w:rsidR="00CE149D" w:rsidRPr="00E442B7" w:rsidRDefault="00CE149D" w:rsidP="00CE149D">
      <w:pPr>
        <w:pStyle w:val="a6"/>
        <w:jc w:val="both"/>
        <w:rPr>
          <w:szCs w:val="28"/>
        </w:rPr>
      </w:pPr>
      <w:r w:rsidRPr="00E442B7">
        <w:rPr>
          <w:szCs w:val="28"/>
        </w:rPr>
        <w:t>Среднедушевой доход семьи неработающего пенсионера</w:t>
      </w:r>
      <w:r w:rsidR="00E442B7">
        <w:rPr>
          <w:szCs w:val="28"/>
        </w:rPr>
        <w:t xml:space="preserve"> составил ______</w:t>
      </w:r>
      <w:r w:rsidRPr="00E442B7">
        <w:rPr>
          <w:szCs w:val="28"/>
        </w:rPr>
        <w:t xml:space="preserve"> рублей _______копеек____________________________</w:t>
      </w:r>
      <w:r w:rsidR="00E442B7">
        <w:rPr>
          <w:szCs w:val="28"/>
        </w:rPr>
        <w:t>_______________</w:t>
      </w:r>
    </w:p>
    <w:p w:rsidR="00CE149D" w:rsidRPr="00E442B7" w:rsidRDefault="00CE149D" w:rsidP="00E442B7">
      <w:pPr>
        <w:pStyle w:val="a6"/>
        <w:jc w:val="center"/>
        <w:rPr>
          <w:sz w:val="24"/>
          <w:szCs w:val="24"/>
        </w:rPr>
      </w:pPr>
      <w:r w:rsidRPr="00E442B7">
        <w:rPr>
          <w:sz w:val="24"/>
          <w:szCs w:val="24"/>
        </w:rPr>
        <w:t>(сумма прописью)</w:t>
      </w:r>
    </w:p>
    <w:p w:rsidR="00CE149D" w:rsidRPr="00E442B7" w:rsidRDefault="00CE149D" w:rsidP="00CE149D">
      <w:pPr>
        <w:pStyle w:val="a6"/>
        <w:jc w:val="both"/>
        <w:rPr>
          <w:szCs w:val="28"/>
        </w:rPr>
      </w:pPr>
      <w:r w:rsidRPr="00E442B7">
        <w:rPr>
          <w:szCs w:val="28"/>
        </w:rPr>
        <w:t>в месяц на человека.</w:t>
      </w:r>
    </w:p>
    <w:p w:rsidR="00CE149D" w:rsidRPr="00E442B7" w:rsidRDefault="00CE149D" w:rsidP="00CE149D">
      <w:pPr>
        <w:pStyle w:val="a6"/>
        <w:spacing w:before="120"/>
        <w:jc w:val="both"/>
        <w:rPr>
          <w:szCs w:val="28"/>
        </w:rPr>
      </w:pPr>
      <w:r w:rsidRPr="00E442B7">
        <w:rPr>
          <w:szCs w:val="28"/>
        </w:rPr>
        <w:t xml:space="preserve">Величина прожиточного минимума соответствующей социально-демографической группы населения по состоянию на «____»_____________20___г., утвержденная постановлением Правительства Республики Карелия от  «____»_____________20___г. </w:t>
      </w:r>
    </w:p>
    <w:p w:rsidR="00CE149D" w:rsidRPr="00E442B7" w:rsidRDefault="00CE149D" w:rsidP="00CE149D">
      <w:pPr>
        <w:pStyle w:val="a6"/>
        <w:spacing w:before="120"/>
        <w:jc w:val="both"/>
        <w:rPr>
          <w:szCs w:val="28"/>
        </w:rPr>
      </w:pPr>
      <w:r w:rsidRPr="00E442B7">
        <w:rPr>
          <w:szCs w:val="28"/>
        </w:rPr>
        <w:t xml:space="preserve">  № </w:t>
      </w:r>
      <w:r w:rsidR="009E18CC">
        <w:rPr>
          <w:szCs w:val="28"/>
        </w:rPr>
        <w:t xml:space="preserve">______  по __________________ району составляет _________ </w:t>
      </w:r>
      <w:r w:rsidRPr="00E442B7">
        <w:rPr>
          <w:szCs w:val="28"/>
        </w:rPr>
        <w:t>рублей.</w:t>
      </w:r>
    </w:p>
    <w:p w:rsidR="00CE149D" w:rsidRDefault="00CE149D" w:rsidP="00CE149D">
      <w:pPr>
        <w:pStyle w:val="a6"/>
        <w:jc w:val="both"/>
        <w:rPr>
          <w:sz w:val="24"/>
          <w:szCs w:val="24"/>
        </w:rPr>
      </w:pPr>
    </w:p>
    <w:p w:rsidR="009E18CC" w:rsidRDefault="009E18CC" w:rsidP="00CE149D">
      <w:pPr>
        <w:pStyle w:val="a6"/>
        <w:jc w:val="both"/>
        <w:rPr>
          <w:sz w:val="24"/>
          <w:szCs w:val="24"/>
        </w:rPr>
      </w:pPr>
    </w:p>
    <w:p w:rsidR="009E18CC" w:rsidRDefault="009E18CC" w:rsidP="00CE149D">
      <w:pPr>
        <w:pStyle w:val="a6"/>
        <w:jc w:val="both"/>
        <w:rPr>
          <w:sz w:val="24"/>
          <w:szCs w:val="24"/>
        </w:rPr>
      </w:pPr>
    </w:p>
    <w:p w:rsidR="009E18CC" w:rsidRPr="001F1446" w:rsidRDefault="009E18CC" w:rsidP="00CE149D">
      <w:pPr>
        <w:pStyle w:val="a6"/>
        <w:jc w:val="both"/>
        <w:rPr>
          <w:sz w:val="24"/>
          <w:szCs w:val="24"/>
        </w:rPr>
      </w:pPr>
    </w:p>
    <w:p w:rsidR="00583A63" w:rsidRDefault="00583A63" w:rsidP="00CE149D">
      <w:pPr>
        <w:pStyle w:val="20"/>
        <w:rPr>
          <w:b/>
        </w:rPr>
      </w:pPr>
    </w:p>
    <w:p w:rsidR="00583A63" w:rsidRDefault="00583A63" w:rsidP="00CE149D">
      <w:pPr>
        <w:pStyle w:val="20"/>
        <w:rPr>
          <w:b/>
        </w:rPr>
      </w:pPr>
    </w:p>
    <w:p w:rsidR="00CE149D" w:rsidRPr="001F1446" w:rsidRDefault="00CE149D" w:rsidP="00CE149D">
      <w:pPr>
        <w:pStyle w:val="20"/>
        <w:rPr>
          <w:b/>
        </w:rPr>
      </w:pPr>
      <w:r w:rsidRPr="001F1446">
        <w:rPr>
          <w:b/>
        </w:rPr>
        <w:t>5. Сведения об оказании пенсионеру помощи иными лицами: _____________________</w:t>
      </w:r>
      <w:r w:rsidR="009E18CC">
        <w:rPr>
          <w:b/>
        </w:rPr>
        <w:t>__________________________________</w:t>
      </w:r>
      <w:r w:rsidR="00583A63">
        <w:rPr>
          <w:b/>
        </w:rPr>
        <w:t>________</w:t>
      </w:r>
    </w:p>
    <w:p w:rsidR="009E18CC" w:rsidRDefault="00CE149D" w:rsidP="00CE149D">
      <w:pPr>
        <w:pStyle w:val="20"/>
        <w:rPr>
          <w:b/>
        </w:rPr>
      </w:pPr>
      <w:r w:rsidRPr="001F1446">
        <w:rPr>
          <w:b/>
        </w:rPr>
        <w:t>_____________________________________________</w:t>
      </w:r>
      <w:r w:rsidR="009E18CC">
        <w:rPr>
          <w:b/>
        </w:rPr>
        <w:t>__________________</w:t>
      </w:r>
    </w:p>
    <w:p w:rsidR="009E18CC" w:rsidRDefault="009E18CC" w:rsidP="00CE149D">
      <w:pPr>
        <w:pStyle w:val="20"/>
        <w:rPr>
          <w:b/>
        </w:rPr>
      </w:pPr>
    </w:p>
    <w:p w:rsidR="00CE149D" w:rsidRPr="001F1446" w:rsidRDefault="00CE149D" w:rsidP="00CE149D">
      <w:pPr>
        <w:pStyle w:val="20"/>
        <w:rPr>
          <w:b/>
        </w:rPr>
      </w:pPr>
      <w:r w:rsidRPr="001F1446">
        <w:rPr>
          <w:b/>
        </w:rPr>
        <w:t>6.</w:t>
      </w:r>
      <w:r w:rsidR="009E18CC">
        <w:rPr>
          <w:b/>
        </w:rPr>
        <w:t xml:space="preserve"> </w:t>
      </w:r>
      <w:r w:rsidRPr="001F1446">
        <w:rPr>
          <w:b/>
        </w:rPr>
        <w:t>Иные сведения:_____________________________________</w:t>
      </w:r>
      <w:r w:rsidR="009E18CC">
        <w:rPr>
          <w:b/>
        </w:rPr>
        <w:t>__________</w:t>
      </w:r>
    </w:p>
    <w:p w:rsidR="00CE149D" w:rsidRPr="001F1446" w:rsidRDefault="00CE149D" w:rsidP="00CE149D">
      <w:pPr>
        <w:pStyle w:val="20"/>
      </w:pPr>
      <w:r w:rsidRPr="001F1446">
        <w:t>_______________________________________________________________</w:t>
      </w:r>
    </w:p>
    <w:p w:rsidR="009E18CC" w:rsidRDefault="009E18CC" w:rsidP="00CE149D">
      <w:pPr>
        <w:pStyle w:val="20"/>
      </w:pPr>
    </w:p>
    <w:p w:rsidR="00CE149D" w:rsidRPr="001F1446" w:rsidRDefault="00CE149D" w:rsidP="00CE149D">
      <w:pPr>
        <w:pStyle w:val="20"/>
      </w:pPr>
      <w:r w:rsidRPr="001F1446">
        <w:t>Подпись заявителя  __________________</w:t>
      </w:r>
    </w:p>
    <w:p w:rsidR="009E18CC" w:rsidRDefault="009E18CC" w:rsidP="00CE149D">
      <w:pPr>
        <w:pStyle w:val="20"/>
        <w:rPr>
          <w:b/>
        </w:rPr>
      </w:pPr>
    </w:p>
    <w:p w:rsidR="00CE149D" w:rsidRPr="00330C95" w:rsidRDefault="00CE149D" w:rsidP="00CE149D">
      <w:pPr>
        <w:pStyle w:val="20"/>
        <w:rPr>
          <w:b/>
        </w:rPr>
      </w:pPr>
      <w:r w:rsidRPr="00330C95">
        <w:rPr>
          <w:b/>
        </w:rPr>
        <w:t>7. Заключение по итогам обследования</w:t>
      </w:r>
      <w:r w:rsidR="009E18CC">
        <w:rPr>
          <w:b/>
        </w:rPr>
        <w:t>____________________________</w:t>
      </w:r>
      <w:r w:rsidRPr="00330C95">
        <w:rPr>
          <w:b/>
        </w:rPr>
        <w:t xml:space="preserve"> _______________________________________________________________</w:t>
      </w:r>
    </w:p>
    <w:p w:rsidR="00CE149D" w:rsidRPr="00330C95" w:rsidRDefault="00CE149D" w:rsidP="00CE149D">
      <w:pPr>
        <w:pStyle w:val="20"/>
      </w:pPr>
      <w:r w:rsidRPr="00330C95">
        <w:t>_______________________________________________________________</w:t>
      </w:r>
    </w:p>
    <w:p w:rsidR="00CE149D" w:rsidRPr="00330C95" w:rsidRDefault="00CE149D" w:rsidP="00CE149D">
      <w:pPr>
        <w:pStyle w:val="20"/>
      </w:pPr>
      <w:r w:rsidRPr="00330C95">
        <w:t>_______________________________________________________________</w:t>
      </w:r>
    </w:p>
    <w:p w:rsidR="00CE149D" w:rsidRPr="00330C95" w:rsidRDefault="00CE149D" w:rsidP="00CE149D">
      <w:pPr>
        <w:pStyle w:val="20"/>
      </w:pPr>
    </w:p>
    <w:p w:rsidR="00CE149D" w:rsidRPr="00330C95" w:rsidRDefault="00CE149D" w:rsidP="00CE149D">
      <w:pPr>
        <w:pStyle w:val="20"/>
      </w:pPr>
    </w:p>
    <w:p w:rsidR="00CE149D" w:rsidRPr="00330C95" w:rsidRDefault="00CE149D" w:rsidP="00CE149D">
      <w:pPr>
        <w:pStyle w:val="20"/>
      </w:pPr>
      <w:r>
        <w:t>"</w:t>
      </w:r>
      <w:r w:rsidRPr="00330C95">
        <w:t>______</w:t>
      </w:r>
      <w:r>
        <w:t>"</w:t>
      </w:r>
      <w:r w:rsidRPr="00330C95">
        <w:t xml:space="preserve"> ___________ 20___ г.</w:t>
      </w:r>
      <w:r w:rsidRPr="00330C95">
        <w:tab/>
        <w:t>________________</w:t>
      </w:r>
      <w:r w:rsidR="009E18CC">
        <w:t>_______________</w:t>
      </w:r>
    </w:p>
    <w:p w:rsidR="00CE149D" w:rsidRPr="009E18CC" w:rsidRDefault="00CE149D" w:rsidP="006725BA">
      <w:pPr>
        <w:pStyle w:val="20"/>
        <w:ind w:left="4395"/>
        <w:jc w:val="center"/>
        <w:rPr>
          <w:sz w:val="24"/>
          <w:szCs w:val="24"/>
        </w:rPr>
      </w:pPr>
      <w:r w:rsidRPr="009E18CC">
        <w:rPr>
          <w:sz w:val="24"/>
          <w:szCs w:val="24"/>
        </w:rPr>
        <w:t xml:space="preserve">(фамилия, имя, отчество, должность </w:t>
      </w:r>
      <w:r w:rsidR="009E18CC">
        <w:rPr>
          <w:sz w:val="24"/>
          <w:szCs w:val="24"/>
        </w:rPr>
        <w:t xml:space="preserve">                             </w:t>
      </w:r>
      <w:r w:rsidR="006725BA">
        <w:rPr>
          <w:sz w:val="24"/>
          <w:szCs w:val="24"/>
        </w:rPr>
        <w:t xml:space="preserve">       </w:t>
      </w:r>
      <w:r w:rsidRPr="009E18CC">
        <w:rPr>
          <w:sz w:val="24"/>
          <w:szCs w:val="24"/>
        </w:rPr>
        <w:t>обследовавшего лица)</w:t>
      </w: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CE149D" w:rsidRPr="00330C95" w:rsidTr="00B157F5">
        <w:trPr>
          <w:trHeight w:val="1001"/>
        </w:trPr>
        <w:tc>
          <w:tcPr>
            <w:tcW w:w="4261" w:type="dxa"/>
          </w:tcPr>
          <w:p w:rsidR="009E18CC" w:rsidRDefault="009E18CC" w:rsidP="00B157F5">
            <w:pPr>
              <w:pStyle w:val="20"/>
            </w:pPr>
          </w:p>
          <w:p w:rsidR="009E18CC" w:rsidRDefault="009E18CC" w:rsidP="00B157F5">
            <w:pPr>
              <w:pStyle w:val="20"/>
            </w:pPr>
          </w:p>
          <w:p w:rsidR="00CE149D" w:rsidRPr="00330C95" w:rsidRDefault="00CE149D" w:rsidP="009E18CC">
            <w:pPr>
              <w:pStyle w:val="20"/>
              <w:jc w:val="left"/>
            </w:pPr>
            <w:r w:rsidRPr="00330C95">
              <w:t xml:space="preserve">Начальник </w:t>
            </w:r>
            <w:r>
              <w:t>г</w:t>
            </w:r>
            <w:r w:rsidRPr="00330C95">
              <w:t xml:space="preserve">осударственного казенного учреждения социальной защиты </w:t>
            </w:r>
            <w:r>
              <w:t>Республики Карелия</w:t>
            </w:r>
            <w:r w:rsidRPr="005B56FA">
              <w:t xml:space="preserve"> </w:t>
            </w:r>
            <w:r w:rsidRPr="00330C95">
              <w:t>«Центр социальной работы ___________________</w:t>
            </w:r>
            <w:r w:rsidR="009E18CC">
              <w:t>__</w:t>
            </w:r>
            <w:r w:rsidRPr="00330C95">
              <w:t>»</w:t>
            </w:r>
          </w:p>
          <w:p w:rsidR="00CE149D" w:rsidRPr="009E18CC" w:rsidRDefault="00CE149D" w:rsidP="009E18CC">
            <w:pPr>
              <w:pStyle w:val="20"/>
              <w:jc w:val="left"/>
              <w:rPr>
                <w:sz w:val="24"/>
                <w:szCs w:val="24"/>
              </w:rPr>
            </w:pPr>
            <w:r w:rsidRPr="00330C95">
              <w:t xml:space="preserve">    </w:t>
            </w:r>
            <w:r w:rsidR="009E18CC">
              <w:t xml:space="preserve">            </w:t>
            </w:r>
            <w:r w:rsidRPr="00330C95">
              <w:t xml:space="preserve">    </w:t>
            </w:r>
            <w:r w:rsidRPr="009E18CC">
              <w:rPr>
                <w:sz w:val="24"/>
                <w:szCs w:val="24"/>
              </w:rPr>
              <w:t>(города, района)</w:t>
            </w:r>
          </w:p>
          <w:p w:rsidR="00CE149D" w:rsidRPr="00330C95" w:rsidRDefault="00CE149D" w:rsidP="009E18CC">
            <w:pPr>
              <w:pStyle w:val="20"/>
              <w:jc w:val="left"/>
            </w:pPr>
            <w:r w:rsidRPr="00330C95">
              <w:t>__________________________</w:t>
            </w:r>
          </w:p>
          <w:p w:rsidR="00CE149D" w:rsidRPr="009E18CC" w:rsidRDefault="009E18CC" w:rsidP="009E18CC">
            <w:pPr>
              <w:pStyle w:val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E149D" w:rsidRPr="009E18CC">
              <w:rPr>
                <w:sz w:val="24"/>
                <w:szCs w:val="24"/>
              </w:rPr>
              <w:t>(подпись, расшифровка подписи)</w:t>
            </w:r>
          </w:p>
        </w:tc>
        <w:tc>
          <w:tcPr>
            <w:tcW w:w="4261" w:type="dxa"/>
          </w:tcPr>
          <w:p w:rsidR="00CE149D" w:rsidRPr="00330C95" w:rsidRDefault="00CE149D" w:rsidP="00B157F5">
            <w:pPr>
              <w:pStyle w:val="20"/>
            </w:pPr>
          </w:p>
        </w:tc>
      </w:tr>
    </w:tbl>
    <w:p w:rsidR="00CE149D" w:rsidRDefault="00CE149D" w:rsidP="00CE149D">
      <w:pPr>
        <w:autoSpaceDE w:val="0"/>
        <w:autoSpaceDN w:val="0"/>
        <w:adjustRightInd w:val="0"/>
        <w:ind w:firstLine="540"/>
        <w:jc w:val="both"/>
        <w:outlineLvl w:val="1"/>
        <w:rPr>
          <w:color w:val="808000"/>
          <w:szCs w:val="28"/>
        </w:rPr>
      </w:pPr>
    </w:p>
    <w:p w:rsidR="009E18CC" w:rsidRDefault="009E18CC" w:rsidP="00CE149D">
      <w:pPr>
        <w:autoSpaceDE w:val="0"/>
        <w:autoSpaceDN w:val="0"/>
        <w:adjustRightInd w:val="0"/>
        <w:ind w:firstLine="540"/>
        <w:jc w:val="both"/>
        <w:outlineLvl w:val="1"/>
        <w:rPr>
          <w:color w:val="808000"/>
          <w:szCs w:val="28"/>
        </w:rPr>
      </w:pPr>
    </w:p>
    <w:p w:rsidR="009E18CC" w:rsidRPr="00A33324" w:rsidRDefault="009E18CC" w:rsidP="009E18C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A33324">
        <w:rPr>
          <w:szCs w:val="28"/>
        </w:rPr>
        <w:t>______________</w:t>
      </w:r>
    </w:p>
    <w:p w:rsidR="00FA61CF" w:rsidRDefault="00FA61CF" w:rsidP="008573B7">
      <w:pPr>
        <w:ind w:left="-142"/>
        <w:rPr>
          <w:szCs w:val="28"/>
        </w:rPr>
      </w:pPr>
    </w:p>
    <w:sectPr w:rsidR="00FA61CF" w:rsidSect="00A76A79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AA3" w:rsidRDefault="00B83AA3" w:rsidP="00B157F5">
      <w:r>
        <w:separator/>
      </w:r>
    </w:p>
  </w:endnote>
  <w:endnote w:type="continuationSeparator" w:id="0">
    <w:p w:rsidR="00B83AA3" w:rsidRDefault="00B83AA3" w:rsidP="00B15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AA3" w:rsidRDefault="00B83AA3" w:rsidP="00B157F5">
      <w:r>
        <w:separator/>
      </w:r>
    </w:p>
  </w:footnote>
  <w:footnote w:type="continuationSeparator" w:id="0">
    <w:p w:rsidR="00B83AA3" w:rsidRDefault="00B83AA3" w:rsidP="00B15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A3" w:rsidRDefault="00E753B4" w:rsidP="004731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3AA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3AA3" w:rsidRDefault="00B83AA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A3" w:rsidRDefault="00E753B4" w:rsidP="004731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3AA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56B34">
      <w:rPr>
        <w:rStyle w:val="a8"/>
        <w:noProof/>
      </w:rPr>
      <w:t>2</w:t>
    </w:r>
    <w:r>
      <w:rPr>
        <w:rStyle w:val="a8"/>
      </w:rPr>
      <w:fldChar w:fldCharType="end"/>
    </w:r>
  </w:p>
  <w:p w:rsidR="00B83AA3" w:rsidRDefault="00B83AA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812F47"/>
    <w:multiLevelType w:val="multilevel"/>
    <w:tmpl w:val="D31C6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FAD6821"/>
    <w:multiLevelType w:val="multilevel"/>
    <w:tmpl w:val="482E64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6C8E"/>
    <w:rsid w:val="00011FA5"/>
    <w:rsid w:val="000306BC"/>
    <w:rsid w:val="0003591E"/>
    <w:rsid w:val="00067D81"/>
    <w:rsid w:val="0007217A"/>
    <w:rsid w:val="000729CC"/>
    <w:rsid w:val="00103C69"/>
    <w:rsid w:val="001605B0"/>
    <w:rsid w:val="00195D34"/>
    <w:rsid w:val="001C07F6"/>
    <w:rsid w:val="00265050"/>
    <w:rsid w:val="0028462B"/>
    <w:rsid w:val="002A6B23"/>
    <w:rsid w:val="002D033B"/>
    <w:rsid w:val="002D1EF3"/>
    <w:rsid w:val="002F2FBA"/>
    <w:rsid w:val="002F553D"/>
    <w:rsid w:val="00307849"/>
    <w:rsid w:val="00336BE6"/>
    <w:rsid w:val="003C4D42"/>
    <w:rsid w:val="00422C7F"/>
    <w:rsid w:val="004653C9"/>
    <w:rsid w:val="00465C76"/>
    <w:rsid w:val="004731EA"/>
    <w:rsid w:val="00493285"/>
    <w:rsid w:val="004956AF"/>
    <w:rsid w:val="004D445C"/>
    <w:rsid w:val="004E2056"/>
    <w:rsid w:val="00556B34"/>
    <w:rsid w:val="00583A63"/>
    <w:rsid w:val="005C332A"/>
    <w:rsid w:val="005C45D2"/>
    <w:rsid w:val="005C6C28"/>
    <w:rsid w:val="005D0CC9"/>
    <w:rsid w:val="006725BA"/>
    <w:rsid w:val="00673032"/>
    <w:rsid w:val="006E64E6"/>
    <w:rsid w:val="00715D50"/>
    <w:rsid w:val="00726286"/>
    <w:rsid w:val="00756C1D"/>
    <w:rsid w:val="00757706"/>
    <w:rsid w:val="007771A7"/>
    <w:rsid w:val="00791978"/>
    <w:rsid w:val="007C2C1F"/>
    <w:rsid w:val="008573B7"/>
    <w:rsid w:val="00884F2A"/>
    <w:rsid w:val="008A3180"/>
    <w:rsid w:val="009551DB"/>
    <w:rsid w:val="00961BBC"/>
    <w:rsid w:val="009A280E"/>
    <w:rsid w:val="009C043D"/>
    <w:rsid w:val="009E18CC"/>
    <w:rsid w:val="009E192A"/>
    <w:rsid w:val="00A272A0"/>
    <w:rsid w:val="00A33324"/>
    <w:rsid w:val="00A36C25"/>
    <w:rsid w:val="00A545D1"/>
    <w:rsid w:val="00A72BAF"/>
    <w:rsid w:val="00A76A79"/>
    <w:rsid w:val="00A87135"/>
    <w:rsid w:val="00A9267C"/>
    <w:rsid w:val="00AA36E4"/>
    <w:rsid w:val="00AB6E2A"/>
    <w:rsid w:val="00AE3683"/>
    <w:rsid w:val="00B157F5"/>
    <w:rsid w:val="00B168AD"/>
    <w:rsid w:val="00B70551"/>
    <w:rsid w:val="00B7064A"/>
    <w:rsid w:val="00B83AA3"/>
    <w:rsid w:val="00BA1074"/>
    <w:rsid w:val="00BB2941"/>
    <w:rsid w:val="00BD2EB2"/>
    <w:rsid w:val="00C0029F"/>
    <w:rsid w:val="00C02754"/>
    <w:rsid w:val="00C24172"/>
    <w:rsid w:val="00C823D3"/>
    <w:rsid w:val="00CB3FDE"/>
    <w:rsid w:val="00CC1D45"/>
    <w:rsid w:val="00CE149D"/>
    <w:rsid w:val="00CF5812"/>
    <w:rsid w:val="00D021FE"/>
    <w:rsid w:val="00DC600E"/>
    <w:rsid w:val="00DF3DAD"/>
    <w:rsid w:val="00E356BC"/>
    <w:rsid w:val="00E4256C"/>
    <w:rsid w:val="00E442B7"/>
    <w:rsid w:val="00E753B4"/>
    <w:rsid w:val="00E93E17"/>
    <w:rsid w:val="00EB65C0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10">
    <w:name w:val="Знак Знак Знак Знак Знак1 Знак Знак Знак"/>
    <w:basedOn w:val="a"/>
    <w:rsid w:val="00A76A7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CE149D"/>
    <w:rPr>
      <w:sz w:val="28"/>
    </w:rPr>
  </w:style>
  <w:style w:type="paragraph" w:styleId="ac">
    <w:name w:val="Normal (Web)"/>
    <w:basedOn w:val="a"/>
    <w:rsid w:val="00CE149D"/>
    <w:pPr>
      <w:spacing w:before="100" w:beforeAutospacing="1" w:after="119"/>
    </w:pPr>
    <w:rPr>
      <w:sz w:val="24"/>
      <w:szCs w:val="24"/>
    </w:rPr>
  </w:style>
  <w:style w:type="character" w:customStyle="1" w:styleId="BodytextConsolas115ptBoldSpacing-1pt">
    <w:name w:val="Body text + Consolas;11;5 pt;Bold;Spacing -1 pt"/>
    <w:basedOn w:val="a0"/>
    <w:rsid w:val="00CE149D"/>
    <w:rPr>
      <w:rFonts w:ascii="Consolas" w:eastAsia="Consolas" w:hAnsi="Consolas" w:cs="Consolas"/>
      <w:b/>
      <w:bCs/>
      <w:i w:val="0"/>
      <w:iCs w:val="0"/>
      <w:smallCaps w:val="0"/>
      <w:strike w:val="0"/>
      <w:spacing w:val="-20"/>
      <w:sz w:val="23"/>
      <w:szCs w:val="23"/>
    </w:rPr>
  </w:style>
  <w:style w:type="paragraph" w:styleId="ad">
    <w:name w:val="footer"/>
    <w:basedOn w:val="a"/>
    <w:link w:val="ae"/>
    <w:uiPriority w:val="99"/>
    <w:semiHidden/>
    <w:unhideWhenUsed/>
    <w:rsid w:val="00D021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021F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LAW;n=114692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904;n=23708;fld=134;dst=10003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904;n=23764;fld=134;dst=10001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main?base=LAW;n=11274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8AB84-BD55-4DDC-AAA7-9F3B3B62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18</Pages>
  <Words>3402</Words>
  <Characters>28911</Characters>
  <Application>Microsoft Office Word</Application>
  <DocSecurity>0</DocSecurity>
  <Lines>240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30</cp:revision>
  <cp:lastPrinted>2012-07-12T10:23:00Z</cp:lastPrinted>
  <dcterms:created xsi:type="dcterms:W3CDTF">2012-07-03T11:08:00Z</dcterms:created>
  <dcterms:modified xsi:type="dcterms:W3CDTF">2012-07-12T10:24:00Z</dcterms:modified>
</cp:coreProperties>
</file>