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E07" w:rsidRPr="00645E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6F3529" w:rsidRDefault="006F352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548B0">
      <w:pPr>
        <w:spacing w:before="240"/>
        <w:ind w:left="-142"/>
        <w:jc w:val="center"/>
      </w:pPr>
      <w:r>
        <w:t>от</w:t>
      </w:r>
      <w:r w:rsidR="006548B0">
        <w:t xml:space="preserve"> 19 июля 2012 года № 227-П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644331" w:rsidRDefault="00644331" w:rsidP="008573B7">
      <w:pPr>
        <w:ind w:left="-142"/>
        <w:jc w:val="center"/>
        <w:rPr>
          <w:b/>
        </w:rPr>
      </w:pPr>
      <w:r>
        <w:rPr>
          <w:b/>
        </w:rPr>
        <w:t>О внесении изменений в постановление Правительства</w:t>
      </w:r>
    </w:p>
    <w:p w:rsidR="006E64E6" w:rsidRDefault="00644331" w:rsidP="008573B7">
      <w:pPr>
        <w:ind w:left="-142"/>
        <w:jc w:val="center"/>
        <w:rPr>
          <w:b/>
        </w:rPr>
      </w:pPr>
      <w:r>
        <w:rPr>
          <w:b/>
        </w:rPr>
        <w:t>Республики Карелия от 9 февраля 2008 года № 28-П</w:t>
      </w:r>
    </w:p>
    <w:p w:rsidR="00644331" w:rsidRPr="00AE3683" w:rsidRDefault="00644331" w:rsidP="008573B7">
      <w:pPr>
        <w:ind w:left="-142"/>
        <w:jc w:val="center"/>
        <w:rPr>
          <w:b/>
        </w:rPr>
      </w:pPr>
    </w:p>
    <w:p w:rsidR="005C6C28" w:rsidRDefault="00644331" w:rsidP="00644331">
      <w:pPr>
        <w:ind w:left="-142" w:firstLine="709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644331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644331">
        <w:rPr>
          <w:b/>
        </w:rPr>
        <w:t>о</w:t>
      </w:r>
      <w:r>
        <w:rPr>
          <w:b/>
        </w:rPr>
        <w:t xml:space="preserve"> </w:t>
      </w:r>
      <w:r w:rsidRPr="00644331">
        <w:rPr>
          <w:b/>
        </w:rPr>
        <w:t>с</w:t>
      </w:r>
      <w:r>
        <w:rPr>
          <w:b/>
        </w:rPr>
        <w:t xml:space="preserve"> </w:t>
      </w:r>
      <w:r w:rsidRPr="00644331">
        <w:rPr>
          <w:b/>
        </w:rPr>
        <w:t>т</w:t>
      </w:r>
      <w:r>
        <w:rPr>
          <w:b/>
        </w:rPr>
        <w:t xml:space="preserve"> </w:t>
      </w:r>
      <w:r w:rsidRPr="00644331">
        <w:rPr>
          <w:b/>
        </w:rPr>
        <w:t>а</w:t>
      </w:r>
      <w:r>
        <w:rPr>
          <w:b/>
        </w:rPr>
        <w:t xml:space="preserve"> </w:t>
      </w:r>
      <w:proofErr w:type="spellStart"/>
      <w:r w:rsidRPr="00644331">
        <w:rPr>
          <w:b/>
        </w:rPr>
        <w:t>н</w:t>
      </w:r>
      <w:proofErr w:type="spellEnd"/>
      <w:r>
        <w:rPr>
          <w:b/>
        </w:rPr>
        <w:t xml:space="preserve"> </w:t>
      </w:r>
      <w:r w:rsidRPr="00644331">
        <w:rPr>
          <w:b/>
        </w:rPr>
        <w:t>о</w:t>
      </w:r>
      <w:r>
        <w:rPr>
          <w:b/>
        </w:rPr>
        <w:t xml:space="preserve"> </w:t>
      </w:r>
      <w:r w:rsidRPr="00644331">
        <w:rPr>
          <w:b/>
        </w:rPr>
        <w:t>в</w:t>
      </w:r>
      <w:r>
        <w:rPr>
          <w:b/>
        </w:rPr>
        <w:t xml:space="preserve"> </w:t>
      </w:r>
      <w:r w:rsidRPr="00644331">
        <w:rPr>
          <w:b/>
        </w:rPr>
        <w:t>л</w:t>
      </w:r>
      <w:r>
        <w:rPr>
          <w:b/>
        </w:rPr>
        <w:t xml:space="preserve"> </w:t>
      </w:r>
      <w:r w:rsidRPr="00644331">
        <w:rPr>
          <w:b/>
        </w:rPr>
        <w:t>я</w:t>
      </w:r>
      <w:r>
        <w:rPr>
          <w:b/>
        </w:rPr>
        <w:t xml:space="preserve"> </w:t>
      </w:r>
      <w:r w:rsidRPr="00644331">
        <w:rPr>
          <w:b/>
        </w:rPr>
        <w:t>е</w:t>
      </w:r>
      <w:r>
        <w:rPr>
          <w:b/>
        </w:rPr>
        <w:t xml:space="preserve"> </w:t>
      </w:r>
      <w:r w:rsidRPr="00644331">
        <w:rPr>
          <w:b/>
        </w:rPr>
        <w:t>т</w:t>
      </w:r>
      <w:r>
        <w:t>:</w:t>
      </w:r>
    </w:p>
    <w:p w:rsidR="00644331" w:rsidRDefault="00644331" w:rsidP="00644331">
      <w:pPr>
        <w:ind w:left="-142" w:firstLine="709"/>
        <w:jc w:val="both"/>
      </w:pPr>
      <w:r>
        <w:t xml:space="preserve">Внести в Порядок заключения договоров купли-продажи лесных насаждений для собственных нужд, утвержденный постановлением Правительства Республики Карелия от 9 февраля 2008 года № 28-П «Об утверждении </w:t>
      </w:r>
      <w:proofErr w:type="gramStart"/>
      <w:r>
        <w:t>Порядка заключения договоров купли-продажи лесных насаждений</w:t>
      </w:r>
      <w:proofErr w:type="gramEnd"/>
      <w:r>
        <w:t xml:space="preserve"> для собственных нужд» (Собрание законодательства Республики Карелия, 2008, № 2, ст.166; № 8, ст.1007; 2009, № 12, ст.1487), следующие изменения:</w:t>
      </w:r>
    </w:p>
    <w:p w:rsidR="00644331" w:rsidRDefault="00644331" w:rsidP="00644331">
      <w:pPr>
        <w:ind w:left="-142" w:firstLine="709"/>
        <w:jc w:val="both"/>
      </w:pPr>
      <w:r>
        <w:t>1) подпункт 2 пункта 5 изложить в следующей редакции:</w:t>
      </w:r>
    </w:p>
    <w:p w:rsidR="00644331" w:rsidRDefault="00644331" w:rsidP="00644331">
      <w:pPr>
        <w:ind w:left="-142" w:firstLine="709"/>
        <w:jc w:val="both"/>
      </w:pPr>
      <w:proofErr w:type="gramStart"/>
      <w:r>
        <w:t>«2) для целей отопления жилых домов (квартир), жилых помещений, не имеющих централизованного отопления, – документы о наличии в жилом доме (квартире), жилом помещении, в котором проживает заявитель</w:t>
      </w:r>
      <w:r w:rsidR="006548B0">
        <w:t>, печного отопления и количестве</w:t>
      </w:r>
      <w:r>
        <w:t xml:space="preserve"> печей, а также документы, подтверждающие место фактического проживания (регистрация по месту жительства или регистрация по месту пребывания); для отопления бань – документы о наличии печного отопления и количеств</w:t>
      </w:r>
      <w:r w:rsidR="006548B0">
        <w:t>е</w:t>
      </w:r>
      <w:r>
        <w:t xml:space="preserve"> печей;»;</w:t>
      </w:r>
      <w:proofErr w:type="gramEnd"/>
    </w:p>
    <w:p w:rsidR="00644331" w:rsidRDefault="00644331" w:rsidP="00644331">
      <w:pPr>
        <w:ind w:left="-142" w:firstLine="709"/>
        <w:jc w:val="both"/>
      </w:pPr>
      <w:r>
        <w:t>2) в пункте 7 после слова «государственные» дополнить словом «казенные»</w:t>
      </w:r>
      <w:r w:rsidR="006F3529">
        <w:t>;</w:t>
      </w:r>
    </w:p>
    <w:p w:rsidR="006F3529" w:rsidRDefault="006F3529" w:rsidP="00644331">
      <w:pPr>
        <w:ind w:left="-142" w:firstLine="709"/>
        <w:jc w:val="both"/>
      </w:pPr>
      <w:r>
        <w:t>3) абзац первый пункта 8 изложить в следующей редакции:</w:t>
      </w:r>
    </w:p>
    <w:p w:rsidR="006F3529" w:rsidRDefault="006F3529" w:rsidP="00644331">
      <w:pPr>
        <w:ind w:left="-142" w:firstLine="709"/>
        <w:jc w:val="both"/>
      </w:pPr>
      <w:r>
        <w:t xml:space="preserve">«8. Уполномоченный орган рассматривает заявление гражданина и прилагающиеся к нему документы (далее – заявление) в течение пятнадцати календарных дней </w:t>
      </w:r>
      <w:proofErr w:type="gramStart"/>
      <w:r>
        <w:t>с даты</w:t>
      </w:r>
      <w:proofErr w:type="gramEnd"/>
      <w:r>
        <w:t xml:space="preserve"> его поступления. По результатам рассмотрения заявления выносится решение о заключении договора либо возвра</w:t>
      </w:r>
      <w:r w:rsidR="009A3AED">
        <w:t>те</w:t>
      </w:r>
      <w:r>
        <w:t xml:space="preserve"> заявлени</w:t>
      </w:r>
      <w:r w:rsidR="009A3AED">
        <w:t>я</w:t>
      </w:r>
      <w:r>
        <w:t xml:space="preserve"> гражданину на следующих основаниях</w:t>
      </w:r>
      <w:proofErr w:type="gramStart"/>
      <w:r>
        <w:t>:»</w:t>
      </w:r>
      <w:proofErr w:type="gramEnd"/>
      <w:r>
        <w:t>;</w:t>
      </w:r>
    </w:p>
    <w:p w:rsidR="006F3529" w:rsidRDefault="006F3529" w:rsidP="00644331">
      <w:pPr>
        <w:ind w:left="-142" w:firstLine="709"/>
        <w:jc w:val="both"/>
      </w:pPr>
      <w:r>
        <w:t>4) пункт 8 дополнить подпунктом 3 следующего содержания:</w:t>
      </w:r>
    </w:p>
    <w:p w:rsidR="006F3529" w:rsidRDefault="006F3529" w:rsidP="00644331">
      <w:pPr>
        <w:ind w:left="-142" w:firstLine="709"/>
        <w:jc w:val="both"/>
      </w:pPr>
      <w:r>
        <w:lastRenderedPageBreak/>
        <w:t>«3) отсутствие документов, необходимых для подтверждения требуемого объема древесины для собственных нужд, указанных в           пункте 5 настоящего Порядка</w:t>
      </w:r>
      <w:proofErr w:type="gramStart"/>
      <w:r>
        <w:t>.»;</w:t>
      </w:r>
      <w:proofErr w:type="gramEnd"/>
    </w:p>
    <w:p w:rsidR="006F3529" w:rsidRDefault="006F3529" w:rsidP="00644331">
      <w:pPr>
        <w:ind w:left="-142" w:firstLine="709"/>
        <w:jc w:val="both"/>
      </w:pPr>
      <w:r>
        <w:t>5) пункт 9 изложить в следующей редакции:</w:t>
      </w:r>
    </w:p>
    <w:p w:rsidR="006F3529" w:rsidRDefault="006F3529" w:rsidP="00644331">
      <w:pPr>
        <w:ind w:left="-142" w:firstLine="709"/>
        <w:jc w:val="both"/>
      </w:pPr>
      <w:r>
        <w:t xml:space="preserve">«9. О принятом </w:t>
      </w:r>
      <w:proofErr w:type="gramStart"/>
      <w:r>
        <w:t>решении</w:t>
      </w:r>
      <w:proofErr w:type="gramEnd"/>
      <w:r>
        <w:t xml:space="preserve"> о заключении договора уполномоченный орган информирует гражданина в письменной форме в течение пятнадцати календарных дней после принятия решения. Возврат заявления гражданину произ</w:t>
      </w:r>
      <w:r w:rsidR="00D92943">
        <w:t>водится в течение пятнадцати календарных дней со дня рассмотрения заявления с обоснованием причин возврата</w:t>
      </w:r>
      <w:proofErr w:type="gramStart"/>
      <w:r w:rsidR="00D92943">
        <w:t>.».</w:t>
      </w:r>
      <w:proofErr w:type="gramEnd"/>
    </w:p>
    <w:p w:rsidR="00D92943" w:rsidRDefault="00D92943" w:rsidP="00644331">
      <w:pPr>
        <w:ind w:left="-142" w:firstLine="709"/>
        <w:jc w:val="both"/>
      </w:pPr>
    </w:p>
    <w:p w:rsidR="005C6C28" w:rsidRDefault="005C6C28" w:rsidP="00644331">
      <w:pPr>
        <w:ind w:left="-142" w:firstLine="567"/>
        <w:jc w:val="both"/>
      </w:pPr>
    </w:p>
    <w:p w:rsidR="005C6C28" w:rsidRDefault="005C6C28" w:rsidP="00644331">
      <w:pPr>
        <w:ind w:left="-142" w:firstLine="567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8A3180" w:rsidRDefault="008A3180" w:rsidP="008573B7">
      <w:pPr>
        <w:ind w:left="-142"/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FA61CF" w:rsidRDefault="00FA61CF" w:rsidP="008573B7">
      <w:pPr>
        <w:ind w:left="-142"/>
        <w:rPr>
          <w:szCs w:val="28"/>
        </w:rPr>
      </w:pPr>
    </w:p>
    <w:sectPr w:rsidR="00FA61CF" w:rsidSect="008573B7">
      <w:headerReference w:type="even" r:id="rId8"/>
      <w:headerReference w:type="defaul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529" w:rsidRDefault="006F3529" w:rsidP="00644331">
      <w:r>
        <w:separator/>
      </w:r>
    </w:p>
  </w:endnote>
  <w:endnote w:type="continuationSeparator" w:id="0">
    <w:p w:rsidR="006F3529" w:rsidRDefault="006F3529" w:rsidP="0064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529" w:rsidRDefault="006F3529" w:rsidP="00644331">
      <w:r>
        <w:separator/>
      </w:r>
    </w:p>
  </w:footnote>
  <w:footnote w:type="continuationSeparator" w:id="0">
    <w:p w:rsidR="006F3529" w:rsidRDefault="006F3529" w:rsidP="00644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29" w:rsidRDefault="00645E07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F35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3529" w:rsidRDefault="006F352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29" w:rsidRDefault="00645E07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F35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48B0">
      <w:rPr>
        <w:rStyle w:val="a7"/>
        <w:noProof/>
      </w:rPr>
      <w:t>2</w:t>
    </w:r>
    <w:r>
      <w:rPr>
        <w:rStyle w:val="a7"/>
      </w:rPr>
      <w:fldChar w:fldCharType="end"/>
    </w:r>
  </w:p>
  <w:p w:rsidR="006F3529" w:rsidRDefault="006F35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605B0"/>
    <w:rsid w:val="00195D34"/>
    <w:rsid w:val="00265050"/>
    <w:rsid w:val="002A6B23"/>
    <w:rsid w:val="00307849"/>
    <w:rsid w:val="003C4D42"/>
    <w:rsid w:val="004653C9"/>
    <w:rsid w:val="00465C76"/>
    <w:rsid w:val="004731EA"/>
    <w:rsid w:val="004D445C"/>
    <w:rsid w:val="004E2056"/>
    <w:rsid w:val="005C332A"/>
    <w:rsid w:val="005C45D2"/>
    <w:rsid w:val="005C6C28"/>
    <w:rsid w:val="00644331"/>
    <w:rsid w:val="00645E07"/>
    <w:rsid w:val="006548B0"/>
    <w:rsid w:val="006E64E6"/>
    <w:rsid w:val="006F3529"/>
    <w:rsid w:val="00726286"/>
    <w:rsid w:val="00756C1D"/>
    <w:rsid w:val="00757706"/>
    <w:rsid w:val="007771A7"/>
    <w:rsid w:val="007C2C1F"/>
    <w:rsid w:val="008573B7"/>
    <w:rsid w:val="00884F2A"/>
    <w:rsid w:val="008A12D8"/>
    <w:rsid w:val="008A3180"/>
    <w:rsid w:val="00961BBC"/>
    <w:rsid w:val="009A3AED"/>
    <w:rsid w:val="009E192A"/>
    <w:rsid w:val="00A272A0"/>
    <w:rsid w:val="00A36C25"/>
    <w:rsid w:val="00A545D1"/>
    <w:rsid w:val="00A72BAF"/>
    <w:rsid w:val="00A9267C"/>
    <w:rsid w:val="00AA36E4"/>
    <w:rsid w:val="00AB6E2A"/>
    <w:rsid w:val="00AE3683"/>
    <w:rsid w:val="00B168AD"/>
    <w:rsid w:val="00BA1074"/>
    <w:rsid w:val="00BB2941"/>
    <w:rsid w:val="00BD2EB2"/>
    <w:rsid w:val="00C0029F"/>
    <w:rsid w:val="00C24172"/>
    <w:rsid w:val="00C914E5"/>
    <w:rsid w:val="00CB3FDE"/>
    <w:rsid w:val="00CC1D45"/>
    <w:rsid w:val="00CF5812"/>
    <w:rsid w:val="00D92943"/>
    <w:rsid w:val="00DC600E"/>
    <w:rsid w:val="00DF3DAD"/>
    <w:rsid w:val="00E356BC"/>
    <w:rsid w:val="00E4256C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2012-07-17T05:41:00Z</cp:lastPrinted>
  <dcterms:created xsi:type="dcterms:W3CDTF">2012-07-17T05:13:00Z</dcterms:created>
  <dcterms:modified xsi:type="dcterms:W3CDTF">2012-07-19T08:00:00Z</dcterms:modified>
</cp:coreProperties>
</file>