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D454B1" w:rsidP="00D80DB4">
      <w:pPr>
        <w:ind w:left="-142"/>
        <w:jc w:val="center"/>
        <w:rPr>
          <w:sz w:val="16"/>
        </w:rPr>
      </w:pPr>
      <w:r w:rsidRPr="00D454B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w:txbxContent>
                <w:p w:rsidR="00173FB8" w:rsidRDefault="00173FB8"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rsidP="00D80DB4">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D80DB4">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D80DB4">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D80DB4">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361BD7">
      <w:pPr>
        <w:spacing w:before="240"/>
        <w:ind w:left="-142"/>
        <w:jc w:val="center"/>
      </w:pPr>
      <w:r>
        <w:t xml:space="preserve">от </w:t>
      </w:r>
      <w:r w:rsidR="00361BD7">
        <w:t>11 августа 2012 года № 251-П</w:t>
      </w:r>
    </w:p>
    <w:p w:rsidR="00307849" w:rsidRDefault="00307849" w:rsidP="00D80DB4">
      <w:pPr>
        <w:spacing w:before="240"/>
        <w:ind w:left="-142"/>
        <w:jc w:val="center"/>
      </w:pPr>
      <w:r>
        <w:t>г.</w:t>
      </w:r>
      <w:r w:rsidR="00E4256C">
        <w:t xml:space="preserve"> </w:t>
      </w:r>
      <w:r>
        <w:t xml:space="preserve">Петрозаводск </w:t>
      </w:r>
    </w:p>
    <w:p w:rsidR="00334604" w:rsidRDefault="00334604" w:rsidP="00334604">
      <w:pPr>
        <w:ind w:left="-142"/>
        <w:jc w:val="center"/>
        <w:rPr>
          <w:b/>
        </w:rPr>
      </w:pPr>
    </w:p>
    <w:p w:rsidR="00334604" w:rsidRDefault="00334604" w:rsidP="00334604">
      <w:pPr>
        <w:ind w:left="-142"/>
        <w:jc w:val="center"/>
        <w:rPr>
          <w:b/>
        </w:rPr>
      </w:pPr>
      <w:r>
        <w:rPr>
          <w:b/>
        </w:rPr>
        <w:t xml:space="preserve">О внесении изменений в постановление </w:t>
      </w:r>
    </w:p>
    <w:p w:rsidR="00334604" w:rsidRDefault="00334604" w:rsidP="00334604">
      <w:pPr>
        <w:ind w:left="-142"/>
        <w:jc w:val="center"/>
        <w:rPr>
          <w:b/>
        </w:rPr>
      </w:pPr>
      <w:r>
        <w:rPr>
          <w:b/>
        </w:rPr>
        <w:t xml:space="preserve">Правительства Республики Карелия </w:t>
      </w:r>
    </w:p>
    <w:p w:rsidR="006E64E6" w:rsidRDefault="00334604" w:rsidP="00334604">
      <w:pPr>
        <w:ind w:left="-142"/>
        <w:jc w:val="center"/>
        <w:rPr>
          <w:b/>
        </w:rPr>
      </w:pPr>
      <w:r>
        <w:rPr>
          <w:b/>
        </w:rPr>
        <w:t>от 30 августа 2011 года № 230-П</w:t>
      </w:r>
    </w:p>
    <w:p w:rsidR="00334604" w:rsidRDefault="00334604" w:rsidP="00334604">
      <w:pPr>
        <w:ind w:left="-142"/>
        <w:jc w:val="center"/>
        <w:rPr>
          <w:b/>
        </w:rPr>
      </w:pPr>
    </w:p>
    <w:p w:rsidR="00334604" w:rsidRPr="00334604" w:rsidRDefault="00334604" w:rsidP="00334604">
      <w:pPr>
        <w:ind w:left="-142" w:firstLine="568"/>
        <w:jc w:val="both"/>
        <w:rPr>
          <w:b/>
        </w:rPr>
      </w:pPr>
      <w:r>
        <w:t>Правительство</w:t>
      </w:r>
      <w:r w:rsidRPr="00334604">
        <w:t xml:space="preserve"> Республики Карелия</w:t>
      </w:r>
      <w:r>
        <w:rPr>
          <w:b/>
        </w:rPr>
        <w:t xml:space="preserve"> </w:t>
      </w: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е т</w:t>
      </w:r>
      <w:r w:rsidRPr="00334604">
        <w:t>:</w:t>
      </w:r>
    </w:p>
    <w:p w:rsidR="00173FB8" w:rsidRDefault="00173FB8" w:rsidP="00173FB8">
      <w:pPr>
        <w:autoSpaceDE w:val="0"/>
        <w:autoSpaceDN w:val="0"/>
        <w:adjustRightInd w:val="0"/>
        <w:ind w:left="-142" w:firstLine="540"/>
        <w:jc w:val="both"/>
        <w:rPr>
          <w:szCs w:val="28"/>
        </w:rPr>
      </w:pPr>
      <w:r>
        <w:rPr>
          <w:szCs w:val="28"/>
        </w:rPr>
        <w:t xml:space="preserve">Внести в постановление Правительства Республики Карелия                     от 30 августа 2011 года № 230-П «О некоторых вопросах выдачи разрешений на осуществление деятельности по перевозке пассажиров и багажа легковым такси на территории Республики Карелия» (Собрание законодательства Республики Карелия, 2011, № 8, ст.1246; 2012, № 1, ст.77) следующие изменения: </w:t>
      </w:r>
    </w:p>
    <w:p w:rsidR="00173FB8" w:rsidRDefault="00173FB8" w:rsidP="00173FB8">
      <w:pPr>
        <w:autoSpaceDE w:val="0"/>
        <w:autoSpaceDN w:val="0"/>
        <w:adjustRightInd w:val="0"/>
        <w:ind w:left="-142" w:firstLine="540"/>
        <w:jc w:val="both"/>
        <w:rPr>
          <w:szCs w:val="28"/>
        </w:rPr>
      </w:pPr>
      <w:r>
        <w:rPr>
          <w:szCs w:val="28"/>
        </w:rPr>
        <w:t>1) в абзаце четвертом пункта 1 слова «Порядок выдачи и переоформления разрешения» заменить словами «Порядок подачи заявления, выдачи и переоформления разрешений»;</w:t>
      </w:r>
    </w:p>
    <w:p w:rsidR="00173FB8" w:rsidRDefault="00173FB8" w:rsidP="00173FB8">
      <w:pPr>
        <w:autoSpaceDE w:val="0"/>
        <w:autoSpaceDN w:val="0"/>
        <w:adjustRightInd w:val="0"/>
        <w:ind w:left="-142" w:firstLine="540"/>
        <w:jc w:val="both"/>
        <w:rPr>
          <w:szCs w:val="28"/>
        </w:rPr>
      </w:pPr>
      <w:r>
        <w:rPr>
          <w:szCs w:val="28"/>
        </w:rPr>
        <w:t>2) в Порядке выдачи и переоформления разрешения на осуществление деятельности по перевозке пассажиров и багажа легковым такси на территории Республики Карелия, утвержденном указанным постановлением:</w:t>
      </w:r>
    </w:p>
    <w:p w:rsidR="00173FB8" w:rsidRDefault="00173FB8" w:rsidP="00173FB8">
      <w:pPr>
        <w:autoSpaceDE w:val="0"/>
        <w:autoSpaceDN w:val="0"/>
        <w:adjustRightInd w:val="0"/>
        <w:ind w:left="-142" w:firstLine="540"/>
        <w:jc w:val="both"/>
        <w:rPr>
          <w:szCs w:val="28"/>
        </w:rPr>
      </w:pPr>
      <w:r>
        <w:rPr>
          <w:szCs w:val="28"/>
        </w:rPr>
        <w:t>а) в наименовании слова «Порядок выдачи и переоформления разрешения» заменить словами «Порядок подачи заявления, выдачи и переоформления разрешений»;</w:t>
      </w:r>
    </w:p>
    <w:p w:rsidR="00173FB8" w:rsidRDefault="00173FB8"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б) пункт 1 после слов «устанавливает правила» дополнить словами «подачи заявления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73FB8" w:rsidRDefault="00173FB8"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в)  пункт 4 изложить в следующей редакции:</w:t>
      </w:r>
    </w:p>
    <w:p w:rsidR="00173FB8" w:rsidRDefault="00173FB8"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 xml:space="preserve">«4. Для получения разрешения юридическое лицо или индивидуальный предприниматель (далее – соискатель разрешения) </w:t>
      </w:r>
      <w:bookmarkStart w:id="0" w:name="OLE_LINK2"/>
      <w:bookmarkStart w:id="1" w:name="OLE_LINK1"/>
      <w:r>
        <w:rPr>
          <w:rFonts w:ascii="Times New Roman" w:hAnsi="Times New Roman" w:cs="Times New Roman"/>
          <w:sz w:val="28"/>
          <w:szCs w:val="28"/>
        </w:rPr>
        <w:t xml:space="preserve">направляет или представляет в форме электронного документа с  использованием официального </w:t>
      </w:r>
      <w:proofErr w:type="spellStart"/>
      <w:proofErr w:type="gramStart"/>
      <w:r>
        <w:rPr>
          <w:rFonts w:ascii="Times New Roman" w:hAnsi="Times New Roman" w:cs="Times New Roman"/>
          <w:sz w:val="28"/>
          <w:szCs w:val="28"/>
        </w:rPr>
        <w:t>интернет-портала</w:t>
      </w:r>
      <w:proofErr w:type="spellEnd"/>
      <w:proofErr w:type="gramEnd"/>
      <w:r>
        <w:rPr>
          <w:rFonts w:ascii="Times New Roman" w:hAnsi="Times New Roman" w:cs="Times New Roman"/>
          <w:sz w:val="28"/>
          <w:szCs w:val="28"/>
        </w:rPr>
        <w:t xml:space="preserve"> государственных и </w:t>
      </w:r>
      <w:r>
        <w:rPr>
          <w:rFonts w:ascii="Times New Roman" w:hAnsi="Times New Roman" w:cs="Times New Roman"/>
          <w:sz w:val="28"/>
          <w:szCs w:val="28"/>
        </w:rPr>
        <w:lastRenderedPageBreak/>
        <w:t xml:space="preserve">муниципальных услуг Республики Карелия </w:t>
      </w:r>
      <w:r w:rsidRPr="00173FB8">
        <w:rPr>
          <w:rFonts w:ascii="Times New Roman" w:hAnsi="Times New Roman" w:cs="Times New Roman"/>
          <w:sz w:val="28"/>
          <w:szCs w:val="28"/>
        </w:rPr>
        <w:t>(</w:t>
      </w:r>
      <w:hyperlink r:id="rId8" w:history="1">
        <w:r w:rsidRPr="00173FB8">
          <w:rPr>
            <w:rStyle w:val="ab"/>
            <w:rFonts w:ascii="Times New Roman" w:hAnsi="Times New Roman" w:cs="Times New Roman"/>
            <w:color w:val="auto"/>
            <w:sz w:val="28"/>
            <w:szCs w:val="28"/>
            <w:u w:val="none"/>
          </w:rPr>
          <w:t>http://service.karelia.ru</w:t>
        </w:r>
      </w:hyperlink>
      <w:r w:rsidRPr="00173FB8">
        <w:rPr>
          <w:rFonts w:ascii="Times New Roman" w:hAnsi="Times New Roman" w:cs="Times New Roman"/>
          <w:sz w:val="28"/>
          <w:szCs w:val="28"/>
        </w:rPr>
        <w:t>)</w:t>
      </w:r>
      <w:r>
        <w:rPr>
          <w:rFonts w:ascii="Times New Roman" w:hAnsi="Times New Roman" w:cs="Times New Roman"/>
          <w:sz w:val="28"/>
          <w:szCs w:val="28"/>
        </w:rPr>
        <w:t xml:space="preserve"> или документа на бумажном носителе в Министерство</w:t>
      </w:r>
      <w:bookmarkEnd w:id="0"/>
      <w:bookmarkEnd w:id="1"/>
      <w:r>
        <w:rPr>
          <w:rFonts w:ascii="Times New Roman" w:hAnsi="Times New Roman" w:cs="Times New Roman"/>
          <w:sz w:val="28"/>
          <w:szCs w:val="28"/>
        </w:rPr>
        <w:t xml:space="preserve"> следующие документы:</w:t>
      </w:r>
    </w:p>
    <w:p w:rsidR="00173FB8" w:rsidRDefault="00173FB8"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а) заявление о выдаче разрешения, подписанное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в котором указываются:</w:t>
      </w:r>
    </w:p>
    <w:p w:rsidR="00173FB8" w:rsidRDefault="00173FB8" w:rsidP="00173FB8">
      <w:pPr>
        <w:pStyle w:val="ConsPlusNormal"/>
        <w:ind w:left="-142"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w:t>
      </w:r>
      <w:r w:rsidR="00334604">
        <w:rPr>
          <w:rFonts w:ascii="Times New Roman" w:hAnsi="Times New Roman" w:cs="Times New Roman"/>
          <w:sz w:val="28"/>
          <w:szCs w:val="28"/>
        </w:rPr>
        <w:t>Е</w:t>
      </w:r>
      <w:r>
        <w:rPr>
          <w:rFonts w:ascii="Times New Roman" w:hAnsi="Times New Roman" w:cs="Times New Roman"/>
          <w:sz w:val="28"/>
          <w:szCs w:val="28"/>
        </w:rPr>
        <w:t>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имеется) адреса электронной почты юридического лица;</w:t>
      </w:r>
    </w:p>
    <w:p w:rsidR="00173FB8" w:rsidRDefault="00173FB8" w:rsidP="00173FB8">
      <w:pPr>
        <w:pStyle w:val="ConsPlusNormal"/>
        <w:ind w:left="-142"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w:t>
      </w:r>
      <w:r w:rsidR="00334604">
        <w:rPr>
          <w:rFonts w:ascii="Times New Roman" w:hAnsi="Times New Roman" w:cs="Times New Roman"/>
          <w:sz w:val="28"/>
          <w:szCs w:val="28"/>
        </w:rPr>
        <w:t>Е</w:t>
      </w:r>
      <w:r>
        <w:rPr>
          <w:rFonts w:ascii="Times New Roman" w:hAnsi="Times New Roman" w:cs="Times New Roman"/>
          <w:sz w:val="28"/>
          <w:szCs w:val="28"/>
        </w:rPr>
        <w:t>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имеется) адреса электронной почты индивидуального предпринимателя;</w:t>
      </w:r>
    </w:p>
    <w:p w:rsidR="00173FB8" w:rsidRDefault="00173FB8"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и данные документа о постановке на учет налогоплательщика в налоговом органе.</w:t>
      </w:r>
    </w:p>
    <w:p w:rsidR="00173FB8" w:rsidRDefault="00173FB8" w:rsidP="00173FB8">
      <w:pPr>
        <w:pStyle w:val="ConsPlusNormal"/>
        <w:ind w:left="-142" w:firstLine="540"/>
        <w:jc w:val="both"/>
        <w:rPr>
          <w:rFonts w:ascii="Times New Roman" w:hAnsi="Times New Roman" w:cs="Times New Roman"/>
          <w:sz w:val="28"/>
          <w:szCs w:val="28"/>
        </w:rPr>
      </w:pPr>
      <w:proofErr w:type="gramStart"/>
      <w:r>
        <w:rPr>
          <w:rFonts w:ascii="Times New Roman" w:hAnsi="Times New Roman" w:cs="Times New Roman"/>
          <w:sz w:val="28"/>
          <w:szCs w:val="28"/>
        </w:rPr>
        <w:t>Соискатель разрешения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частью 16 статьи 9 Федерального закона от 21 апреля 2011 года № 69-ФЗ «О внесении изменений в отдельные законодательные акты Российской Федерации» (далее – Федеральный закон), а также достоверность представленных сведений.</w:t>
      </w:r>
      <w:proofErr w:type="gramEnd"/>
    </w:p>
    <w:p w:rsidR="00173FB8" w:rsidRDefault="00173FB8"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б) копию документа, удостоверяющего личность соискателя разрешения (представителя соискателя разрешения);</w:t>
      </w:r>
    </w:p>
    <w:p w:rsidR="00173FB8" w:rsidRDefault="00173FB8"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в)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соискателем разрешения;</w:t>
      </w:r>
    </w:p>
    <w:p w:rsidR="00173FB8" w:rsidRDefault="00173FB8" w:rsidP="00173FB8">
      <w:pPr>
        <w:pStyle w:val="ConsPlusNormal"/>
        <w:ind w:left="-142"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w:t>
      </w:r>
      <w:r>
        <w:rPr>
          <w:rFonts w:ascii="Times New Roman" w:hAnsi="Times New Roman" w:cs="Times New Roman"/>
          <w:sz w:val="28"/>
          <w:szCs w:val="28"/>
        </w:rPr>
        <w:lastRenderedPageBreak/>
        <w:t>договора аренды), заверенную соискателем разрешения,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w:t>
      </w:r>
      <w:proofErr w:type="gramEnd"/>
      <w:r>
        <w:rPr>
          <w:rFonts w:ascii="Times New Roman" w:hAnsi="Times New Roman" w:cs="Times New Roman"/>
          <w:sz w:val="28"/>
          <w:szCs w:val="28"/>
        </w:rPr>
        <w:t xml:space="preserve"> багажа легковым такси (в случае, если транспортное средство пред</w:t>
      </w:r>
      <w:r w:rsidR="00334604">
        <w:rPr>
          <w:rFonts w:ascii="Times New Roman" w:hAnsi="Times New Roman" w:cs="Times New Roman"/>
          <w:sz w:val="28"/>
          <w:szCs w:val="28"/>
        </w:rPr>
        <w:t>о</w:t>
      </w:r>
      <w:r>
        <w:rPr>
          <w:rFonts w:ascii="Times New Roman" w:hAnsi="Times New Roman" w:cs="Times New Roman"/>
          <w:sz w:val="28"/>
          <w:szCs w:val="28"/>
        </w:rPr>
        <w:t>ставлено на основании выданной физическим лицом нотариально заверенной доверенности на право распоряжения транспортным средством)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73FB8" w:rsidRDefault="00474659"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г</w:t>
      </w:r>
      <w:r w:rsidR="00173FB8">
        <w:rPr>
          <w:rFonts w:ascii="Times New Roman" w:hAnsi="Times New Roman" w:cs="Times New Roman"/>
          <w:sz w:val="28"/>
          <w:szCs w:val="28"/>
        </w:rPr>
        <w:t xml:space="preserve">) пункт 9 изложить в следующей редакции: </w:t>
      </w:r>
    </w:p>
    <w:p w:rsidR="00173FB8" w:rsidRDefault="00173FB8" w:rsidP="00173FB8">
      <w:pPr>
        <w:autoSpaceDE w:val="0"/>
        <w:autoSpaceDN w:val="0"/>
        <w:adjustRightInd w:val="0"/>
        <w:ind w:left="-142" w:firstLine="540"/>
        <w:jc w:val="both"/>
        <w:outlineLvl w:val="0"/>
        <w:rPr>
          <w:szCs w:val="28"/>
        </w:rPr>
      </w:pPr>
      <w:r>
        <w:rPr>
          <w:szCs w:val="28"/>
        </w:rPr>
        <w:t>«9. Разрешение или уведомление о мотивированном отказе в выдаче разрешения выдается соискателю разрешения в срок, не превышающий двадцати рабочих дней со дня поступления в Министерство заявления о предоставлении разрешения.</w:t>
      </w:r>
    </w:p>
    <w:p w:rsidR="00173FB8" w:rsidRDefault="00173FB8" w:rsidP="00173FB8">
      <w:pPr>
        <w:autoSpaceDE w:val="0"/>
        <w:autoSpaceDN w:val="0"/>
        <w:adjustRightInd w:val="0"/>
        <w:ind w:left="-142" w:firstLine="540"/>
        <w:jc w:val="both"/>
        <w:outlineLvl w:val="0"/>
        <w:rPr>
          <w:szCs w:val="28"/>
        </w:rPr>
      </w:pPr>
      <w:r>
        <w:rPr>
          <w:szCs w:val="28"/>
        </w:rPr>
        <w:t>Переоформленное разрешение или уведомление о мотивированном отказе в переоформлении разрешения выдается соискателю разрешения в срок, не превышающий десяти рабочих дней со дня поступления в Министерство заявления о переоформлении разрешения.</w:t>
      </w:r>
    </w:p>
    <w:p w:rsidR="00173FB8" w:rsidRDefault="00173FB8" w:rsidP="00173FB8">
      <w:pPr>
        <w:autoSpaceDE w:val="0"/>
        <w:autoSpaceDN w:val="0"/>
        <w:adjustRightInd w:val="0"/>
        <w:ind w:left="-142" w:firstLine="540"/>
        <w:jc w:val="both"/>
        <w:outlineLvl w:val="0"/>
        <w:rPr>
          <w:szCs w:val="28"/>
        </w:rPr>
      </w:pPr>
      <w:r>
        <w:rPr>
          <w:szCs w:val="28"/>
        </w:rPr>
        <w:t>Решение о выдаче, переоформлении разрешения в течение трех рабочих дней со дня принятия такого решения вручается соискателю разрешения или направляется ему заказным почтовым отправлением с уведомлением о вручении.</w:t>
      </w:r>
    </w:p>
    <w:p w:rsidR="00173FB8" w:rsidRDefault="00173FB8" w:rsidP="00173FB8">
      <w:pPr>
        <w:autoSpaceDE w:val="0"/>
        <w:autoSpaceDN w:val="0"/>
        <w:adjustRightInd w:val="0"/>
        <w:ind w:left="-142" w:firstLine="540"/>
        <w:jc w:val="both"/>
        <w:outlineLvl w:val="0"/>
        <w:rPr>
          <w:szCs w:val="28"/>
        </w:rPr>
      </w:pPr>
      <w:r>
        <w:rPr>
          <w:szCs w:val="28"/>
        </w:rPr>
        <w:t>В случае отказа в выдаче</w:t>
      </w:r>
      <w:r w:rsidR="00334604">
        <w:rPr>
          <w:szCs w:val="28"/>
        </w:rPr>
        <w:t>, переоформлении</w:t>
      </w:r>
      <w:r>
        <w:rPr>
          <w:szCs w:val="28"/>
        </w:rPr>
        <w:t xml:space="preserve"> разрешения Министерство в течение трех рабочих дней со дня принятия решения об отказе в выдаче</w:t>
      </w:r>
      <w:r w:rsidR="00334604">
        <w:rPr>
          <w:szCs w:val="28"/>
        </w:rPr>
        <w:t>, переоформлении</w:t>
      </w:r>
      <w:r>
        <w:rPr>
          <w:szCs w:val="28"/>
        </w:rPr>
        <w:t xml:space="preserve"> разрешения вручает соискателю разрешения или направляет ему заказным почтовым отправлением с уведомлением о вручении </w:t>
      </w:r>
      <w:proofErr w:type="gramStart"/>
      <w:r>
        <w:rPr>
          <w:szCs w:val="28"/>
        </w:rPr>
        <w:t>уведомление</w:t>
      </w:r>
      <w:proofErr w:type="gramEnd"/>
      <w:r>
        <w:rPr>
          <w:szCs w:val="28"/>
        </w:rPr>
        <w:t xml:space="preserve"> об отказе в выдаче</w:t>
      </w:r>
      <w:r w:rsidR="00334604">
        <w:rPr>
          <w:szCs w:val="28"/>
        </w:rPr>
        <w:t xml:space="preserve">, </w:t>
      </w:r>
      <w:r>
        <w:rPr>
          <w:szCs w:val="28"/>
        </w:rPr>
        <w:t>переоформлении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roofErr w:type="gramStart"/>
      <w:r>
        <w:rPr>
          <w:szCs w:val="28"/>
        </w:rPr>
        <w:t>.»</w:t>
      </w:r>
      <w:r w:rsidR="00474659">
        <w:rPr>
          <w:szCs w:val="28"/>
        </w:rPr>
        <w:t>;</w:t>
      </w:r>
      <w:proofErr w:type="gramEnd"/>
    </w:p>
    <w:p w:rsidR="00173FB8" w:rsidRDefault="00474659" w:rsidP="00173FB8">
      <w:pPr>
        <w:pStyle w:val="ConsPlusNormal"/>
        <w:ind w:left="-142"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173FB8">
        <w:rPr>
          <w:rFonts w:ascii="Times New Roman" w:hAnsi="Times New Roman" w:cs="Times New Roman"/>
          <w:sz w:val="28"/>
          <w:szCs w:val="28"/>
        </w:rPr>
        <w:t>) пункт 10 изложить в следующей редакции:</w:t>
      </w:r>
    </w:p>
    <w:p w:rsidR="00173FB8" w:rsidRDefault="00173FB8" w:rsidP="00173FB8">
      <w:pPr>
        <w:autoSpaceDE w:val="0"/>
        <w:autoSpaceDN w:val="0"/>
        <w:adjustRightInd w:val="0"/>
        <w:ind w:left="-142" w:firstLine="540"/>
        <w:jc w:val="both"/>
        <w:outlineLvl w:val="0"/>
        <w:rPr>
          <w:szCs w:val="28"/>
        </w:rPr>
      </w:pPr>
      <w:r>
        <w:rPr>
          <w:szCs w:val="28"/>
        </w:rPr>
        <w:t>«10. Основанием отказа в выдаче разрешения является предоставление соискателем разрешения недостоверных сведений</w:t>
      </w:r>
      <w:proofErr w:type="gramStart"/>
      <w:r>
        <w:rPr>
          <w:szCs w:val="28"/>
        </w:rPr>
        <w:t>.»</w:t>
      </w:r>
      <w:r w:rsidR="00474659">
        <w:rPr>
          <w:szCs w:val="28"/>
        </w:rPr>
        <w:t>;</w:t>
      </w:r>
      <w:proofErr w:type="gramEnd"/>
    </w:p>
    <w:p w:rsidR="00173FB8" w:rsidRDefault="00474659"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е</w:t>
      </w:r>
      <w:r w:rsidR="00173FB8">
        <w:rPr>
          <w:rFonts w:ascii="Times New Roman" w:hAnsi="Times New Roman" w:cs="Times New Roman"/>
          <w:sz w:val="28"/>
          <w:szCs w:val="28"/>
        </w:rPr>
        <w:t>) абзац второй пункта 11 изложить в следующей редакции:</w:t>
      </w:r>
    </w:p>
    <w:p w:rsidR="00173FB8" w:rsidRDefault="00173FB8"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 xml:space="preserve">«Для переоформления разрешения юридическое лицо или индивидуальный предприниматель направляет или представляет в форме электронного документа с  использованием официального </w:t>
      </w:r>
      <w:proofErr w:type="spellStart"/>
      <w:proofErr w:type="gramStart"/>
      <w:r>
        <w:rPr>
          <w:rFonts w:ascii="Times New Roman" w:hAnsi="Times New Roman" w:cs="Times New Roman"/>
          <w:sz w:val="28"/>
          <w:szCs w:val="28"/>
        </w:rPr>
        <w:t>интернет-портала</w:t>
      </w:r>
      <w:proofErr w:type="spellEnd"/>
      <w:proofErr w:type="gramEnd"/>
      <w:r>
        <w:rPr>
          <w:rFonts w:ascii="Times New Roman" w:hAnsi="Times New Roman" w:cs="Times New Roman"/>
          <w:sz w:val="28"/>
          <w:szCs w:val="28"/>
        </w:rPr>
        <w:t xml:space="preserve"> государственных и муниципальных услуг Республики Карелия </w:t>
      </w:r>
      <w:r w:rsidRPr="00173FB8">
        <w:rPr>
          <w:rFonts w:ascii="Times New Roman" w:hAnsi="Times New Roman" w:cs="Times New Roman"/>
          <w:sz w:val="28"/>
          <w:szCs w:val="28"/>
        </w:rPr>
        <w:t>(</w:t>
      </w:r>
      <w:hyperlink r:id="rId9" w:history="1">
        <w:r w:rsidRPr="00173FB8">
          <w:rPr>
            <w:rStyle w:val="ab"/>
            <w:rFonts w:ascii="Times New Roman" w:hAnsi="Times New Roman" w:cs="Times New Roman"/>
            <w:color w:val="auto"/>
            <w:sz w:val="28"/>
            <w:szCs w:val="28"/>
            <w:u w:val="none"/>
          </w:rPr>
          <w:t>http://service.karelia.ru</w:t>
        </w:r>
      </w:hyperlink>
      <w:r w:rsidRPr="00173FB8">
        <w:rPr>
          <w:rFonts w:ascii="Times New Roman" w:hAnsi="Times New Roman" w:cs="Times New Roman"/>
          <w:sz w:val="28"/>
          <w:szCs w:val="28"/>
        </w:rPr>
        <w:t>)</w:t>
      </w:r>
      <w:r>
        <w:rPr>
          <w:rFonts w:ascii="Times New Roman" w:hAnsi="Times New Roman" w:cs="Times New Roman"/>
          <w:sz w:val="28"/>
          <w:szCs w:val="28"/>
        </w:rPr>
        <w:t xml:space="preserve"> или документа на бумажном носителе в Министерство следующие документы:»;</w:t>
      </w:r>
    </w:p>
    <w:p w:rsidR="00173FB8" w:rsidRDefault="00474659"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ж</w:t>
      </w:r>
      <w:r w:rsidR="00173FB8">
        <w:rPr>
          <w:rFonts w:ascii="Times New Roman" w:hAnsi="Times New Roman" w:cs="Times New Roman"/>
          <w:sz w:val="28"/>
          <w:szCs w:val="28"/>
        </w:rPr>
        <w:t>) пункт 12 изложить в следующей редакции:</w:t>
      </w:r>
    </w:p>
    <w:p w:rsidR="00173FB8" w:rsidRDefault="00173FB8" w:rsidP="00173FB8">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«12. Министерство отказывает в переоформлении разрешения при наличии основания, предусмотренного пунктом 10 настоящего Порядка</w:t>
      </w:r>
      <w:proofErr w:type="gramStart"/>
      <w:r>
        <w:rPr>
          <w:rFonts w:ascii="Times New Roman" w:hAnsi="Times New Roman" w:cs="Times New Roman"/>
          <w:sz w:val="28"/>
          <w:szCs w:val="28"/>
        </w:rPr>
        <w:t>.»;</w:t>
      </w:r>
      <w:proofErr w:type="gramEnd"/>
    </w:p>
    <w:p w:rsidR="00173FB8" w:rsidRDefault="00474659" w:rsidP="00173FB8">
      <w:pPr>
        <w:pStyle w:val="ConsPlusNormal"/>
        <w:ind w:left="-142"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173FB8">
        <w:rPr>
          <w:rFonts w:ascii="Times New Roman" w:hAnsi="Times New Roman" w:cs="Times New Roman"/>
          <w:sz w:val="28"/>
          <w:szCs w:val="28"/>
        </w:rPr>
        <w:t>) пункт 14 дополнить абзацем следующего содержания:</w:t>
      </w:r>
    </w:p>
    <w:p w:rsidR="00173FB8" w:rsidRDefault="00173FB8" w:rsidP="00173FB8">
      <w:pPr>
        <w:autoSpaceDE w:val="0"/>
        <w:autoSpaceDN w:val="0"/>
        <w:adjustRightInd w:val="0"/>
        <w:ind w:left="-142" w:firstLine="540"/>
        <w:jc w:val="both"/>
        <w:outlineLvl w:val="0"/>
        <w:rPr>
          <w:szCs w:val="28"/>
        </w:rPr>
      </w:pPr>
      <w:r>
        <w:rPr>
          <w:szCs w:val="28"/>
        </w:rPr>
        <w:t>«Разрешение, дубликат разрешения выдаются после подтверждения внесения платы за их выдачу</w:t>
      </w:r>
      <w:proofErr w:type="gramStart"/>
      <w:r>
        <w:rPr>
          <w:szCs w:val="28"/>
        </w:rPr>
        <w:t>.»</w:t>
      </w:r>
      <w:r w:rsidR="00334604">
        <w:rPr>
          <w:szCs w:val="28"/>
        </w:rPr>
        <w:t>;</w:t>
      </w:r>
      <w:proofErr w:type="gramEnd"/>
    </w:p>
    <w:p w:rsidR="00173FB8" w:rsidRDefault="00173FB8" w:rsidP="00173FB8">
      <w:pPr>
        <w:pStyle w:val="ConsPlusNormal"/>
        <w:tabs>
          <w:tab w:val="left" w:pos="540"/>
        </w:tabs>
        <w:ind w:left="-142" w:firstLine="540"/>
        <w:jc w:val="both"/>
        <w:rPr>
          <w:rFonts w:ascii="Times New Roman" w:hAnsi="Times New Roman" w:cs="Times New Roman"/>
          <w:sz w:val="28"/>
          <w:szCs w:val="28"/>
        </w:rPr>
      </w:pPr>
      <w:r>
        <w:rPr>
          <w:rFonts w:ascii="Times New Roman" w:hAnsi="Times New Roman" w:cs="Times New Roman"/>
          <w:sz w:val="28"/>
          <w:szCs w:val="28"/>
        </w:rPr>
        <w:lastRenderedPageBreak/>
        <w:t>3) пункт 3 Порядка ведения реестра выданных разрешений на осуществление деятельности по перевозке пассажиров и багажа легковым такси на территории Республики Карелия, утвержденного указанным постановлением, дополнить абзацами следующего содержания:</w:t>
      </w:r>
    </w:p>
    <w:p w:rsidR="00173FB8" w:rsidRDefault="00173FB8" w:rsidP="00173FB8">
      <w:pPr>
        <w:pStyle w:val="ConsPlusNormal"/>
        <w:tabs>
          <w:tab w:val="left" w:pos="540"/>
        </w:tabs>
        <w:ind w:left="-142" w:firstLine="540"/>
        <w:jc w:val="both"/>
        <w:rPr>
          <w:rFonts w:ascii="Times New Roman" w:hAnsi="Times New Roman" w:cs="Times New Roman"/>
          <w:sz w:val="28"/>
          <w:szCs w:val="28"/>
        </w:rPr>
      </w:pPr>
      <w:r>
        <w:rPr>
          <w:rFonts w:ascii="Times New Roman" w:hAnsi="Times New Roman" w:cs="Times New Roman"/>
          <w:sz w:val="28"/>
          <w:szCs w:val="28"/>
        </w:rPr>
        <w:t>«Решение об исключении из реестра указанных в пункте 1 настоящего Порядка сведений принимается Министерством на основании заявления в следующих  случаях:</w:t>
      </w:r>
    </w:p>
    <w:p w:rsidR="00173FB8" w:rsidRDefault="00173FB8" w:rsidP="00173FB8">
      <w:pPr>
        <w:pStyle w:val="ConsPlusNormal"/>
        <w:tabs>
          <w:tab w:val="left" w:pos="540"/>
        </w:tabs>
        <w:ind w:left="-142" w:firstLine="540"/>
        <w:jc w:val="both"/>
        <w:rPr>
          <w:rFonts w:ascii="Times New Roman" w:hAnsi="Times New Roman" w:cs="Times New Roman"/>
          <w:sz w:val="28"/>
          <w:szCs w:val="28"/>
        </w:rPr>
      </w:pPr>
      <w:r>
        <w:rPr>
          <w:rFonts w:ascii="Times New Roman" w:hAnsi="Times New Roman" w:cs="Times New Roman"/>
          <w:sz w:val="28"/>
          <w:szCs w:val="28"/>
        </w:rPr>
        <w:t>а) ликвидации юридического лица, влекущей его прекращение без перехода прав и обязанностей в порядке правопреемства к другим лицам;</w:t>
      </w:r>
    </w:p>
    <w:p w:rsidR="00173FB8" w:rsidRDefault="00173FB8" w:rsidP="00173FB8">
      <w:pPr>
        <w:pStyle w:val="ConsPlusNormal"/>
        <w:tabs>
          <w:tab w:val="left" w:pos="540"/>
        </w:tabs>
        <w:ind w:left="-142" w:firstLine="540"/>
        <w:jc w:val="both"/>
        <w:rPr>
          <w:rFonts w:ascii="Times New Roman" w:hAnsi="Times New Roman" w:cs="Times New Roman"/>
          <w:sz w:val="28"/>
          <w:szCs w:val="28"/>
        </w:rPr>
      </w:pPr>
      <w:r>
        <w:rPr>
          <w:rFonts w:ascii="Times New Roman" w:hAnsi="Times New Roman" w:cs="Times New Roman"/>
          <w:sz w:val="28"/>
          <w:szCs w:val="28"/>
        </w:rPr>
        <w:t>б) прекращения физическим лицом деятельности в качестве индивидуального предпринимателя;</w:t>
      </w:r>
    </w:p>
    <w:p w:rsidR="00173FB8" w:rsidRDefault="00173FB8" w:rsidP="00173FB8">
      <w:pPr>
        <w:pStyle w:val="ConsPlusNormal"/>
        <w:tabs>
          <w:tab w:val="left" w:pos="540"/>
        </w:tabs>
        <w:ind w:left="-142" w:firstLine="540"/>
        <w:jc w:val="both"/>
        <w:rPr>
          <w:rFonts w:ascii="Times New Roman" w:hAnsi="Times New Roman" w:cs="Times New Roman"/>
          <w:sz w:val="28"/>
          <w:szCs w:val="28"/>
        </w:rPr>
      </w:pPr>
      <w:r>
        <w:rPr>
          <w:rFonts w:ascii="Times New Roman" w:hAnsi="Times New Roman" w:cs="Times New Roman"/>
          <w:sz w:val="28"/>
          <w:szCs w:val="28"/>
        </w:rPr>
        <w:t>в) снятия с государственного учета либо отчуждени</w:t>
      </w:r>
      <w:r w:rsidR="00474659">
        <w:rPr>
          <w:rFonts w:ascii="Times New Roman" w:hAnsi="Times New Roman" w:cs="Times New Roman"/>
          <w:sz w:val="28"/>
          <w:szCs w:val="28"/>
        </w:rPr>
        <w:t>я</w:t>
      </w:r>
      <w:r>
        <w:rPr>
          <w:rFonts w:ascii="Times New Roman" w:hAnsi="Times New Roman" w:cs="Times New Roman"/>
          <w:sz w:val="28"/>
          <w:szCs w:val="28"/>
        </w:rPr>
        <w:t xml:space="preserve"> транспортного средства, на которое юридическому лицу или индивидуальному предпринимателю было выдано разрешение;</w:t>
      </w:r>
    </w:p>
    <w:p w:rsidR="00173FB8" w:rsidRDefault="00173FB8" w:rsidP="00173FB8">
      <w:pPr>
        <w:pStyle w:val="ConsPlusNormal"/>
        <w:tabs>
          <w:tab w:val="left" w:pos="540"/>
        </w:tabs>
        <w:ind w:left="-142" w:firstLine="540"/>
        <w:jc w:val="both"/>
        <w:rPr>
          <w:rFonts w:ascii="Times New Roman" w:hAnsi="Times New Roman" w:cs="Times New Roman"/>
          <w:sz w:val="28"/>
          <w:szCs w:val="28"/>
        </w:rPr>
      </w:pPr>
      <w:r>
        <w:rPr>
          <w:rFonts w:ascii="Times New Roman" w:hAnsi="Times New Roman" w:cs="Times New Roman"/>
          <w:sz w:val="28"/>
          <w:szCs w:val="28"/>
        </w:rPr>
        <w:t>г) прекращения юридическим лицом или индивидуальным предпринимателем деятельности по перевозке пассажиров и багажа легковым такси</w:t>
      </w:r>
      <w:proofErr w:type="gramStart"/>
      <w:r>
        <w:rPr>
          <w:rFonts w:ascii="Times New Roman" w:hAnsi="Times New Roman" w:cs="Times New Roman"/>
          <w:sz w:val="28"/>
          <w:szCs w:val="28"/>
        </w:rPr>
        <w:t>.».</w:t>
      </w:r>
      <w:proofErr w:type="gramEnd"/>
    </w:p>
    <w:p w:rsidR="005C6C28" w:rsidRDefault="005C6C28" w:rsidP="00173FB8">
      <w:pPr>
        <w:ind w:left="-142"/>
      </w:pPr>
    </w:p>
    <w:p w:rsidR="005C6C28" w:rsidRDefault="005C6C28" w:rsidP="00D80DB4">
      <w:pPr>
        <w:ind w:left="-142"/>
      </w:pPr>
    </w:p>
    <w:p w:rsidR="005C6C28" w:rsidRDefault="005C6C28" w:rsidP="00D80DB4">
      <w:pPr>
        <w:ind w:left="-142"/>
      </w:pPr>
    </w:p>
    <w:p w:rsidR="00334604" w:rsidRDefault="00334604" w:rsidP="00D80DB4">
      <w:pPr>
        <w:ind w:left="-142"/>
        <w:rPr>
          <w:szCs w:val="28"/>
        </w:rPr>
      </w:pPr>
      <w:r>
        <w:rPr>
          <w:szCs w:val="28"/>
        </w:rPr>
        <w:t xml:space="preserve">            </w:t>
      </w:r>
      <w:r w:rsidR="000306BC" w:rsidRPr="005744AA">
        <w:rPr>
          <w:szCs w:val="28"/>
        </w:rPr>
        <w:t>Глав</w:t>
      </w:r>
      <w:r>
        <w:rPr>
          <w:szCs w:val="28"/>
        </w:rPr>
        <w:t>а</w:t>
      </w:r>
      <w:r w:rsidR="000306BC" w:rsidRPr="005744AA">
        <w:rPr>
          <w:szCs w:val="28"/>
        </w:rPr>
        <w:t xml:space="preserve"> </w:t>
      </w:r>
    </w:p>
    <w:p w:rsidR="000306BC" w:rsidRPr="005744AA" w:rsidRDefault="000306BC" w:rsidP="00D80DB4">
      <w:pPr>
        <w:ind w:left="-142"/>
        <w:rPr>
          <w:szCs w:val="28"/>
        </w:rPr>
      </w:pPr>
      <w:r w:rsidRPr="005744AA">
        <w:rPr>
          <w:szCs w:val="28"/>
        </w:rPr>
        <w:t xml:space="preserve">Республики Карелия          </w:t>
      </w:r>
      <w:r w:rsidR="00D80DB4">
        <w:rPr>
          <w:szCs w:val="28"/>
        </w:rPr>
        <w:t xml:space="preserve">                              </w:t>
      </w:r>
      <w:r w:rsidRPr="005744AA">
        <w:rPr>
          <w:szCs w:val="28"/>
        </w:rPr>
        <w:t xml:space="preserve">      </w:t>
      </w:r>
      <w:r w:rsidR="00334604">
        <w:rPr>
          <w:szCs w:val="28"/>
        </w:rPr>
        <w:t xml:space="preserve">      </w:t>
      </w:r>
      <w:r w:rsidRPr="005744AA">
        <w:rPr>
          <w:szCs w:val="28"/>
        </w:rPr>
        <w:t xml:space="preserve">           </w:t>
      </w:r>
      <w:r w:rsidR="00D80DB4">
        <w:rPr>
          <w:szCs w:val="28"/>
        </w:rPr>
        <w:t>А.</w:t>
      </w:r>
      <w:r w:rsidR="00334604">
        <w:rPr>
          <w:szCs w:val="28"/>
        </w:rPr>
        <w:t>П</w:t>
      </w:r>
      <w:r w:rsidR="00D80DB4">
        <w:rPr>
          <w:szCs w:val="28"/>
        </w:rPr>
        <w:t xml:space="preserve">. </w:t>
      </w:r>
      <w:proofErr w:type="spellStart"/>
      <w:r w:rsidR="00334604">
        <w:rPr>
          <w:szCs w:val="28"/>
        </w:rPr>
        <w:t>Худилайнен</w:t>
      </w:r>
      <w:proofErr w:type="spellEnd"/>
    </w:p>
    <w:p w:rsidR="00FA61CF" w:rsidRDefault="00FA61CF" w:rsidP="00D80DB4">
      <w:pPr>
        <w:ind w:left="-142"/>
        <w:rPr>
          <w:szCs w:val="28"/>
        </w:rPr>
      </w:pPr>
    </w:p>
    <w:sectPr w:rsidR="00FA61CF" w:rsidSect="00D80DB4">
      <w:headerReference w:type="even" r:id="rId10"/>
      <w:headerReference w:type="default" r:id="rId11"/>
      <w:pgSz w:w="11906" w:h="16838"/>
      <w:pgMar w:top="1134" w:right="1276"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FB8" w:rsidRDefault="00173FB8" w:rsidP="00173FB8">
      <w:r>
        <w:separator/>
      </w:r>
    </w:p>
  </w:endnote>
  <w:endnote w:type="continuationSeparator" w:id="0">
    <w:p w:rsidR="00173FB8" w:rsidRDefault="00173FB8" w:rsidP="00173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FB8" w:rsidRDefault="00173FB8" w:rsidP="00173FB8">
      <w:r>
        <w:separator/>
      </w:r>
    </w:p>
  </w:footnote>
  <w:footnote w:type="continuationSeparator" w:id="0">
    <w:p w:rsidR="00173FB8" w:rsidRDefault="00173FB8" w:rsidP="00173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B8" w:rsidRDefault="00D454B1" w:rsidP="004731EA">
    <w:pPr>
      <w:pStyle w:val="a6"/>
      <w:framePr w:wrap="around" w:vAnchor="text" w:hAnchor="margin" w:xAlign="center" w:y="1"/>
      <w:rPr>
        <w:rStyle w:val="a7"/>
      </w:rPr>
    </w:pPr>
    <w:r>
      <w:rPr>
        <w:rStyle w:val="a7"/>
      </w:rPr>
      <w:fldChar w:fldCharType="begin"/>
    </w:r>
    <w:r w:rsidR="00173FB8">
      <w:rPr>
        <w:rStyle w:val="a7"/>
      </w:rPr>
      <w:instrText xml:space="preserve">PAGE  </w:instrText>
    </w:r>
    <w:r>
      <w:rPr>
        <w:rStyle w:val="a7"/>
      </w:rPr>
      <w:fldChar w:fldCharType="end"/>
    </w:r>
  </w:p>
  <w:p w:rsidR="00173FB8" w:rsidRDefault="00173FB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B8" w:rsidRDefault="00D454B1" w:rsidP="004731EA">
    <w:pPr>
      <w:pStyle w:val="a6"/>
      <w:framePr w:wrap="around" w:vAnchor="text" w:hAnchor="margin" w:xAlign="center" w:y="1"/>
      <w:rPr>
        <w:rStyle w:val="a7"/>
      </w:rPr>
    </w:pPr>
    <w:r>
      <w:rPr>
        <w:rStyle w:val="a7"/>
      </w:rPr>
      <w:fldChar w:fldCharType="begin"/>
    </w:r>
    <w:r w:rsidR="00173FB8">
      <w:rPr>
        <w:rStyle w:val="a7"/>
      </w:rPr>
      <w:instrText xml:space="preserve">PAGE  </w:instrText>
    </w:r>
    <w:r>
      <w:rPr>
        <w:rStyle w:val="a7"/>
      </w:rPr>
      <w:fldChar w:fldCharType="separate"/>
    </w:r>
    <w:r w:rsidR="00361BD7">
      <w:rPr>
        <w:rStyle w:val="a7"/>
        <w:noProof/>
      </w:rPr>
      <w:t>4</w:t>
    </w:r>
    <w:r>
      <w:rPr>
        <w:rStyle w:val="a7"/>
      </w:rPr>
      <w:fldChar w:fldCharType="end"/>
    </w:r>
  </w:p>
  <w:p w:rsidR="00173FB8" w:rsidRDefault="00173F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306BC"/>
    <w:rsid w:val="0003591E"/>
    <w:rsid w:val="00057CF0"/>
    <w:rsid w:val="00067D81"/>
    <w:rsid w:val="0007217A"/>
    <w:rsid w:val="000729CC"/>
    <w:rsid w:val="00103C69"/>
    <w:rsid w:val="001605B0"/>
    <w:rsid w:val="00173FB8"/>
    <w:rsid w:val="00195D34"/>
    <w:rsid w:val="00265050"/>
    <w:rsid w:val="002A6B23"/>
    <w:rsid w:val="00307849"/>
    <w:rsid w:val="00334604"/>
    <w:rsid w:val="00361BD7"/>
    <w:rsid w:val="003C4D42"/>
    <w:rsid w:val="004653C9"/>
    <w:rsid w:val="00465C76"/>
    <w:rsid w:val="004731EA"/>
    <w:rsid w:val="00474659"/>
    <w:rsid w:val="004E2056"/>
    <w:rsid w:val="005C332A"/>
    <w:rsid w:val="005C6C28"/>
    <w:rsid w:val="006E64E6"/>
    <w:rsid w:val="00726286"/>
    <w:rsid w:val="00756C1D"/>
    <w:rsid w:val="00757706"/>
    <w:rsid w:val="007771A7"/>
    <w:rsid w:val="007C2C1F"/>
    <w:rsid w:val="00884F2A"/>
    <w:rsid w:val="00A36C25"/>
    <w:rsid w:val="00A545D1"/>
    <w:rsid w:val="00A72BAF"/>
    <w:rsid w:val="00A9267C"/>
    <w:rsid w:val="00AA36E4"/>
    <w:rsid w:val="00AB6E2A"/>
    <w:rsid w:val="00B168AD"/>
    <w:rsid w:val="00BA1074"/>
    <w:rsid w:val="00BB2941"/>
    <w:rsid w:val="00BD2EB2"/>
    <w:rsid w:val="00C24172"/>
    <w:rsid w:val="00CB3FDE"/>
    <w:rsid w:val="00CF5812"/>
    <w:rsid w:val="00D454B1"/>
    <w:rsid w:val="00D80DB4"/>
    <w:rsid w:val="00DC600E"/>
    <w:rsid w:val="00DE6E4A"/>
    <w:rsid w:val="00DF3DAD"/>
    <w:rsid w:val="00E4256C"/>
    <w:rsid w:val="00EC4208"/>
    <w:rsid w:val="00ED6C2A"/>
    <w:rsid w:val="00F22809"/>
    <w:rsid w:val="00F258A0"/>
    <w:rsid w:val="00F349EF"/>
    <w:rsid w:val="00F51E2B"/>
    <w:rsid w:val="00FA61CF"/>
    <w:rsid w:val="00FC01B9"/>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rsid w:val="004731EA"/>
    <w:pPr>
      <w:tabs>
        <w:tab w:val="center" w:pos="4677"/>
        <w:tab w:val="right" w:pos="9355"/>
      </w:tabs>
    </w:pPr>
  </w:style>
  <w:style w:type="character" w:styleId="a7">
    <w:name w:val="page number"/>
    <w:basedOn w:val="a0"/>
    <w:rsid w:val="004731EA"/>
  </w:style>
  <w:style w:type="paragraph" w:styleId="a8">
    <w:name w:val="Balloon Text"/>
    <w:basedOn w:val="a"/>
    <w:link w:val="a9"/>
    <w:uiPriority w:val="99"/>
    <w:semiHidden/>
    <w:unhideWhenUsed/>
    <w:rsid w:val="007771A7"/>
    <w:rPr>
      <w:rFonts w:ascii="Tahoma" w:hAnsi="Tahoma" w:cs="Tahoma"/>
      <w:sz w:val="16"/>
      <w:szCs w:val="16"/>
    </w:rPr>
  </w:style>
  <w:style w:type="character" w:customStyle="1" w:styleId="a9">
    <w:name w:val="Текст выноски Знак"/>
    <w:basedOn w:val="a0"/>
    <w:link w:val="a8"/>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a">
    <w:name w:val="List Paragraph"/>
    <w:basedOn w:val="a"/>
    <w:uiPriority w:val="34"/>
    <w:qFormat/>
    <w:rsid w:val="00465C76"/>
    <w:pPr>
      <w:ind w:left="720"/>
      <w:contextualSpacing/>
    </w:pPr>
  </w:style>
  <w:style w:type="character" w:styleId="ab">
    <w:name w:val="Hyperlink"/>
    <w:basedOn w:val="a0"/>
    <w:semiHidden/>
    <w:unhideWhenUsed/>
    <w:rsid w:val="00173FB8"/>
    <w:rPr>
      <w:color w:val="0000FF"/>
      <w:u w:val="single"/>
    </w:rPr>
  </w:style>
</w:styles>
</file>

<file path=word/webSettings.xml><?xml version="1.0" encoding="utf-8"?>
<w:webSettings xmlns:r="http://schemas.openxmlformats.org/officeDocument/2006/relationships" xmlns:w="http://schemas.openxmlformats.org/wordprocessingml/2006/main">
  <w:divs>
    <w:div w:id="15876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kareli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rvice.karel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941</Words>
  <Characters>7068</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matveevang</cp:lastModifiedBy>
  <cp:revision>5</cp:revision>
  <cp:lastPrinted>2010-09-27T10:38:00Z</cp:lastPrinted>
  <dcterms:created xsi:type="dcterms:W3CDTF">2012-08-08T06:46:00Z</dcterms:created>
  <dcterms:modified xsi:type="dcterms:W3CDTF">2012-08-13T10:43:00Z</dcterms:modified>
</cp:coreProperties>
</file>