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07452">
      <w:pPr>
        <w:jc w:val="center"/>
        <w:rPr>
          <w:sz w:val="16"/>
        </w:rPr>
      </w:pPr>
      <w:r w:rsidRPr="00307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CA526E" w:rsidRDefault="00CA526E" w:rsidP="00CA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9E24B5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Указа Главы </w:t>
      </w:r>
    </w:p>
    <w:p w:rsidR="00CA526E" w:rsidRDefault="00CA526E" w:rsidP="00CA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16 ноября 2010 года № 170</w:t>
      </w:r>
    </w:p>
    <w:p w:rsidR="00CA526E" w:rsidRDefault="00CA526E" w:rsidP="00CA526E">
      <w:pPr>
        <w:ind w:firstLine="567"/>
        <w:jc w:val="both"/>
        <w:rPr>
          <w:b/>
          <w:sz w:val="28"/>
          <w:szCs w:val="28"/>
        </w:rPr>
      </w:pPr>
    </w:p>
    <w:p w:rsidR="00CA526E" w:rsidRDefault="00CA526E" w:rsidP="00CA526E">
      <w:pPr>
        <w:ind w:firstLine="567"/>
        <w:jc w:val="both"/>
        <w:rPr>
          <w:sz w:val="28"/>
          <w:szCs w:val="28"/>
        </w:rPr>
      </w:pPr>
      <w:r w:rsidRPr="00D21E4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Указ Главы Республики Карелия от                16 ноября 2010 года № 170 "О Совете </w:t>
      </w:r>
      <w:r w:rsidR="00C16F13">
        <w:rPr>
          <w:sz w:val="28"/>
          <w:szCs w:val="28"/>
        </w:rPr>
        <w:t xml:space="preserve">по экономической и тарифной политике </w:t>
      </w:r>
      <w:r>
        <w:rPr>
          <w:sz w:val="28"/>
          <w:szCs w:val="28"/>
        </w:rPr>
        <w:t>при Главе Республики Карелия</w:t>
      </w:r>
      <w:r w:rsidR="00C16F13">
        <w:rPr>
          <w:sz w:val="28"/>
          <w:szCs w:val="28"/>
        </w:rPr>
        <w:t>"</w:t>
      </w:r>
      <w:r>
        <w:rPr>
          <w:sz w:val="28"/>
          <w:szCs w:val="28"/>
        </w:rPr>
        <w:t xml:space="preserve"> (Собрание законодательства Республики Карелия, 20</w:t>
      </w:r>
      <w:r w:rsidR="00C16F13">
        <w:rPr>
          <w:sz w:val="28"/>
          <w:szCs w:val="28"/>
        </w:rPr>
        <w:t>1</w:t>
      </w:r>
      <w:r>
        <w:rPr>
          <w:sz w:val="28"/>
          <w:szCs w:val="28"/>
        </w:rPr>
        <w:t xml:space="preserve">0, № </w:t>
      </w:r>
      <w:r w:rsidR="00C16F13">
        <w:rPr>
          <w:sz w:val="28"/>
          <w:szCs w:val="28"/>
        </w:rPr>
        <w:t>11</w:t>
      </w:r>
      <w:r>
        <w:rPr>
          <w:sz w:val="28"/>
          <w:szCs w:val="28"/>
        </w:rPr>
        <w:t>, ст.</w:t>
      </w:r>
      <w:r w:rsidR="00C16F13">
        <w:rPr>
          <w:sz w:val="28"/>
          <w:szCs w:val="28"/>
        </w:rPr>
        <w:t>1400</w:t>
      </w:r>
      <w:r>
        <w:rPr>
          <w:sz w:val="28"/>
          <w:szCs w:val="28"/>
        </w:rPr>
        <w:t>)</w:t>
      </w:r>
      <w:r w:rsidR="00C16F13">
        <w:rPr>
          <w:sz w:val="28"/>
          <w:szCs w:val="28"/>
        </w:rPr>
        <w:t>.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C16F13" w:rsidRPr="00ED0EEA" w:rsidRDefault="00C16F13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83A6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E24B5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083A64">
        <w:rPr>
          <w:sz w:val="28"/>
          <w:szCs w:val="28"/>
        </w:rPr>
        <w:t xml:space="preserve"> 126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07452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83A64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07452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8D5868"/>
    <w:rsid w:val="0092132F"/>
    <w:rsid w:val="00972879"/>
    <w:rsid w:val="00997BEC"/>
    <w:rsid w:val="009A0523"/>
    <w:rsid w:val="009D5215"/>
    <w:rsid w:val="009E24B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16F13"/>
    <w:rsid w:val="00C46B2B"/>
    <w:rsid w:val="00C61003"/>
    <w:rsid w:val="00C72D7F"/>
    <w:rsid w:val="00C750C3"/>
    <w:rsid w:val="00CA526E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18A0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</cp:revision>
  <cp:lastPrinted>2006-04-07T12:19:00Z</cp:lastPrinted>
  <dcterms:created xsi:type="dcterms:W3CDTF">2012-09-28T07:00:00Z</dcterms:created>
  <dcterms:modified xsi:type="dcterms:W3CDTF">2012-10-02T07:40:00Z</dcterms:modified>
</cp:coreProperties>
</file>