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03E1" w:rsidRPr="001103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D2DE2" w:rsidRDefault="009D2DE2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140A07" w:rsidP="00140A07">
      <w:pPr>
        <w:spacing w:before="240"/>
        <w:ind w:left="-142"/>
        <w:jc w:val="center"/>
      </w:pPr>
      <w:r>
        <w:t>от</w:t>
      </w:r>
      <w:r w:rsidR="00ED6C2A">
        <w:t xml:space="preserve"> </w:t>
      </w:r>
      <w:r>
        <w:t>30 января 2013 года № 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CE39F5" w:rsidRDefault="00CE39F5" w:rsidP="00CE39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CE39F5" w:rsidRDefault="00CE39F5" w:rsidP="00CE39F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21 марта 2012 года № 88-П</w:t>
      </w:r>
    </w:p>
    <w:p w:rsidR="00CE39F5" w:rsidRDefault="00CE39F5" w:rsidP="00CE39F5">
      <w:pPr>
        <w:autoSpaceDE w:val="0"/>
        <w:autoSpaceDN w:val="0"/>
        <w:adjustRightInd w:val="0"/>
        <w:jc w:val="center"/>
        <w:rPr>
          <w:b/>
        </w:rPr>
      </w:pPr>
    </w:p>
    <w:p w:rsidR="00CE39F5" w:rsidRPr="001004D2" w:rsidRDefault="00CE39F5" w:rsidP="00CE39F5">
      <w:pPr>
        <w:autoSpaceDE w:val="0"/>
        <w:autoSpaceDN w:val="0"/>
        <w:adjustRightInd w:val="0"/>
        <w:ind w:firstLine="700"/>
        <w:jc w:val="both"/>
        <w:rPr>
          <w:b/>
        </w:rPr>
      </w:pPr>
      <w:r w:rsidRPr="00CD7188">
        <w:t xml:space="preserve">Правительство Республики Карелия </w:t>
      </w:r>
      <w:proofErr w:type="spellStart"/>
      <w:r w:rsidRPr="001004D2">
        <w:rPr>
          <w:b/>
        </w:rPr>
        <w:t>п</w:t>
      </w:r>
      <w:proofErr w:type="spellEnd"/>
      <w:r w:rsidR="001004D2">
        <w:rPr>
          <w:b/>
        </w:rPr>
        <w:t xml:space="preserve"> </w:t>
      </w:r>
      <w:r w:rsidRPr="001004D2">
        <w:rPr>
          <w:b/>
        </w:rPr>
        <w:t>о</w:t>
      </w:r>
      <w:r w:rsidR="001004D2">
        <w:rPr>
          <w:b/>
        </w:rPr>
        <w:t xml:space="preserve"> </w:t>
      </w:r>
      <w:r w:rsidRPr="001004D2">
        <w:rPr>
          <w:b/>
        </w:rPr>
        <w:t>с</w:t>
      </w:r>
      <w:r w:rsidR="001004D2">
        <w:rPr>
          <w:b/>
        </w:rPr>
        <w:t xml:space="preserve"> </w:t>
      </w:r>
      <w:r w:rsidRPr="001004D2">
        <w:rPr>
          <w:b/>
        </w:rPr>
        <w:t>т</w:t>
      </w:r>
      <w:r w:rsidR="001004D2">
        <w:rPr>
          <w:b/>
        </w:rPr>
        <w:t xml:space="preserve"> </w:t>
      </w:r>
      <w:r w:rsidRPr="001004D2">
        <w:rPr>
          <w:b/>
        </w:rPr>
        <w:t>а</w:t>
      </w:r>
      <w:r w:rsidR="001004D2">
        <w:rPr>
          <w:b/>
        </w:rPr>
        <w:t xml:space="preserve"> </w:t>
      </w:r>
      <w:proofErr w:type="spellStart"/>
      <w:r w:rsidRPr="001004D2">
        <w:rPr>
          <w:b/>
        </w:rPr>
        <w:t>н</w:t>
      </w:r>
      <w:proofErr w:type="spellEnd"/>
      <w:r w:rsidR="001004D2">
        <w:rPr>
          <w:b/>
        </w:rPr>
        <w:t xml:space="preserve"> </w:t>
      </w:r>
      <w:r w:rsidRPr="001004D2">
        <w:rPr>
          <w:b/>
        </w:rPr>
        <w:t>о</w:t>
      </w:r>
      <w:r w:rsidR="001004D2">
        <w:rPr>
          <w:b/>
        </w:rPr>
        <w:t xml:space="preserve"> </w:t>
      </w:r>
      <w:r w:rsidRPr="001004D2">
        <w:rPr>
          <w:b/>
        </w:rPr>
        <w:t>в</w:t>
      </w:r>
      <w:r w:rsidR="001004D2">
        <w:rPr>
          <w:b/>
        </w:rPr>
        <w:t xml:space="preserve"> </w:t>
      </w:r>
      <w:r w:rsidRPr="001004D2">
        <w:rPr>
          <w:b/>
        </w:rPr>
        <w:t>л</w:t>
      </w:r>
      <w:r w:rsidR="001004D2">
        <w:rPr>
          <w:b/>
        </w:rPr>
        <w:t xml:space="preserve"> </w:t>
      </w:r>
      <w:r w:rsidRPr="001004D2">
        <w:rPr>
          <w:b/>
        </w:rPr>
        <w:t>я</w:t>
      </w:r>
      <w:r w:rsidR="001004D2">
        <w:rPr>
          <w:b/>
        </w:rPr>
        <w:t xml:space="preserve"> </w:t>
      </w:r>
      <w:r w:rsidRPr="001004D2">
        <w:rPr>
          <w:b/>
        </w:rPr>
        <w:t>е</w:t>
      </w:r>
      <w:r w:rsidR="001004D2">
        <w:rPr>
          <w:b/>
        </w:rPr>
        <w:t xml:space="preserve"> </w:t>
      </w:r>
      <w:r w:rsidRPr="001004D2">
        <w:rPr>
          <w:b/>
        </w:rPr>
        <w:t>т:</w:t>
      </w:r>
    </w:p>
    <w:p w:rsidR="00CE39F5" w:rsidRPr="00CD7188" w:rsidRDefault="00CE39F5" w:rsidP="00CE39F5">
      <w:pPr>
        <w:autoSpaceDE w:val="0"/>
        <w:autoSpaceDN w:val="0"/>
        <w:adjustRightInd w:val="0"/>
        <w:ind w:firstLine="700"/>
        <w:jc w:val="both"/>
      </w:pPr>
      <w:proofErr w:type="gramStart"/>
      <w:r>
        <w:t xml:space="preserve">Внести в региональную адресную программу «Проведение </w:t>
      </w:r>
      <w:proofErr w:type="spellStart"/>
      <w:r>
        <w:t>капи</w:t>
      </w:r>
      <w:r w:rsidR="00CA0E9F">
        <w:t>-</w:t>
      </w:r>
      <w:r>
        <w:t>тального</w:t>
      </w:r>
      <w:proofErr w:type="spellEnd"/>
      <w:r>
        <w:t xml:space="preserve"> ремонта многоквартирных домов, расположенных на территории Республики Карелия, на 2012 год», утвержденную постановлением Правительства Республики Карелия от 21 марта </w:t>
      </w:r>
      <w:r w:rsidR="00CA0E9F">
        <w:t xml:space="preserve">                  </w:t>
      </w:r>
      <w:r>
        <w:t>2012 года № 88</w:t>
      </w:r>
      <w:r w:rsidR="00CA0E9F">
        <w:t>-</w:t>
      </w:r>
      <w:r>
        <w:t>П «Об утверждении региональной адресной программы «Проведение капитального ремонта многоквартирных домов, расположенных на территории Республики Карелия, на 2012 год» (Собрание законодательства Республики Карелия,</w:t>
      </w:r>
      <w:r w:rsidRPr="004845D6">
        <w:t xml:space="preserve"> </w:t>
      </w:r>
      <w:r w:rsidRPr="006868E5">
        <w:t>201</w:t>
      </w:r>
      <w:r>
        <w:t>2</w:t>
      </w:r>
      <w:r w:rsidRPr="006868E5">
        <w:t xml:space="preserve">, № </w:t>
      </w:r>
      <w:r>
        <w:t>3</w:t>
      </w:r>
      <w:r w:rsidRPr="006868E5">
        <w:t>, ст.</w:t>
      </w:r>
      <w:r>
        <w:t xml:space="preserve"> 460), изменения согласно приложению.</w:t>
      </w:r>
      <w:proofErr w:type="gramEnd"/>
    </w:p>
    <w:p w:rsidR="00CE39F5" w:rsidRDefault="00CE39F5" w:rsidP="00CE39F5">
      <w:pPr>
        <w:jc w:val="both"/>
      </w:pPr>
    </w:p>
    <w:p w:rsidR="00CA0E9F" w:rsidRDefault="00CA0E9F" w:rsidP="00CE39F5">
      <w:pPr>
        <w:jc w:val="both"/>
      </w:pPr>
    </w:p>
    <w:p w:rsidR="00CA0E9F" w:rsidRPr="00BA6D68" w:rsidRDefault="00CA0E9F" w:rsidP="00CE39F5">
      <w:pPr>
        <w:jc w:val="both"/>
      </w:pPr>
    </w:p>
    <w:p w:rsidR="00CE39F5" w:rsidRPr="002D342B" w:rsidRDefault="00CE39F5" w:rsidP="00CE39F5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CE39F5" w:rsidRDefault="00CE39F5" w:rsidP="00CE39F5"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t>Худилайнен</w:t>
      </w:r>
      <w:proofErr w:type="spellEnd"/>
    </w:p>
    <w:p w:rsidR="00CE39F5" w:rsidRPr="004845D6" w:rsidRDefault="00CE39F5" w:rsidP="00CE39F5"/>
    <w:p w:rsidR="00CE39F5" w:rsidRPr="004845D6" w:rsidRDefault="00CE39F5" w:rsidP="00CE39F5"/>
    <w:p w:rsidR="00CE39F5" w:rsidRDefault="00CE39F5" w:rsidP="00CE39F5"/>
    <w:p w:rsidR="00CE39F5" w:rsidRDefault="00CE39F5" w:rsidP="00CE39F5"/>
    <w:p w:rsidR="00CE39F5" w:rsidRDefault="00CE39F5" w:rsidP="00CE39F5"/>
    <w:p w:rsidR="00CE39F5" w:rsidRDefault="00CE39F5" w:rsidP="00CE39F5"/>
    <w:p w:rsidR="00CE39F5" w:rsidRDefault="00CE39F5" w:rsidP="00CE39F5"/>
    <w:p w:rsidR="00CE39F5" w:rsidRDefault="00CE39F5" w:rsidP="00CE39F5"/>
    <w:p w:rsidR="00CE39F5" w:rsidRDefault="00CE39F5" w:rsidP="00CE39F5"/>
    <w:p w:rsidR="00CE39F5" w:rsidRDefault="00CE39F5" w:rsidP="00CE39F5"/>
    <w:p w:rsidR="00CE39F5" w:rsidRPr="004845D6" w:rsidRDefault="00CE39F5" w:rsidP="00CE39F5"/>
    <w:p w:rsidR="00CE39F5" w:rsidRPr="004845D6" w:rsidRDefault="00CE39F5" w:rsidP="00CE39F5"/>
    <w:p w:rsidR="00CA0E9F" w:rsidRDefault="00CA0E9F" w:rsidP="00CE39F5">
      <w:pPr>
        <w:jc w:val="right"/>
      </w:pPr>
    </w:p>
    <w:p w:rsidR="00CA0E9F" w:rsidRDefault="00CA0E9F" w:rsidP="00CE39F5">
      <w:pPr>
        <w:jc w:val="right"/>
      </w:pPr>
    </w:p>
    <w:p w:rsidR="00CA0E9F" w:rsidRDefault="00CE39F5" w:rsidP="00CA0E9F">
      <w:pPr>
        <w:ind w:firstLine="4536"/>
      </w:pPr>
      <w:r>
        <w:t xml:space="preserve">Приложение к постановлению </w:t>
      </w:r>
    </w:p>
    <w:p w:rsidR="00CE39F5" w:rsidRDefault="00CE39F5" w:rsidP="00CA0E9F">
      <w:pPr>
        <w:ind w:firstLine="4536"/>
      </w:pPr>
      <w:r>
        <w:t>Правительства Республики Карелия</w:t>
      </w:r>
    </w:p>
    <w:p w:rsidR="00CE39F5" w:rsidRDefault="00CE39F5" w:rsidP="00CA0E9F">
      <w:pPr>
        <w:ind w:firstLine="4536"/>
      </w:pPr>
      <w:r>
        <w:t xml:space="preserve">от </w:t>
      </w:r>
      <w:r w:rsidR="00140A07">
        <w:t>30 января 2013 года № 28-П</w:t>
      </w:r>
    </w:p>
    <w:p w:rsidR="00CE39F5" w:rsidRDefault="00CE39F5" w:rsidP="00CE39F5">
      <w:pPr>
        <w:jc w:val="right"/>
      </w:pPr>
    </w:p>
    <w:p w:rsidR="00CE39F5" w:rsidRDefault="00CE39F5" w:rsidP="00CE39F5">
      <w:pPr>
        <w:jc w:val="right"/>
      </w:pPr>
    </w:p>
    <w:p w:rsidR="00CA0E9F" w:rsidRDefault="00CA0E9F" w:rsidP="00CE39F5">
      <w:pPr>
        <w:jc w:val="right"/>
      </w:pPr>
    </w:p>
    <w:p w:rsidR="00CE39F5" w:rsidRDefault="00CE39F5" w:rsidP="00CE39F5">
      <w:pPr>
        <w:jc w:val="center"/>
      </w:pPr>
      <w:r>
        <w:t xml:space="preserve">ИЗМЕНЕНИЯ, </w:t>
      </w:r>
    </w:p>
    <w:p w:rsidR="00CE39F5" w:rsidRDefault="00CE39F5" w:rsidP="00CE39F5">
      <w:pPr>
        <w:jc w:val="center"/>
      </w:pPr>
      <w:r>
        <w:t>которые вносятся в региональную адресную программу «Проведение капитального ремонта многоквартирных домов, расположенных на территории Республики Карелия, на 2012 год»</w:t>
      </w:r>
    </w:p>
    <w:p w:rsidR="00CE39F5" w:rsidRDefault="00CE39F5" w:rsidP="00CE39F5"/>
    <w:p w:rsidR="00CA0E9F" w:rsidRPr="004845D6" w:rsidRDefault="00CA0E9F" w:rsidP="00CE39F5"/>
    <w:p w:rsidR="00CE39F5" w:rsidRDefault="00CE39F5" w:rsidP="00CE39F5">
      <w:pPr>
        <w:numPr>
          <w:ilvl w:val="0"/>
          <w:numId w:val="5"/>
        </w:numPr>
        <w:tabs>
          <w:tab w:val="clear" w:pos="1140"/>
          <w:tab w:val="num" w:pos="0"/>
        </w:tabs>
        <w:ind w:left="0" w:firstLine="720"/>
        <w:jc w:val="both"/>
      </w:pPr>
      <w:r>
        <w:t>В паспорте Программы:</w:t>
      </w:r>
    </w:p>
    <w:p w:rsidR="00CE39F5" w:rsidRDefault="00CE39F5" w:rsidP="00CE39F5">
      <w:pPr>
        <w:ind w:firstLine="700"/>
        <w:jc w:val="both"/>
      </w:pPr>
      <w:r w:rsidRPr="006868E5">
        <w:t>графу вторую строки «Объем и источники</w:t>
      </w:r>
      <w:r>
        <w:t xml:space="preserve"> финансирования Программы» изложить в следующей редакции:</w:t>
      </w:r>
    </w:p>
    <w:p w:rsidR="00CE39F5" w:rsidRDefault="00CE39F5" w:rsidP="00CE39F5">
      <w:pPr>
        <w:jc w:val="both"/>
      </w:pPr>
      <w:r>
        <w:tab/>
        <w:t xml:space="preserve">«- суммарный объем финансирования Программы на 2012 год составляет </w:t>
      </w:r>
      <w:r w:rsidRPr="002A35CB">
        <w:t>152</w:t>
      </w:r>
      <w:r>
        <w:t> </w:t>
      </w:r>
      <w:r w:rsidRPr="002A35CB">
        <w:t>486</w:t>
      </w:r>
      <w:r>
        <w:t xml:space="preserve"> </w:t>
      </w:r>
      <w:r w:rsidRPr="002A35CB">
        <w:t>860</w:t>
      </w:r>
      <w:r>
        <w:t xml:space="preserve"> рублей 20 копеек, из них:</w:t>
      </w:r>
    </w:p>
    <w:p w:rsidR="00CE39F5" w:rsidRDefault="00CE39F5" w:rsidP="00CE39F5">
      <w:pPr>
        <w:jc w:val="both"/>
      </w:pPr>
      <w:r>
        <w:tab/>
        <w:t>средства Фонда содействия реформированию жилищно</w:t>
      </w:r>
      <w:r w:rsidR="00CA0E9F">
        <w:t>-</w:t>
      </w:r>
      <w:r>
        <w:t>комму</w:t>
      </w:r>
      <w:r w:rsidR="00CA0E9F">
        <w:t>-</w:t>
      </w:r>
      <w:r>
        <w:t xml:space="preserve">нального хозяйства (далее </w:t>
      </w:r>
      <w:r w:rsidR="00CA0E9F">
        <w:t>–</w:t>
      </w:r>
      <w:r>
        <w:t xml:space="preserve"> Фонд) – </w:t>
      </w:r>
      <w:r w:rsidRPr="002A35CB">
        <w:t>109</w:t>
      </w:r>
      <w:r>
        <w:t> </w:t>
      </w:r>
      <w:r w:rsidRPr="002A35CB">
        <w:t>078</w:t>
      </w:r>
      <w:r>
        <w:t> </w:t>
      </w:r>
      <w:r w:rsidRPr="002A35CB">
        <w:t>857</w:t>
      </w:r>
      <w:r>
        <w:t xml:space="preserve"> рублей 55 копеек;</w:t>
      </w:r>
    </w:p>
    <w:p w:rsidR="00CE39F5" w:rsidRDefault="00CE39F5" w:rsidP="00CE39F5">
      <w:pPr>
        <w:jc w:val="both"/>
      </w:pPr>
      <w:r>
        <w:tab/>
        <w:t xml:space="preserve">средства бюджета </w:t>
      </w:r>
      <w:r w:rsidR="00CA0E9F">
        <w:t>Р</w:t>
      </w:r>
      <w:r>
        <w:t xml:space="preserve">еспублики Карелия – </w:t>
      </w:r>
      <w:r w:rsidRPr="002A35CB">
        <w:t>16</w:t>
      </w:r>
      <w:r>
        <w:t> </w:t>
      </w:r>
      <w:r w:rsidRPr="002A35CB">
        <w:t>679</w:t>
      </w:r>
      <w:r>
        <w:t xml:space="preserve"> </w:t>
      </w:r>
      <w:r w:rsidRPr="002A35CB">
        <w:t>465</w:t>
      </w:r>
      <w:r>
        <w:t xml:space="preserve"> рублей 00 копеек;</w:t>
      </w:r>
    </w:p>
    <w:p w:rsidR="00CE39F5" w:rsidRDefault="00CE39F5" w:rsidP="00CE39F5">
      <w:pPr>
        <w:jc w:val="both"/>
      </w:pPr>
      <w:r>
        <w:tab/>
        <w:t xml:space="preserve">средства бюджетов муниципальных образований – </w:t>
      </w:r>
      <w:r w:rsidRPr="002A35CB">
        <w:t>16</w:t>
      </w:r>
      <w:r>
        <w:t> </w:t>
      </w:r>
      <w:r w:rsidRPr="002A35CB">
        <w:t>679</w:t>
      </w:r>
      <w:r>
        <w:t> </w:t>
      </w:r>
      <w:r w:rsidRPr="002A35CB">
        <w:t>465</w:t>
      </w:r>
      <w:r>
        <w:t xml:space="preserve"> рублей 00 копеек;</w:t>
      </w:r>
    </w:p>
    <w:p w:rsidR="00CE39F5" w:rsidRPr="00BA6D68" w:rsidRDefault="00CE39F5" w:rsidP="00CE39F5">
      <w:pPr>
        <w:jc w:val="both"/>
      </w:pPr>
      <w:r>
        <w:tab/>
        <w:t xml:space="preserve">средства собственников помещений – </w:t>
      </w:r>
      <w:r w:rsidRPr="002A35CB">
        <w:t>10</w:t>
      </w:r>
      <w:r>
        <w:t> </w:t>
      </w:r>
      <w:r w:rsidRPr="002A35CB">
        <w:t>049</w:t>
      </w:r>
      <w:r>
        <w:t> </w:t>
      </w:r>
      <w:r w:rsidRPr="002A35CB">
        <w:t>072</w:t>
      </w:r>
      <w:r>
        <w:t xml:space="preserve"> рубля 65 копеек»;</w:t>
      </w:r>
    </w:p>
    <w:p w:rsidR="00CE39F5" w:rsidRDefault="00CE39F5" w:rsidP="00CE39F5">
      <w:pPr>
        <w:jc w:val="both"/>
      </w:pPr>
      <w:r>
        <w:tab/>
        <w:t>графу вторую строки «Планируемые показатели выполнения Программы» изложить в следующей редакции:</w:t>
      </w:r>
    </w:p>
    <w:p w:rsidR="00CE39F5" w:rsidRDefault="00CE39F5" w:rsidP="00CE39F5">
      <w:pPr>
        <w:jc w:val="both"/>
      </w:pPr>
      <w:r>
        <w:tab/>
        <w:t>«- реализация Программы позволит:</w:t>
      </w:r>
    </w:p>
    <w:p w:rsidR="00CE39F5" w:rsidRDefault="00CE39F5" w:rsidP="00CE39F5">
      <w:pPr>
        <w:jc w:val="both"/>
      </w:pPr>
      <w:r>
        <w:tab/>
        <w:t>провести капитальный ремонт 70 многоквартирных домов общей площадью жилых помещений 142,054 тыс.</w:t>
      </w:r>
      <w:r w:rsidR="00CA0E9F">
        <w:t xml:space="preserve"> </w:t>
      </w:r>
      <w:r>
        <w:t>кв.</w:t>
      </w:r>
      <w:r w:rsidR="00CA0E9F">
        <w:t xml:space="preserve"> </w:t>
      </w:r>
      <w:r>
        <w:t>м;</w:t>
      </w:r>
    </w:p>
    <w:p w:rsidR="00CE39F5" w:rsidRDefault="00CE39F5" w:rsidP="00CE39F5">
      <w:pPr>
        <w:jc w:val="both"/>
      </w:pPr>
      <w:r>
        <w:tab/>
        <w:t>провести энергетическое обследование 53 многоквартирных домов;</w:t>
      </w:r>
    </w:p>
    <w:p w:rsidR="00CE39F5" w:rsidRDefault="00CE39F5" w:rsidP="00CE39F5">
      <w:pPr>
        <w:jc w:val="both"/>
      </w:pPr>
      <w:r>
        <w:tab/>
        <w:t>улучшить жилищные условия 5,972 тыс. человек».</w:t>
      </w:r>
    </w:p>
    <w:p w:rsidR="00CE39F5" w:rsidRDefault="00CE39F5" w:rsidP="00CE39F5">
      <w:pPr>
        <w:jc w:val="both"/>
      </w:pPr>
      <w:r>
        <w:tab/>
        <w:t>2. Приложения № 1, 2, 3, 4 к Программе изложить в следующей редакции:</w:t>
      </w:r>
    </w:p>
    <w:p w:rsidR="00CE39F5" w:rsidRPr="004845D6" w:rsidRDefault="00CE39F5" w:rsidP="00CE39F5"/>
    <w:p w:rsidR="00B86ED4" w:rsidRDefault="00B86ED4" w:rsidP="00B86ED4">
      <w:pPr>
        <w:pStyle w:val="ConsPlusNormal"/>
        <w:widowControl/>
        <w:ind w:firstLine="540"/>
        <w:jc w:val="both"/>
      </w:pPr>
    </w:p>
    <w:p w:rsidR="003970D7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sectPr w:rsidR="00A92C29" w:rsidRPr="00A92C29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DE2" w:rsidRDefault="009D2DE2" w:rsidP="00CE0D98">
      <w:r>
        <w:separator/>
      </w:r>
    </w:p>
  </w:endnote>
  <w:endnote w:type="continuationSeparator" w:id="0">
    <w:p w:rsidR="009D2DE2" w:rsidRDefault="009D2DE2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DE2" w:rsidRDefault="009D2DE2" w:rsidP="00CE0D98">
      <w:r>
        <w:separator/>
      </w:r>
    </w:p>
  </w:footnote>
  <w:footnote w:type="continuationSeparator" w:id="0">
    <w:p w:rsidR="009D2DE2" w:rsidRDefault="009D2DE2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E2" w:rsidRDefault="009D2DE2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7720E9"/>
    <w:multiLevelType w:val="hybridMultilevel"/>
    <w:tmpl w:val="03CCEF2E"/>
    <w:lvl w:ilvl="0" w:tplc="9684CFD6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0E76AF"/>
    <w:rsid w:val="001004D2"/>
    <w:rsid w:val="00103C69"/>
    <w:rsid w:val="001103E1"/>
    <w:rsid w:val="00127884"/>
    <w:rsid w:val="0013077C"/>
    <w:rsid w:val="00140A07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E3683"/>
    <w:rsid w:val="00B168AD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0E9F"/>
    <w:rsid w:val="00CB3FDE"/>
    <w:rsid w:val="00CC1D45"/>
    <w:rsid w:val="00CE0D98"/>
    <w:rsid w:val="00CE39F5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2013-01-29T11:06:00Z</cp:lastPrinted>
  <dcterms:created xsi:type="dcterms:W3CDTF">2013-01-29T10:24:00Z</dcterms:created>
  <dcterms:modified xsi:type="dcterms:W3CDTF">2013-01-30T13:03:00Z</dcterms:modified>
</cp:coreProperties>
</file>