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7327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F73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2BA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8C2BAD">
        <w:t>4 июля 2013 года № 431р-П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Pr="001F4669" w:rsidRDefault="001F46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 w:rsidRPr="001F4669">
        <w:rPr>
          <w:bCs/>
          <w:szCs w:val="28"/>
        </w:rPr>
        <w:t xml:space="preserve">В целях реализации постановления Правительства Российской Федерации от 30 декабря 2011 года  № 1238 «Об утверждении Правил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</w:t>
      </w:r>
      <w:hyperlink r:id="rId9" w:history="1">
        <w:r w:rsidRPr="001F4669">
          <w:rPr>
            <w:bCs/>
            <w:szCs w:val="28"/>
          </w:rPr>
          <w:t>библиотечного дела</w:t>
        </w:r>
      </w:hyperlink>
      <w:r w:rsidRPr="001F4669">
        <w:rPr>
          <w:bCs/>
          <w:szCs w:val="28"/>
        </w:rPr>
        <w:t xml:space="preserve"> с учетом задачи расширения информационных технологий и оцифровки» определить Министерство культуры Республики Карелия органом, уполномоченным на</w:t>
      </w:r>
      <w:proofErr w:type="gramEnd"/>
      <w:r w:rsidRPr="001F4669">
        <w:rPr>
          <w:bCs/>
          <w:szCs w:val="28"/>
        </w:rPr>
        <w:t xml:space="preserve"> подписание и выполнение условий Соглашения с Министерством культуры Российской Федерации о предоставлении в </w:t>
      </w:r>
      <w:r w:rsidR="00E431DC">
        <w:rPr>
          <w:bCs/>
          <w:szCs w:val="28"/>
        </w:rPr>
        <w:t xml:space="preserve">                 </w:t>
      </w:r>
      <w:r w:rsidRPr="001F4669">
        <w:rPr>
          <w:bCs/>
          <w:szCs w:val="28"/>
        </w:rPr>
        <w:t>2013 году из федерального бюджета бюджету Республики Карелия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6D049C" w:rsidRPr="001F4669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F7327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F7327C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22F8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4669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2BAD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1DC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7327C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0325AA71B1ABB1EE231AD70883BE612180A78DA39699990A7241227C55ECA1F6FD9B32591B3GCY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9C33-7330-4AA8-9852-562C686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2010-04-30T08:17:00Z</cp:lastPrinted>
  <dcterms:created xsi:type="dcterms:W3CDTF">2013-06-19T05:05:00Z</dcterms:created>
  <dcterms:modified xsi:type="dcterms:W3CDTF">2013-07-05T08:39:00Z</dcterms:modified>
</cp:coreProperties>
</file>