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D7832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FD61F3" w:rsidRDefault="0043447C" w:rsidP="00CC1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FD61F3">
        <w:rPr>
          <w:b/>
          <w:sz w:val="28"/>
          <w:szCs w:val="28"/>
        </w:rPr>
        <w:t xml:space="preserve">Указ Главы Республики Карелия </w:t>
      </w:r>
    </w:p>
    <w:p w:rsidR="00B16FF8" w:rsidRDefault="00FD61F3" w:rsidP="00CC1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 августа 2004 года № 89</w:t>
      </w:r>
    </w:p>
    <w:p w:rsidR="0043447C" w:rsidRDefault="0043447C" w:rsidP="00422024">
      <w:pPr>
        <w:ind w:firstLine="567"/>
        <w:jc w:val="both"/>
        <w:rPr>
          <w:b/>
          <w:sz w:val="28"/>
          <w:szCs w:val="28"/>
        </w:rPr>
      </w:pPr>
    </w:p>
    <w:p w:rsidR="009053D2" w:rsidRDefault="00356FA9" w:rsidP="00356FA9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447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пункт 1 Указа Главы Республики Карелия от 3 августа 2004 года № 89 «Об установлении размера платы за оформление документов по передаче жилья в собственность граждан на территории Республики Карелия» </w:t>
      </w:r>
      <w:r w:rsidR="00060305">
        <w:rPr>
          <w:sz w:val="28"/>
          <w:szCs w:val="28"/>
        </w:rPr>
        <w:t xml:space="preserve">(Собрание законодательства Республики Карелия, </w:t>
      </w:r>
      <w:r w:rsidR="009053D2">
        <w:rPr>
          <w:sz w:val="28"/>
          <w:szCs w:val="28"/>
        </w:rPr>
        <w:t>200</w:t>
      </w:r>
      <w:r>
        <w:rPr>
          <w:sz w:val="28"/>
          <w:szCs w:val="28"/>
        </w:rPr>
        <w:t>4</w:t>
      </w:r>
      <w:r w:rsidR="009053D2">
        <w:rPr>
          <w:sz w:val="28"/>
          <w:szCs w:val="28"/>
        </w:rPr>
        <w:t xml:space="preserve">, № </w:t>
      </w:r>
      <w:r>
        <w:rPr>
          <w:sz w:val="28"/>
          <w:szCs w:val="28"/>
        </w:rPr>
        <w:t>8</w:t>
      </w:r>
      <w:r w:rsidR="009053D2">
        <w:rPr>
          <w:sz w:val="28"/>
          <w:szCs w:val="28"/>
        </w:rPr>
        <w:t xml:space="preserve">, ст. </w:t>
      </w:r>
      <w:r>
        <w:rPr>
          <w:sz w:val="28"/>
          <w:szCs w:val="28"/>
        </w:rPr>
        <w:t>953</w:t>
      </w:r>
      <w:r w:rsidR="009053D2">
        <w:rPr>
          <w:sz w:val="28"/>
          <w:szCs w:val="28"/>
        </w:rPr>
        <w:t xml:space="preserve">; № </w:t>
      </w:r>
      <w:r>
        <w:rPr>
          <w:sz w:val="28"/>
          <w:szCs w:val="28"/>
        </w:rPr>
        <w:t>10</w:t>
      </w:r>
      <w:r w:rsidR="009053D2">
        <w:rPr>
          <w:sz w:val="28"/>
          <w:szCs w:val="28"/>
        </w:rPr>
        <w:t xml:space="preserve">, ст. </w:t>
      </w:r>
      <w:r>
        <w:rPr>
          <w:sz w:val="28"/>
          <w:szCs w:val="28"/>
        </w:rPr>
        <w:t>1196</w:t>
      </w:r>
      <w:r w:rsidR="009053D2">
        <w:rPr>
          <w:sz w:val="28"/>
          <w:szCs w:val="28"/>
        </w:rPr>
        <w:t xml:space="preserve">) </w:t>
      </w:r>
      <w:r w:rsidR="00060305">
        <w:rPr>
          <w:sz w:val="28"/>
          <w:szCs w:val="28"/>
        </w:rPr>
        <w:t>изменени</w:t>
      </w:r>
      <w:r w:rsidR="009053D2">
        <w:rPr>
          <w:sz w:val="28"/>
          <w:szCs w:val="28"/>
        </w:rPr>
        <w:t xml:space="preserve">е, </w:t>
      </w:r>
      <w:r>
        <w:rPr>
          <w:sz w:val="28"/>
          <w:szCs w:val="28"/>
        </w:rPr>
        <w:t>заменив цифры «407» цифрами «1157».</w:t>
      </w:r>
    </w:p>
    <w:p w:rsidR="009053D2" w:rsidRDefault="00805419" w:rsidP="00805419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по истечении десяти дней со дня его официального опубликования.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805419" w:rsidRDefault="00805419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3867F1" w:rsidRDefault="003867F1">
      <w:pPr>
        <w:rPr>
          <w:sz w:val="28"/>
          <w:szCs w:val="28"/>
        </w:rPr>
      </w:pPr>
    </w:p>
    <w:p w:rsidR="009053D2" w:rsidRDefault="009053D2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AD783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17 </w:t>
      </w:r>
      <w:r w:rsidR="009053D2">
        <w:rPr>
          <w:sz w:val="28"/>
          <w:szCs w:val="28"/>
        </w:rPr>
        <w:t xml:space="preserve">февраля 2014 </w:t>
      </w:r>
      <w:r w:rsidR="003867F1" w:rsidRPr="00ED0EEA">
        <w:rPr>
          <w:sz w:val="28"/>
          <w:szCs w:val="28"/>
        </w:rPr>
        <w:t>года</w:t>
      </w:r>
    </w:p>
    <w:p w:rsidR="003867F1" w:rsidRPr="00AD7832" w:rsidRDefault="003867F1">
      <w:pPr>
        <w:rPr>
          <w:sz w:val="28"/>
          <w:szCs w:val="28"/>
          <w:lang w:val="en-US"/>
        </w:rPr>
      </w:pPr>
      <w:r w:rsidRPr="00ED0EEA">
        <w:rPr>
          <w:sz w:val="28"/>
          <w:szCs w:val="28"/>
        </w:rPr>
        <w:t>№</w:t>
      </w:r>
      <w:r w:rsidR="00AD7832">
        <w:rPr>
          <w:sz w:val="28"/>
          <w:szCs w:val="28"/>
          <w:lang w:val="en-US"/>
        </w:rPr>
        <w:t xml:space="preserve"> 15</w:t>
      </w:r>
      <w:bookmarkStart w:id="0" w:name="_GoBack"/>
      <w:bookmarkEnd w:id="0"/>
    </w:p>
    <w:p w:rsidR="00877641" w:rsidRDefault="00877641"/>
    <w:sectPr w:rsidR="00877641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1A15D4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425C5"/>
    <w:rsid w:val="00044D24"/>
    <w:rsid w:val="00060305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5D4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56FA9"/>
    <w:rsid w:val="003670D8"/>
    <w:rsid w:val="00372D34"/>
    <w:rsid w:val="00375985"/>
    <w:rsid w:val="00382819"/>
    <w:rsid w:val="003867F1"/>
    <w:rsid w:val="003A122E"/>
    <w:rsid w:val="004101D0"/>
    <w:rsid w:val="00422024"/>
    <w:rsid w:val="0043447C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05419"/>
    <w:rsid w:val="00810732"/>
    <w:rsid w:val="0081721E"/>
    <w:rsid w:val="00864464"/>
    <w:rsid w:val="00877641"/>
    <w:rsid w:val="008B4E5E"/>
    <w:rsid w:val="008B4F15"/>
    <w:rsid w:val="008C7A3F"/>
    <w:rsid w:val="008D5868"/>
    <w:rsid w:val="009053D2"/>
    <w:rsid w:val="0092132F"/>
    <w:rsid w:val="0097287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AD7832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B6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2006-04-07T12:19:00Z</cp:lastPrinted>
  <dcterms:created xsi:type="dcterms:W3CDTF">2014-02-14T12:22:00Z</dcterms:created>
  <dcterms:modified xsi:type="dcterms:W3CDTF">2014-02-18T06:09:00Z</dcterms:modified>
</cp:coreProperties>
</file>