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6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E54B7">
      <w:pPr>
        <w:spacing w:before="240"/>
        <w:ind w:left="-142"/>
        <w:jc w:val="center"/>
      </w:pPr>
      <w:r>
        <w:t>от</w:t>
      </w:r>
      <w:r w:rsidR="002E54B7">
        <w:t xml:space="preserve"> 8 марта 2014 года № 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22ACC" w:rsidRPr="00C22ACC" w:rsidRDefault="00C22ACC" w:rsidP="002E54B7">
      <w:pPr>
        <w:widowControl w:val="0"/>
        <w:autoSpaceDE w:val="0"/>
        <w:autoSpaceDN w:val="0"/>
        <w:adjustRightInd w:val="0"/>
        <w:spacing w:before="240"/>
        <w:ind w:left="-142"/>
        <w:jc w:val="center"/>
        <w:rPr>
          <w:b/>
          <w:bCs/>
          <w:szCs w:val="28"/>
        </w:rPr>
      </w:pPr>
      <w:r w:rsidRPr="00C22ACC">
        <w:rPr>
          <w:b/>
          <w:bCs/>
          <w:szCs w:val="28"/>
        </w:rPr>
        <w:t>О внесении изменений в постановление Правительства</w:t>
      </w:r>
    </w:p>
    <w:p w:rsidR="00C22ACC" w:rsidRPr="00C22ACC" w:rsidRDefault="00C22ACC" w:rsidP="00C22ACC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C22ACC">
        <w:rPr>
          <w:b/>
          <w:bCs/>
          <w:szCs w:val="28"/>
        </w:rPr>
        <w:t xml:space="preserve">Республики Карелия от 25 ноября 2010 года </w:t>
      </w:r>
      <w:r>
        <w:rPr>
          <w:b/>
          <w:bCs/>
          <w:szCs w:val="28"/>
        </w:rPr>
        <w:t>№</w:t>
      </w:r>
      <w:r w:rsidRPr="00C22ACC">
        <w:rPr>
          <w:b/>
          <w:bCs/>
          <w:szCs w:val="28"/>
        </w:rPr>
        <w:t xml:space="preserve"> 274-П</w:t>
      </w:r>
    </w:p>
    <w:p w:rsidR="00C22ACC" w:rsidRPr="003B0E83" w:rsidRDefault="00C22ACC" w:rsidP="00E216FB">
      <w:pPr>
        <w:widowControl w:val="0"/>
        <w:autoSpaceDE w:val="0"/>
        <w:autoSpaceDN w:val="0"/>
        <w:adjustRightInd w:val="0"/>
        <w:spacing w:before="120"/>
        <w:ind w:left="-142" w:firstLine="540"/>
        <w:jc w:val="both"/>
        <w:rPr>
          <w:szCs w:val="28"/>
        </w:rPr>
      </w:pPr>
      <w:r w:rsidRPr="003B0E83">
        <w:rPr>
          <w:szCs w:val="28"/>
        </w:rPr>
        <w:t>Правительство Республики Карел</w:t>
      </w:r>
      <w:bookmarkStart w:id="0" w:name="_GoBack"/>
      <w:bookmarkEnd w:id="0"/>
      <w:r w:rsidRPr="003B0E83">
        <w:rPr>
          <w:szCs w:val="28"/>
        </w:rPr>
        <w:t xml:space="preserve">ия </w:t>
      </w:r>
      <w:proofErr w:type="gramStart"/>
      <w:r w:rsidRPr="00C22ACC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22AC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т</w:t>
      </w:r>
      <w:r w:rsidRPr="003B0E83">
        <w:rPr>
          <w:szCs w:val="28"/>
        </w:rPr>
        <w:t>:</w:t>
      </w:r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3B0E83">
        <w:rPr>
          <w:szCs w:val="28"/>
        </w:rPr>
        <w:t xml:space="preserve">Внести в </w:t>
      </w:r>
      <w:r>
        <w:rPr>
          <w:szCs w:val="28"/>
        </w:rPr>
        <w:t>постановление</w:t>
      </w:r>
      <w:r w:rsidRPr="003B0E83">
        <w:rPr>
          <w:szCs w:val="28"/>
        </w:rPr>
        <w:t xml:space="preserve"> Правительства Республики Карелия от</w:t>
      </w:r>
      <w:r>
        <w:rPr>
          <w:szCs w:val="28"/>
        </w:rPr>
        <w:t xml:space="preserve">              </w:t>
      </w:r>
      <w:r w:rsidRPr="003B0E83">
        <w:rPr>
          <w:szCs w:val="28"/>
        </w:rPr>
        <w:t xml:space="preserve"> 25 ноября 2010 года </w:t>
      </w:r>
      <w:r>
        <w:rPr>
          <w:szCs w:val="28"/>
        </w:rPr>
        <w:t>№</w:t>
      </w:r>
      <w:r w:rsidRPr="003B0E83">
        <w:rPr>
          <w:szCs w:val="28"/>
        </w:rPr>
        <w:t xml:space="preserve"> 274-П </w:t>
      </w:r>
      <w:r>
        <w:rPr>
          <w:szCs w:val="28"/>
        </w:rPr>
        <w:t>«</w:t>
      </w:r>
      <w:r w:rsidRPr="003B0E83">
        <w:rPr>
          <w:szCs w:val="28"/>
        </w:rPr>
        <w:t>Об утверждении Положения о Государственном комитете Республики Карелия по управлению государственным имуществом и размещению заказов для государственных нужд</w:t>
      </w:r>
      <w:r>
        <w:rPr>
          <w:szCs w:val="28"/>
        </w:rPr>
        <w:t>»</w:t>
      </w:r>
      <w:r w:rsidRPr="003B0E83">
        <w:rPr>
          <w:szCs w:val="28"/>
        </w:rPr>
        <w:t xml:space="preserve"> (Собрание законодательства Республики Карелия, 2010, </w:t>
      </w:r>
      <w:r>
        <w:rPr>
          <w:szCs w:val="28"/>
        </w:rPr>
        <w:t>№</w:t>
      </w:r>
      <w:r w:rsidRPr="003B0E83">
        <w:rPr>
          <w:szCs w:val="28"/>
        </w:rPr>
        <w:t xml:space="preserve"> 11, </w:t>
      </w:r>
      <w:r>
        <w:rPr>
          <w:szCs w:val="28"/>
        </w:rPr>
        <w:t xml:space="preserve">                </w:t>
      </w:r>
      <w:r w:rsidRPr="003B0E83">
        <w:rPr>
          <w:szCs w:val="28"/>
        </w:rPr>
        <w:t xml:space="preserve">ст. 1476; 2011, </w:t>
      </w:r>
      <w:r>
        <w:rPr>
          <w:szCs w:val="28"/>
        </w:rPr>
        <w:t>№</w:t>
      </w:r>
      <w:r w:rsidRPr="003B0E83">
        <w:rPr>
          <w:szCs w:val="28"/>
        </w:rPr>
        <w:t xml:space="preserve"> 9, ст. 1454; </w:t>
      </w:r>
      <w:r>
        <w:rPr>
          <w:szCs w:val="28"/>
        </w:rPr>
        <w:t>№</w:t>
      </w:r>
      <w:r w:rsidRPr="003B0E83">
        <w:rPr>
          <w:szCs w:val="28"/>
        </w:rPr>
        <w:t xml:space="preserve"> 12, ст. 2082; 2012, </w:t>
      </w:r>
      <w:r>
        <w:rPr>
          <w:szCs w:val="28"/>
        </w:rPr>
        <w:t>№</w:t>
      </w:r>
      <w:r w:rsidRPr="003B0E83">
        <w:rPr>
          <w:szCs w:val="28"/>
        </w:rPr>
        <w:t xml:space="preserve"> 3, ст. 450; </w:t>
      </w:r>
      <w:r>
        <w:rPr>
          <w:szCs w:val="28"/>
        </w:rPr>
        <w:t>№</w:t>
      </w:r>
      <w:r w:rsidRPr="003B0E83">
        <w:rPr>
          <w:szCs w:val="28"/>
        </w:rPr>
        <w:t xml:space="preserve"> 4, </w:t>
      </w:r>
      <w:r>
        <w:rPr>
          <w:szCs w:val="28"/>
        </w:rPr>
        <w:t xml:space="preserve">                 </w:t>
      </w:r>
      <w:r w:rsidRPr="003B0E83">
        <w:rPr>
          <w:szCs w:val="28"/>
        </w:rPr>
        <w:t>ст. 651;</w:t>
      </w:r>
      <w:proofErr w:type="gramEnd"/>
      <w:r w:rsidRPr="003B0E83">
        <w:rPr>
          <w:szCs w:val="28"/>
        </w:rPr>
        <w:t xml:space="preserve"> </w:t>
      </w:r>
      <w:r>
        <w:rPr>
          <w:szCs w:val="28"/>
        </w:rPr>
        <w:t>№</w:t>
      </w:r>
      <w:r w:rsidRPr="003B0E83">
        <w:rPr>
          <w:szCs w:val="28"/>
        </w:rPr>
        <w:t xml:space="preserve"> </w:t>
      </w:r>
      <w:proofErr w:type="gramStart"/>
      <w:r w:rsidRPr="003B0E83">
        <w:rPr>
          <w:szCs w:val="28"/>
        </w:rPr>
        <w:t>7, ст. 1344,</w:t>
      </w:r>
      <w:r>
        <w:rPr>
          <w:szCs w:val="28"/>
        </w:rPr>
        <w:t xml:space="preserve"> № 9, ст. 1619</w:t>
      </w:r>
      <w:r w:rsidR="00434436">
        <w:rPr>
          <w:szCs w:val="28"/>
        </w:rPr>
        <w:t>;</w:t>
      </w:r>
      <w:r>
        <w:rPr>
          <w:szCs w:val="28"/>
        </w:rPr>
        <w:t xml:space="preserve"> № 11, ст. 2027</w:t>
      </w:r>
      <w:r w:rsidR="00434436">
        <w:rPr>
          <w:szCs w:val="28"/>
        </w:rPr>
        <w:t>;</w:t>
      </w:r>
      <w:r>
        <w:rPr>
          <w:szCs w:val="28"/>
        </w:rPr>
        <w:t xml:space="preserve"> № 12, ст. 2236;  2013,  № 2</w:t>
      </w:r>
      <w:r w:rsidR="00434436">
        <w:rPr>
          <w:szCs w:val="28"/>
        </w:rPr>
        <w:t>,</w:t>
      </w:r>
      <w:r>
        <w:rPr>
          <w:szCs w:val="28"/>
        </w:rPr>
        <w:t xml:space="preserve"> ст.</w:t>
      </w:r>
      <w:r w:rsidR="00434436">
        <w:rPr>
          <w:szCs w:val="28"/>
        </w:rPr>
        <w:t xml:space="preserve"> </w:t>
      </w:r>
      <w:r>
        <w:rPr>
          <w:szCs w:val="28"/>
        </w:rPr>
        <w:t>250; Карелия, 2013,</w:t>
      </w:r>
      <w:r w:rsidR="00434436">
        <w:rPr>
          <w:szCs w:val="28"/>
        </w:rPr>
        <w:t xml:space="preserve"> </w:t>
      </w:r>
      <w:r>
        <w:rPr>
          <w:szCs w:val="28"/>
        </w:rPr>
        <w:t>31</w:t>
      </w:r>
      <w:r w:rsidR="00434436">
        <w:rPr>
          <w:szCs w:val="28"/>
        </w:rPr>
        <w:t xml:space="preserve"> </w:t>
      </w:r>
      <w:r>
        <w:rPr>
          <w:szCs w:val="28"/>
        </w:rPr>
        <w:t xml:space="preserve">октября, 17 декабря, 24 декабря, </w:t>
      </w:r>
      <w:r w:rsidR="00434436">
        <w:rPr>
          <w:szCs w:val="28"/>
        </w:rPr>
        <w:t xml:space="preserve">                        </w:t>
      </w:r>
      <w:r>
        <w:rPr>
          <w:szCs w:val="28"/>
        </w:rPr>
        <w:t>31 декабря)</w:t>
      </w:r>
      <w:r w:rsidR="002E54B7">
        <w:rPr>
          <w:szCs w:val="28"/>
        </w:rPr>
        <w:t>, с изменениями, внесенными постановлением Правительства Республики Карелия от 7 марта 2014 года № 63-П,</w:t>
      </w:r>
      <w:r w:rsidRPr="003B0E83">
        <w:rPr>
          <w:szCs w:val="28"/>
        </w:rPr>
        <w:t xml:space="preserve"> </w:t>
      </w:r>
      <w:r>
        <w:rPr>
          <w:szCs w:val="28"/>
        </w:rPr>
        <w:t>следующие изменения:</w:t>
      </w:r>
      <w:proofErr w:type="gramEnd"/>
    </w:p>
    <w:p w:rsidR="00C22ACC" w:rsidRPr="008B391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</w:pPr>
      <w:r w:rsidRPr="003B0E83">
        <w:rPr>
          <w:szCs w:val="28"/>
        </w:rPr>
        <w:t xml:space="preserve"> </w:t>
      </w:r>
      <w:r>
        <w:rPr>
          <w:szCs w:val="28"/>
        </w:rPr>
        <w:t>1) в наименовании  слова «размещению заказов для  государственных нужд» заменить словами «организации закупок»;</w:t>
      </w:r>
    </w:p>
    <w:p w:rsidR="00C22ACC" w:rsidRPr="008B391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</w:pPr>
      <w:r w:rsidRPr="008B391C">
        <w:rPr>
          <w:szCs w:val="28"/>
        </w:rPr>
        <w:t xml:space="preserve">2) в пункте 1 </w:t>
      </w:r>
      <w:r>
        <w:rPr>
          <w:szCs w:val="28"/>
        </w:rPr>
        <w:t>слова «размещению заказов для  государственных нужд» заменить словами «организации закупок»;</w:t>
      </w:r>
    </w:p>
    <w:p w:rsidR="00C22ACC" w:rsidRDefault="00C22ACC" w:rsidP="00C22ACC">
      <w:pPr>
        <w:ind w:left="-142" w:firstLine="540"/>
        <w:jc w:val="both"/>
        <w:rPr>
          <w:szCs w:val="28"/>
        </w:rPr>
      </w:pPr>
      <w:r>
        <w:rPr>
          <w:szCs w:val="28"/>
        </w:rPr>
        <w:t xml:space="preserve">3) в Положении о </w:t>
      </w:r>
      <w:r w:rsidRPr="003B0E83">
        <w:rPr>
          <w:szCs w:val="28"/>
        </w:rPr>
        <w:t>Государственном комитете Республики Карелия по управлению государственным имуществом и размещению заказов для государственных нужд</w:t>
      </w:r>
      <w:r>
        <w:rPr>
          <w:szCs w:val="28"/>
        </w:rPr>
        <w:t>, утвержденном названным постановлением:</w:t>
      </w:r>
    </w:p>
    <w:p w:rsidR="00C22ACC" w:rsidRPr="008B391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</w:pPr>
      <w:r>
        <w:rPr>
          <w:szCs w:val="28"/>
        </w:rPr>
        <w:t>в наименовании слова «размещению заказов для  государственных нужд» заменить словами «организации закупок»;</w:t>
      </w:r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8B391C">
        <w:rPr>
          <w:szCs w:val="28"/>
        </w:rPr>
        <w:t>пункт 1</w:t>
      </w:r>
      <w:r>
        <w:rPr>
          <w:szCs w:val="28"/>
        </w:rPr>
        <w:t xml:space="preserve"> изложить в следующей редакции:</w:t>
      </w:r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«1. Государственный комитет Республики Карелия по управлению государственным имуществом и организации закупок (далее – Комитет) является органом исполнительной власти Республики Карелия:</w:t>
      </w:r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 xml:space="preserve">по проведению государственной политики в сфере приватизации, управления и распоряжения государственным имуществом и земельными </w:t>
      </w:r>
      <w:r>
        <w:rPr>
          <w:szCs w:val="28"/>
        </w:rPr>
        <w:lastRenderedPageBreak/>
        <w:t>ресурсами Республики Карелия;</w:t>
      </w:r>
    </w:p>
    <w:p w:rsidR="0085220F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осуществляющим функции в сфере управления и распоряжения государственным имуществом и земельными ресурсами Республики Карелия, управления и распоряжения в соответствии с федеральным законодательством земельными участками, иными объектами недвижимого имущества, находящимися в</w:t>
      </w:r>
      <w:r w:rsidR="0085220F">
        <w:rPr>
          <w:szCs w:val="28"/>
        </w:rPr>
        <w:t xml:space="preserve"> федеральной собственности;</w:t>
      </w:r>
    </w:p>
    <w:p w:rsidR="0085220F" w:rsidRDefault="0085220F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уполномоченным на определение поставщиков (подрядчиков, исполнителей) для заказчиков, указанных в пункте 2 постановления Правительства Республики Карелия от </w:t>
      </w:r>
      <w:r w:rsidR="002E54B7">
        <w:rPr>
          <w:szCs w:val="28"/>
        </w:rPr>
        <w:t xml:space="preserve">8 марта </w:t>
      </w:r>
      <w:r>
        <w:rPr>
          <w:szCs w:val="28"/>
        </w:rPr>
        <w:t xml:space="preserve">2014 года № </w:t>
      </w:r>
      <w:r w:rsidR="002E54B7">
        <w:rPr>
          <w:szCs w:val="28"/>
        </w:rPr>
        <w:t>65</w:t>
      </w:r>
      <w:r>
        <w:rPr>
          <w:szCs w:val="28"/>
        </w:rPr>
        <w:t>-П «Вопросы органов исполнительной власти</w:t>
      </w:r>
      <w:r w:rsidR="00B42CC2">
        <w:rPr>
          <w:szCs w:val="28"/>
        </w:rPr>
        <w:t xml:space="preserve"> Республики Карелия</w:t>
      </w:r>
      <w:r>
        <w:rPr>
          <w:szCs w:val="28"/>
        </w:rPr>
        <w:t>», за исключением полномочий на обоснование закупок товаров, работ, услуг (далее – закупки), определение условий государственного контракта для обеспечения нужд Республики Карелия, в том числе на определение начальной (максимальной) цены контракта, подписание контракта;</w:t>
      </w:r>
      <w:proofErr w:type="gramEnd"/>
    </w:p>
    <w:p w:rsidR="00C22ACC" w:rsidRDefault="0085220F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proofErr w:type="gramStart"/>
      <w:r>
        <w:rPr>
          <w:szCs w:val="28"/>
        </w:rPr>
        <w:t>уполномоченным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нужд Республики Карелия, организации мониторинга закупок для обеспечения нужд Республики Карелия, а также по методологическому сопровождению деятельности заказчиков, осуществляющих закупки для обеспечения нужд Республики Карелия.»;</w:t>
      </w:r>
      <w:r w:rsidR="00C22ACC">
        <w:rPr>
          <w:szCs w:val="28"/>
        </w:rPr>
        <w:t xml:space="preserve">  </w:t>
      </w:r>
      <w:proofErr w:type="gramEnd"/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в пункте 4 слова «размещению заказов для  государственных нужд» заменить словами «организации закупок»;</w:t>
      </w:r>
    </w:p>
    <w:p w:rsidR="001E4D89" w:rsidRDefault="001E4D89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в пункте 9:</w:t>
      </w:r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подпункты 56, 56</w:t>
      </w:r>
      <w:r>
        <w:rPr>
          <w:szCs w:val="28"/>
          <w:vertAlign w:val="superscript"/>
        </w:rPr>
        <w:t>1</w:t>
      </w:r>
      <w:r w:rsidR="001E4D89">
        <w:rPr>
          <w:szCs w:val="28"/>
        </w:rPr>
        <w:t>,</w:t>
      </w:r>
      <w:r>
        <w:rPr>
          <w:szCs w:val="28"/>
        </w:rPr>
        <w:t xml:space="preserve"> </w:t>
      </w:r>
      <w:r w:rsidRPr="00074383">
        <w:rPr>
          <w:szCs w:val="28"/>
        </w:rPr>
        <w:t>56</w:t>
      </w:r>
      <w:r>
        <w:rPr>
          <w:szCs w:val="28"/>
          <w:vertAlign w:val="superscript"/>
        </w:rPr>
        <w:t xml:space="preserve">2  </w:t>
      </w:r>
      <w:r w:rsidRPr="00074383">
        <w:rPr>
          <w:szCs w:val="28"/>
        </w:rPr>
        <w:t>изложить</w:t>
      </w:r>
      <w:r>
        <w:rPr>
          <w:szCs w:val="28"/>
        </w:rPr>
        <w:t xml:space="preserve"> в следующей редакции:</w:t>
      </w:r>
    </w:p>
    <w:p w:rsidR="00C22ACC" w:rsidRPr="005C6563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«56) определяет</w:t>
      </w:r>
      <w:r w:rsidR="001E4D89">
        <w:rPr>
          <w:szCs w:val="28"/>
        </w:rPr>
        <w:t xml:space="preserve"> </w:t>
      </w:r>
      <w:r>
        <w:rPr>
          <w:szCs w:val="28"/>
        </w:rPr>
        <w:t xml:space="preserve">поставщиков (подрядчиков, исполнителей) для </w:t>
      </w:r>
      <w:r w:rsidRPr="00E42927">
        <w:rPr>
          <w:szCs w:val="28"/>
        </w:rPr>
        <w:t xml:space="preserve"> </w:t>
      </w:r>
      <w:r>
        <w:rPr>
          <w:szCs w:val="28"/>
        </w:rPr>
        <w:t>заказчиков путем проведения конкурсов (открытых конкурсов, конкурсов с ограниченным участием,</w:t>
      </w:r>
      <w:r w:rsidR="001E4D89">
        <w:rPr>
          <w:szCs w:val="28"/>
        </w:rPr>
        <w:t xml:space="preserve"> </w:t>
      </w:r>
      <w:r>
        <w:rPr>
          <w:szCs w:val="28"/>
        </w:rPr>
        <w:t>двухэтапных конкурсов), аукционов в электронной форме, запроса котировок, запроса предложений</w:t>
      </w:r>
      <w:r w:rsidRPr="005C6563">
        <w:rPr>
          <w:szCs w:val="28"/>
        </w:rPr>
        <w:t>;</w:t>
      </w:r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56</w:t>
      </w:r>
      <w:r>
        <w:rPr>
          <w:szCs w:val="28"/>
          <w:vertAlign w:val="superscript"/>
        </w:rPr>
        <w:t>1</w:t>
      </w:r>
      <w:r>
        <w:rPr>
          <w:szCs w:val="28"/>
        </w:rPr>
        <w:t>)</w:t>
      </w:r>
      <w:r w:rsidRPr="005C6563">
        <w:rPr>
          <w:szCs w:val="28"/>
        </w:rPr>
        <w:t xml:space="preserve"> </w:t>
      </w:r>
      <w:r>
        <w:rPr>
          <w:szCs w:val="28"/>
        </w:rPr>
        <w:t>осуществляет методологическое сопровождение деятельности заказчиков, а также:</w:t>
      </w:r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bookmarkStart w:id="1" w:name="Par0"/>
      <w:bookmarkEnd w:id="1"/>
      <w:r>
        <w:rPr>
          <w:szCs w:val="28"/>
        </w:rPr>
        <w:t>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государственных унитарных предприятий Республики Карелия, автономных учреждений Республики Карелия, а также хозяйственных обществ, в уставном капитале которых доля участия Республики Карелия в совокупности превышает пятьдесят процентов;</w:t>
      </w:r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bookmarkStart w:id="2" w:name="Par1"/>
      <w:bookmarkEnd w:id="2"/>
      <w:r>
        <w:rPr>
          <w:szCs w:val="28"/>
        </w:rPr>
        <w:t xml:space="preserve">дочерних хозяйственных обществ, в уставном капитале которых более пятидесяти процентов долей в совокупности принадлежит указанным в </w:t>
      </w:r>
      <w:hyperlink w:anchor="Par0" w:history="1">
        <w:r w:rsidRPr="005C6563">
          <w:rPr>
            <w:szCs w:val="28"/>
          </w:rPr>
          <w:t>абзаце втором</w:t>
        </w:r>
      </w:hyperlink>
      <w:r>
        <w:rPr>
          <w:szCs w:val="28"/>
        </w:rPr>
        <w:t xml:space="preserve"> настоящего подпункта юридическим лицам;</w:t>
      </w:r>
    </w:p>
    <w:p w:rsidR="00C22ACC" w:rsidRDefault="00C22ACC" w:rsidP="002E54B7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 xml:space="preserve">дочерних хозяйственных обществ, в уставном капитале которых более пятидесяти процентов долей в совокупности принадлежит указанным в </w:t>
      </w:r>
      <w:hyperlink w:anchor="Par1" w:history="1">
        <w:r w:rsidRPr="005C6563">
          <w:rPr>
            <w:szCs w:val="28"/>
          </w:rPr>
          <w:t>абзаце третьем</w:t>
        </w:r>
      </w:hyperlink>
      <w:r>
        <w:rPr>
          <w:szCs w:val="28"/>
        </w:rPr>
        <w:t xml:space="preserve"> настоящего подпункта дочерним хозяйственным обществам; </w:t>
      </w:r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5C6563">
        <w:rPr>
          <w:szCs w:val="28"/>
        </w:rPr>
        <w:t>56</w:t>
      </w:r>
      <w:r w:rsidRPr="005C6563">
        <w:rPr>
          <w:szCs w:val="28"/>
          <w:vertAlign w:val="superscript"/>
        </w:rPr>
        <w:t>2</w:t>
      </w:r>
      <w:r w:rsidRPr="005C6563">
        <w:rPr>
          <w:szCs w:val="28"/>
        </w:rPr>
        <w:t>) в порядке, установленном</w:t>
      </w:r>
      <w:r w:rsidR="001E4D89">
        <w:rPr>
          <w:szCs w:val="28"/>
        </w:rPr>
        <w:t xml:space="preserve"> </w:t>
      </w:r>
      <w:r w:rsidRPr="005C6563">
        <w:rPr>
          <w:szCs w:val="28"/>
        </w:rPr>
        <w:t>Правительством Российской Федерации,</w:t>
      </w:r>
      <w:r w:rsidR="001E4D89">
        <w:rPr>
          <w:szCs w:val="28"/>
        </w:rPr>
        <w:t xml:space="preserve"> </w:t>
      </w:r>
      <w:r w:rsidRPr="005C6563">
        <w:rPr>
          <w:szCs w:val="28"/>
        </w:rPr>
        <w:t xml:space="preserve">осуществляет мониторинг закупок </w:t>
      </w:r>
      <w:r>
        <w:rPr>
          <w:szCs w:val="28"/>
        </w:rPr>
        <w:t xml:space="preserve"> </w:t>
      </w:r>
      <w:r w:rsidRPr="005C6563">
        <w:rPr>
          <w:szCs w:val="28"/>
        </w:rPr>
        <w:t>для обеспечения  нужд Республики Карелия</w:t>
      </w:r>
      <w:proofErr w:type="gramStart"/>
      <w:r w:rsidRPr="005C6563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C22ACC" w:rsidRPr="008E306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 xml:space="preserve">дополнить подпунктами </w:t>
      </w:r>
      <w:r w:rsidR="001E4D89">
        <w:rPr>
          <w:szCs w:val="28"/>
        </w:rPr>
        <w:t>56</w:t>
      </w:r>
      <w:r w:rsidR="001E4D89">
        <w:rPr>
          <w:szCs w:val="28"/>
          <w:vertAlign w:val="superscript"/>
        </w:rPr>
        <w:t>3</w:t>
      </w:r>
      <w:r>
        <w:rPr>
          <w:szCs w:val="28"/>
        </w:rPr>
        <w:t xml:space="preserve">, </w:t>
      </w:r>
      <w:r w:rsidR="001E4D89">
        <w:rPr>
          <w:szCs w:val="28"/>
        </w:rPr>
        <w:t>5</w:t>
      </w:r>
      <w:r>
        <w:rPr>
          <w:szCs w:val="28"/>
        </w:rPr>
        <w:t>6</w:t>
      </w:r>
      <w:r w:rsidR="001E4D89">
        <w:rPr>
          <w:szCs w:val="28"/>
          <w:vertAlign w:val="superscript"/>
        </w:rPr>
        <w:t>4</w:t>
      </w:r>
      <w:r>
        <w:rPr>
          <w:szCs w:val="28"/>
        </w:rPr>
        <w:t xml:space="preserve"> следующего содержания:</w:t>
      </w:r>
    </w:p>
    <w:p w:rsidR="00C22ACC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«</w:t>
      </w:r>
      <w:r w:rsidR="001E4D89">
        <w:rPr>
          <w:szCs w:val="28"/>
        </w:rPr>
        <w:t>56</w:t>
      </w:r>
      <w:r w:rsidR="001E4D89">
        <w:rPr>
          <w:szCs w:val="28"/>
          <w:vertAlign w:val="superscript"/>
        </w:rPr>
        <w:t>3</w:t>
      </w:r>
      <w:r>
        <w:rPr>
          <w:szCs w:val="28"/>
        </w:rPr>
        <w:t xml:space="preserve">) </w:t>
      </w:r>
      <w:r w:rsidRPr="008E306C">
        <w:rPr>
          <w:szCs w:val="28"/>
        </w:rPr>
        <w:t>обеспечивает</w:t>
      </w:r>
      <w:r>
        <w:rPr>
          <w:szCs w:val="28"/>
        </w:rPr>
        <w:t xml:space="preserve"> техническое сопровождение автоматизированной информационной системы   </w:t>
      </w:r>
      <w:r w:rsidR="001E4D89">
        <w:rPr>
          <w:szCs w:val="28"/>
        </w:rPr>
        <w:t>в сфере закупок товаров, работ, услуг для обеспечения нужд Республики Карелия, с</w:t>
      </w:r>
      <w:r>
        <w:rPr>
          <w:szCs w:val="28"/>
        </w:rPr>
        <w:t xml:space="preserve">опровождение сайта </w:t>
      </w:r>
      <w:r w:rsidR="001E4D89">
        <w:rPr>
          <w:szCs w:val="28"/>
        </w:rPr>
        <w:t>по осуществлению закупок товаров, работ, услуг для обеспечения нужд Республики Карелия</w:t>
      </w:r>
      <w:r w:rsidRPr="008E306C">
        <w:rPr>
          <w:szCs w:val="28"/>
        </w:rPr>
        <w:t>;</w:t>
      </w:r>
    </w:p>
    <w:p w:rsidR="00C22ACC" w:rsidRDefault="001E4D89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56</w:t>
      </w:r>
      <w:r>
        <w:rPr>
          <w:szCs w:val="28"/>
          <w:vertAlign w:val="superscript"/>
        </w:rPr>
        <w:t>4</w:t>
      </w:r>
      <w:r w:rsidR="00C22ACC">
        <w:rPr>
          <w:szCs w:val="28"/>
        </w:rPr>
        <w:t xml:space="preserve">) осуществляет автоматизацию </w:t>
      </w:r>
      <w:r>
        <w:rPr>
          <w:szCs w:val="28"/>
        </w:rPr>
        <w:t>процедур</w:t>
      </w:r>
      <w:r w:rsidR="00C22ACC">
        <w:rPr>
          <w:szCs w:val="28"/>
        </w:rPr>
        <w:t xml:space="preserve"> закупок для обеспечения нужд Республики Карелия</w:t>
      </w:r>
      <w:proofErr w:type="gramStart"/>
      <w:r w:rsidR="00C22ACC"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E4D89" w:rsidRPr="008E306C" w:rsidRDefault="001E4D89" w:rsidP="001E4D89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подпункт 60 изложить в следующей редакции:</w:t>
      </w:r>
    </w:p>
    <w:p w:rsidR="001E4D89" w:rsidRDefault="001E4D89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«60) разрабатывает с участием  заказчиков  прогноз   закупок для обеспечения нужд Республики Карелия и осуществляет свод разработанных муниципальными образованиями в Республике Карелия  прогнозов закупок для обеспечения муниципальных  нужд</w:t>
      </w:r>
      <w:proofErr w:type="gramStart"/>
      <w:r w:rsidRPr="00E75288">
        <w:rPr>
          <w:szCs w:val="28"/>
        </w:rPr>
        <w:t>;</w:t>
      </w:r>
      <w:r w:rsidR="0035341C">
        <w:rPr>
          <w:szCs w:val="28"/>
        </w:rPr>
        <w:t>»</w:t>
      </w:r>
      <w:proofErr w:type="gramEnd"/>
      <w:r w:rsidR="0035341C">
        <w:rPr>
          <w:szCs w:val="28"/>
        </w:rPr>
        <w:t>;</w:t>
      </w:r>
    </w:p>
    <w:p w:rsidR="0035341C" w:rsidRDefault="0035341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подпункт 69 изложить в следующей редакции:</w:t>
      </w:r>
    </w:p>
    <w:p w:rsidR="0035341C" w:rsidRPr="00272982" w:rsidRDefault="0035341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«69)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C22ACC" w:rsidRPr="00A0632A" w:rsidRDefault="00C22ACC" w:rsidP="00C22ACC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со дня его  подписания. </w:t>
      </w:r>
      <w:r w:rsidRPr="00A0632A">
        <w:rPr>
          <w:szCs w:val="28"/>
        </w:rPr>
        <w:t>Действие настоящего постановления распространяется на правоотно</w:t>
      </w:r>
      <w:r>
        <w:rPr>
          <w:szCs w:val="28"/>
        </w:rPr>
        <w:t>шения, возникшие с 1 января 2014</w:t>
      </w:r>
      <w:r w:rsidRPr="00A0632A">
        <w:rPr>
          <w:szCs w:val="28"/>
        </w:rPr>
        <w:t xml:space="preserve"> года.</w:t>
      </w:r>
    </w:p>
    <w:p w:rsidR="00000057" w:rsidRDefault="00000057" w:rsidP="00A92C29">
      <w:pPr>
        <w:ind w:left="-142"/>
        <w:jc w:val="center"/>
        <w:rPr>
          <w:b/>
        </w:rPr>
      </w:pPr>
    </w:p>
    <w:p w:rsidR="001E4D89" w:rsidRDefault="001E4D89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902C8E">
      <w:headerReference w:type="default" r:id="rId10"/>
      <w:headerReference w:type="first" r:id="rId11"/>
      <w:pgSz w:w="11906" w:h="16838"/>
      <w:pgMar w:top="1134" w:right="1276" w:bottom="107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642313"/>
      <w:docPartObj>
        <w:docPartGallery w:val="Page Numbers (Top of Page)"/>
        <w:docPartUnique/>
      </w:docPartObj>
    </w:sdtPr>
    <w:sdtEndPr/>
    <w:sdtContent>
      <w:p w:rsidR="000719CF" w:rsidRDefault="003233E3">
        <w:pPr>
          <w:pStyle w:val="a7"/>
          <w:jc w:val="center"/>
        </w:pPr>
        <w:r>
          <w:fldChar w:fldCharType="begin"/>
        </w:r>
        <w:r w:rsidR="000719CF">
          <w:instrText>PAGE   \* MERGEFORMAT</w:instrText>
        </w:r>
        <w:r>
          <w:fldChar w:fldCharType="separate"/>
        </w:r>
        <w:r w:rsidR="00E216FB">
          <w:rPr>
            <w:noProof/>
          </w:rPr>
          <w:t>2</w:t>
        </w:r>
        <w:r>
          <w:fldChar w:fldCharType="end"/>
        </w:r>
      </w:p>
    </w:sdtContent>
  </w:sdt>
  <w:p w:rsidR="000719CF" w:rsidRDefault="000719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19CF"/>
    <w:rsid w:val="0007217A"/>
    <w:rsid w:val="000729CC"/>
    <w:rsid w:val="000E0EA4"/>
    <w:rsid w:val="00103C69"/>
    <w:rsid w:val="0013077C"/>
    <w:rsid w:val="001605B0"/>
    <w:rsid w:val="00195D34"/>
    <w:rsid w:val="001E4D89"/>
    <w:rsid w:val="001F4355"/>
    <w:rsid w:val="00265050"/>
    <w:rsid w:val="002A6B23"/>
    <w:rsid w:val="002E54B7"/>
    <w:rsid w:val="00307849"/>
    <w:rsid w:val="003233E3"/>
    <w:rsid w:val="0035341C"/>
    <w:rsid w:val="003970D7"/>
    <w:rsid w:val="003C4D42"/>
    <w:rsid w:val="003E6EA6"/>
    <w:rsid w:val="0043443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220F"/>
    <w:rsid w:val="008573B7"/>
    <w:rsid w:val="00860B53"/>
    <w:rsid w:val="00884F2A"/>
    <w:rsid w:val="008A1AF8"/>
    <w:rsid w:val="008A3180"/>
    <w:rsid w:val="00902C8E"/>
    <w:rsid w:val="00961BBC"/>
    <w:rsid w:val="009B38ED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42CC2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2ACC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216FB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af2">
    <w:name w:val="Знак Знак Знак Знак"/>
    <w:basedOn w:val="a"/>
    <w:rsid w:val="00C22ACC"/>
    <w:rPr>
      <w:rFonts w:ascii="Verdana" w:hAnsi="Verdana" w:cs="Verdana"/>
      <w:sz w:val="20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0719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19C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CCD2-FEA4-46C8-A08A-F9F220D7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2014-03-04T10:23:00Z</cp:lastPrinted>
  <dcterms:created xsi:type="dcterms:W3CDTF">2014-03-03T07:41:00Z</dcterms:created>
  <dcterms:modified xsi:type="dcterms:W3CDTF">2014-03-11T08:07:00Z</dcterms:modified>
</cp:coreProperties>
</file>