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E0EED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B4F3332" wp14:editId="486BCA8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>Российска</w:t>
      </w:r>
      <w:bookmarkStart w:id="0" w:name="_GoBack"/>
      <w:bookmarkEnd w:id="0"/>
      <w:r>
        <w:rPr>
          <w:sz w:val="32"/>
        </w:rPr>
        <w:t xml:space="preserve">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DE0EED" w:rsidRDefault="008A2B07" w:rsidP="00DE0EED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E0EED">
        <w:t>13 мая 2014 года № 24</w:t>
      </w:r>
      <w:r w:rsidR="00DE0EED" w:rsidRPr="00DE0EED">
        <w:t>2</w:t>
      </w:r>
      <w:r w:rsidR="00DE0EED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</w:t>
      </w:r>
      <w:r w:rsidR="00034D8F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034D8F">
        <w:rPr>
          <w:szCs w:val="28"/>
        </w:rPr>
        <w:t>Максимовой Елене Сергеевне</w:t>
      </w:r>
      <w:r>
        <w:rPr>
          <w:szCs w:val="28"/>
        </w:rPr>
        <w:t xml:space="preserve"> в переводе земельного участка, имеющего кадастровый номер 10:20:001551</w:t>
      </w:r>
      <w:r w:rsidR="00034D8F">
        <w:rPr>
          <w:szCs w:val="28"/>
        </w:rPr>
        <w:t>4:633</w:t>
      </w:r>
      <w:r>
        <w:rPr>
          <w:szCs w:val="28"/>
        </w:rPr>
        <w:t xml:space="preserve">,  площадью </w:t>
      </w:r>
      <w:r w:rsidR="00034D8F">
        <w:rPr>
          <w:szCs w:val="28"/>
        </w:rPr>
        <w:t>1500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5037A8">
        <w:rPr>
          <w:szCs w:val="28"/>
        </w:rPr>
        <w:t xml:space="preserve">в районе д. </w:t>
      </w:r>
      <w:proofErr w:type="spellStart"/>
      <w:r w:rsidR="005037A8">
        <w:rPr>
          <w:szCs w:val="28"/>
        </w:rPr>
        <w:t>Бесовец</w:t>
      </w:r>
      <w:proofErr w:type="spellEnd"/>
      <w:r w:rsidR="005037A8">
        <w:rPr>
          <w:szCs w:val="28"/>
        </w:rPr>
        <w:t xml:space="preserve"> (входящей в состав п. Шуя</w:t>
      </w:r>
      <w:r>
        <w:rPr>
          <w:szCs w:val="28"/>
        </w:rPr>
        <w:t xml:space="preserve">), из состава земель запаса в земли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452F5E">
        <w:rPr>
          <w:szCs w:val="28"/>
        </w:rPr>
        <w:t xml:space="preserve">в связи с </w:t>
      </w:r>
      <w:r w:rsidR="005037A8">
        <w:rPr>
          <w:szCs w:val="28"/>
        </w:rPr>
        <w:t>несоответствием испрашиваемого целевого назначения земельного участка</w:t>
      </w:r>
      <w:r w:rsidR="00452F5E">
        <w:rPr>
          <w:szCs w:val="28"/>
        </w:rPr>
        <w:t xml:space="preserve"> генерально</w:t>
      </w:r>
      <w:r w:rsidR="005037A8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5037A8">
        <w:rPr>
          <w:szCs w:val="28"/>
        </w:rPr>
        <w:t>у</w:t>
      </w:r>
      <w:r w:rsidR="00452F5E">
        <w:rPr>
          <w:szCs w:val="28"/>
        </w:rPr>
        <w:t xml:space="preserve"> Шуйского сельского поселения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AC7B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7A8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C7B1E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0EED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BDEE-1E4B-4C38-981F-BD70CFD9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2014-05-08T10:42:00Z</cp:lastPrinted>
  <dcterms:created xsi:type="dcterms:W3CDTF">2014-05-08T05:43:00Z</dcterms:created>
  <dcterms:modified xsi:type="dcterms:W3CDTF">2014-05-14T08:35:00Z</dcterms:modified>
</cp:coreProperties>
</file>