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503B2C0" wp14:editId="29ED5E4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A4AF0">
        <w:t>8 июля 2014 года № 222-П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E7173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E7173" w:rsidRDefault="00FE1E4D" w:rsidP="006E7173">
      <w:pPr>
        <w:jc w:val="center"/>
      </w:pPr>
      <w:r>
        <w:rPr>
          <w:rFonts w:eastAsia="Arial" w:cs="Arial"/>
          <w:b/>
          <w:szCs w:val="28"/>
        </w:rPr>
        <w:t>О внесении изменения</w:t>
      </w:r>
      <w:r w:rsidR="006E7173">
        <w:rPr>
          <w:rFonts w:eastAsia="Arial" w:cs="Arial"/>
          <w:b/>
          <w:szCs w:val="28"/>
        </w:rPr>
        <w:t xml:space="preserve"> в постановление Правительства </w:t>
      </w:r>
      <w:r w:rsidR="00197D8B">
        <w:rPr>
          <w:rFonts w:eastAsia="Arial" w:cs="Arial"/>
          <w:b/>
          <w:szCs w:val="28"/>
        </w:rPr>
        <w:br/>
      </w:r>
      <w:r w:rsidR="006E7173">
        <w:rPr>
          <w:rFonts w:eastAsia="Arial" w:cs="Arial"/>
          <w:b/>
          <w:szCs w:val="28"/>
        </w:rPr>
        <w:t>Республики Карелия от 3 февраля 2014 года № 19-П</w:t>
      </w:r>
    </w:p>
    <w:p w:rsidR="006E7173" w:rsidRDefault="006E7173" w:rsidP="006E717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7173" w:rsidRPr="006E7173" w:rsidRDefault="006E7173" w:rsidP="006E717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173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7173">
        <w:rPr>
          <w:rFonts w:ascii="Times New Roman" w:hAnsi="Times New Roman" w:cs="Times New Roman"/>
          <w:b/>
          <w:sz w:val="28"/>
          <w:szCs w:val="28"/>
          <w:lang w:val="ru-RU"/>
        </w:rPr>
        <w:t>т:</w:t>
      </w:r>
    </w:p>
    <w:p w:rsidR="006E7173" w:rsidRDefault="006E7173" w:rsidP="006E7173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197D8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E7173">
        <w:rPr>
          <w:rFonts w:ascii="Times New Roman" w:hAnsi="Times New Roman" w:cs="Times New Roman"/>
          <w:sz w:val="28"/>
          <w:szCs w:val="28"/>
          <w:lang w:val="ru-RU"/>
        </w:rPr>
        <w:t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годов, утвержденный п</w:t>
      </w:r>
      <w:r w:rsidRPr="006E71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остановлением Правительства Республики Карелия от 3 февраля 2014 года № 19-П  (Карелия, 2014, </w:t>
      </w:r>
      <w:r w:rsidR="00197D8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E71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 февраля), </w:t>
      </w:r>
      <w:r w:rsidR="00197D8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="00F145C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97D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дополнив пунктом</w:t>
      </w:r>
      <w:r w:rsidRPr="006E71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145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 </w:t>
      </w:r>
      <w:r w:rsidRPr="006E717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следующего содержания:</w:t>
      </w:r>
    </w:p>
    <w:p w:rsidR="006E7173" w:rsidRDefault="006E7173" w:rsidP="006E7173">
      <w:pPr>
        <w:autoSpaceDE w:val="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410"/>
        <w:gridCol w:w="1417"/>
        <w:gridCol w:w="1701"/>
        <w:gridCol w:w="567"/>
        <w:gridCol w:w="709"/>
        <w:gridCol w:w="709"/>
        <w:gridCol w:w="709"/>
        <w:gridCol w:w="425"/>
      </w:tblGrid>
      <w:tr w:rsidR="00F145C4" w:rsidTr="00F145C4">
        <w:tc>
          <w:tcPr>
            <w:tcW w:w="284" w:type="dxa"/>
            <w:tcBorders>
              <w:right w:val="nil"/>
            </w:tcBorders>
          </w:tcPr>
          <w:p w:rsidR="00F145C4" w:rsidRPr="00F145C4" w:rsidRDefault="00F145C4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145C4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5C4" w:rsidRPr="00F145C4" w:rsidRDefault="00F145C4" w:rsidP="00F145C4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5C4" w:rsidRPr="00F145C4" w:rsidRDefault="00F145C4" w:rsidP="00197D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Реализация меро-приятий федераль</w:t>
            </w:r>
            <w:r>
              <w:rPr>
                <w:sz w:val="24"/>
                <w:szCs w:val="24"/>
              </w:rPr>
              <w:t>-</w:t>
            </w:r>
            <w:r w:rsidRPr="00F145C4">
              <w:rPr>
                <w:sz w:val="24"/>
                <w:szCs w:val="24"/>
              </w:rPr>
              <w:t>ной целевой программы «Куль</w:t>
            </w:r>
            <w:r>
              <w:rPr>
                <w:sz w:val="24"/>
                <w:szCs w:val="24"/>
              </w:rPr>
              <w:t>-</w:t>
            </w:r>
            <w:r w:rsidRPr="00F145C4">
              <w:rPr>
                <w:sz w:val="24"/>
                <w:szCs w:val="24"/>
              </w:rPr>
              <w:t>тура России</w:t>
            </w:r>
            <w:r w:rsidRPr="00F145C4">
              <w:rPr>
                <w:sz w:val="24"/>
                <w:szCs w:val="24"/>
              </w:rPr>
              <w:br/>
              <w:t>(2012-2018 годы)», включая софинанси-рование за счет средств бюджета Республики Карелия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5C4" w:rsidRPr="00F145C4" w:rsidRDefault="00F145C4" w:rsidP="00F145C4">
            <w:pPr>
              <w:widowControl w:val="0"/>
              <w:suppressAutoHyphens/>
              <w:autoSpaceDE w:val="0"/>
              <w:ind w:right="-108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Министер</w:t>
            </w:r>
            <w:r>
              <w:rPr>
                <w:sz w:val="24"/>
                <w:szCs w:val="24"/>
              </w:rPr>
              <w:t>-</w:t>
            </w:r>
            <w:r w:rsidRPr="00F145C4">
              <w:rPr>
                <w:sz w:val="24"/>
                <w:szCs w:val="24"/>
              </w:rPr>
              <w:t>ство культуры Республики Карелия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5C4" w:rsidRPr="00F145C4" w:rsidRDefault="00F145C4" w:rsidP="00F145C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доля платных мероприятий в общем количестве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5C4" w:rsidRPr="00F145C4" w:rsidRDefault="00F145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5C4" w:rsidRPr="00F145C4" w:rsidRDefault="00F145C4" w:rsidP="00F145C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не менее 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5C4" w:rsidRPr="00F145C4" w:rsidRDefault="00F145C4" w:rsidP="00F145C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не менее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4" w:rsidRPr="00F145C4" w:rsidRDefault="00F145C4" w:rsidP="00F145C4">
            <w:pPr>
              <w:widowControl w:val="0"/>
              <w:suppressAutoHyphens/>
              <w:autoSpaceDE w:val="0"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не менее 60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F145C4" w:rsidRDefault="00F145C4" w:rsidP="00F145C4">
            <w:pPr>
              <w:autoSpaceDE w:val="0"/>
              <w:ind w:right="-108"/>
              <w:jc w:val="right"/>
              <w:rPr>
                <w:sz w:val="24"/>
                <w:szCs w:val="24"/>
              </w:rPr>
            </w:pPr>
          </w:p>
          <w:p w:rsidR="00F145C4" w:rsidRDefault="00F145C4" w:rsidP="00F145C4">
            <w:pPr>
              <w:autoSpaceDE w:val="0"/>
              <w:ind w:right="-108"/>
              <w:jc w:val="right"/>
              <w:rPr>
                <w:sz w:val="24"/>
                <w:szCs w:val="24"/>
              </w:rPr>
            </w:pPr>
          </w:p>
          <w:p w:rsidR="00F145C4" w:rsidRPr="00F145C4" w:rsidRDefault="00F145C4" w:rsidP="00F145C4">
            <w:pPr>
              <w:autoSpaceDE w:val="0"/>
              <w:ind w:right="-108"/>
              <w:jc w:val="right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F145C4">
              <w:rPr>
                <w:sz w:val="24"/>
                <w:szCs w:val="24"/>
              </w:rPr>
              <w:t>».</w:t>
            </w:r>
          </w:p>
        </w:tc>
      </w:tr>
    </w:tbl>
    <w:p w:rsidR="007979F6" w:rsidRPr="00F145C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sectPr w:rsidR="007979F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97D8B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A4AF0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6E7173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45C4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DocList">
    <w:name w:val="ConsPlusDocList"/>
    <w:next w:val="a"/>
    <w:rsid w:val="006E7173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2014-07-08T11:21:00Z</cp:lastPrinted>
  <dcterms:created xsi:type="dcterms:W3CDTF">2014-07-07T10:26:00Z</dcterms:created>
  <dcterms:modified xsi:type="dcterms:W3CDTF">2014-07-09T07:01:00Z</dcterms:modified>
</cp:coreProperties>
</file>