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1B7D3A" wp14:editId="489FF6E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CE3C57" w:rsidP="00CE3C5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 по решению вопросов о целесообразности закрытия или сохранения населенных пунктов Республики Карелия, образованной распоряжением Главы Республики Карелия от 22 мая 2012 года № 151-р (Собрание законодательства Республики Карелия, 2012, № 5, ст. 883; № 8, ст. 1433; 2013, № 4, ст. 593), следующие изменения:</w:t>
      </w:r>
    </w:p>
    <w:p w:rsidR="00157FC5" w:rsidRDefault="00CE3C57" w:rsidP="000261F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следующих лиц:</w:t>
      </w:r>
    </w:p>
    <w:p w:rsidR="00673C3F" w:rsidRDefault="00673C3F" w:rsidP="000261F1">
      <w:pPr>
        <w:ind w:right="-1" w:firstLine="567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CE3C57" w:rsidTr="00CE3C57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В.В.</w:t>
            </w:r>
          </w:p>
        </w:tc>
        <w:tc>
          <w:tcPr>
            <w:tcW w:w="425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CE3C57" w:rsidP="00CE3C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Карелия;</w:t>
            </w:r>
          </w:p>
        </w:tc>
      </w:tr>
      <w:tr w:rsidR="00CE3C57" w:rsidTr="00CE3C57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673C3F" w:rsidP="00CE3C5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по делам молодежи, физической культуре и спорту Республики Карелия;</w:t>
            </w:r>
          </w:p>
        </w:tc>
      </w:tr>
      <w:tr w:rsidR="00CE3C57" w:rsidTr="00CE3C57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А.А.</w:t>
            </w:r>
          </w:p>
        </w:tc>
        <w:tc>
          <w:tcPr>
            <w:tcW w:w="425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673C3F" w:rsidP="00673C3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транспорту;</w:t>
            </w:r>
          </w:p>
        </w:tc>
      </w:tr>
      <w:tr w:rsidR="00CE3C57" w:rsidTr="00CE3C57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Нюппиев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425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673C3F" w:rsidP="00673C3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взаимодействию с органами местного самоуправления;</w:t>
            </w:r>
          </w:p>
        </w:tc>
      </w:tr>
      <w:tr w:rsidR="00CE3C57" w:rsidTr="00CE3C57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Р.А.</w:t>
            </w:r>
          </w:p>
        </w:tc>
        <w:tc>
          <w:tcPr>
            <w:tcW w:w="425" w:type="dxa"/>
          </w:tcPr>
          <w:p w:rsidR="00CE3C57" w:rsidRDefault="00673C3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673C3F" w:rsidP="00673C3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Министерства по природопользованию и экологии Республики Карелия;</w:t>
            </w:r>
          </w:p>
        </w:tc>
      </w:tr>
      <w:tr w:rsidR="00CE3C57" w:rsidTr="00CE3C57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Чеус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CE3C57" w:rsidRDefault="00673C3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673C3F" w:rsidP="00374C0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юстиции </w:t>
            </w:r>
            <w:r w:rsidR="00374C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 Карелия;</w:t>
            </w:r>
          </w:p>
        </w:tc>
      </w:tr>
    </w:tbl>
    <w:p w:rsidR="00CE3C57" w:rsidRDefault="00CE3C57" w:rsidP="00CE3C57">
      <w:pPr>
        <w:ind w:right="-1" w:firstLine="567"/>
        <w:rPr>
          <w:sz w:val="28"/>
          <w:szCs w:val="28"/>
        </w:rPr>
      </w:pPr>
    </w:p>
    <w:p w:rsidR="00CE3C57" w:rsidRDefault="00CE3C57" w:rsidP="00CE3C57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2) указать новые должности следующих лиц: </w:t>
      </w:r>
    </w:p>
    <w:p w:rsidR="00CE3C57" w:rsidRDefault="00CE3C5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CE3C57" w:rsidTr="00673C3F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В.В.</w:t>
            </w:r>
          </w:p>
        </w:tc>
        <w:tc>
          <w:tcPr>
            <w:tcW w:w="425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CE3C57" w:rsidP="00673C3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туризму;</w:t>
            </w:r>
          </w:p>
        </w:tc>
      </w:tr>
      <w:tr w:rsidR="00CE3C57" w:rsidTr="00673C3F">
        <w:tc>
          <w:tcPr>
            <w:tcW w:w="2518" w:type="dxa"/>
          </w:tcPr>
          <w:p w:rsidR="00CE3C57" w:rsidRDefault="00CE3C57" w:rsidP="000261F1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Тимиргалеева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CE3C57" w:rsidRDefault="00673C3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CE3C57" w:rsidRDefault="00673C3F" w:rsidP="00673C3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Государственного комитета Республики Карелия по управлению </w:t>
            </w:r>
            <w:proofErr w:type="gramStart"/>
            <w:r>
              <w:rPr>
                <w:sz w:val="28"/>
                <w:szCs w:val="28"/>
              </w:rPr>
              <w:t>государст-венным</w:t>
            </w:r>
            <w:proofErr w:type="gramEnd"/>
            <w:r>
              <w:rPr>
                <w:sz w:val="28"/>
                <w:szCs w:val="28"/>
              </w:rPr>
              <w:t xml:space="preserve"> имуществом и организации закупок;</w:t>
            </w:r>
          </w:p>
        </w:tc>
      </w:tr>
    </w:tbl>
    <w:p w:rsidR="00CE3C57" w:rsidRDefault="00CE3C57" w:rsidP="000261F1">
      <w:pPr>
        <w:ind w:right="-1" w:firstLine="567"/>
        <w:rPr>
          <w:sz w:val="28"/>
          <w:szCs w:val="28"/>
        </w:rPr>
      </w:pPr>
    </w:p>
    <w:p w:rsidR="00CE3C57" w:rsidRDefault="00CE3C57" w:rsidP="00673C3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рабочей группы </w:t>
      </w:r>
      <w:proofErr w:type="spellStart"/>
      <w:r>
        <w:rPr>
          <w:sz w:val="28"/>
          <w:szCs w:val="28"/>
        </w:rPr>
        <w:t>Гейбо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Гуса</w:t>
      </w:r>
      <w:r w:rsidR="00374C0C">
        <w:rPr>
          <w:sz w:val="28"/>
          <w:szCs w:val="28"/>
        </w:rPr>
        <w:t>р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А.В., Данилову М.В., Матросова В.Г., </w:t>
      </w:r>
      <w:proofErr w:type="spellStart"/>
      <w:r>
        <w:rPr>
          <w:sz w:val="28"/>
          <w:szCs w:val="28"/>
        </w:rPr>
        <w:t>Сильвентойнен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Скресанова</w:t>
      </w:r>
      <w:proofErr w:type="spellEnd"/>
      <w:r>
        <w:rPr>
          <w:sz w:val="28"/>
          <w:szCs w:val="28"/>
        </w:rPr>
        <w:t xml:space="preserve"> Н.В.</w:t>
      </w:r>
    </w:p>
    <w:p w:rsidR="00157FC5" w:rsidRDefault="00CE3C57" w:rsidP="00CE3C57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421B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21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D421B4">
        <w:rPr>
          <w:sz w:val="28"/>
        </w:rPr>
        <w:t>243-р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421B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421B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4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74C0C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3C3F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3C57"/>
    <w:rsid w:val="00CE7FD3"/>
    <w:rsid w:val="00CF4147"/>
    <w:rsid w:val="00D012B1"/>
    <w:rsid w:val="00D421B4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C3B6-C571-4CFA-8EC1-757F62EF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2014-07-18T06:47:00Z</cp:lastPrinted>
  <dcterms:created xsi:type="dcterms:W3CDTF">2014-07-17T11:21:00Z</dcterms:created>
  <dcterms:modified xsi:type="dcterms:W3CDTF">2014-07-21T11:21:00Z</dcterms:modified>
</cp:coreProperties>
</file>