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8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9658E0">
        <w:t>29 августа 2014 года № 274-П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60D3E" w:rsidRDefault="00360D3E" w:rsidP="00360D3E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360D3E" w:rsidRDefault="00360D3E" w:rsidP="00360D3E">
      <w:pPr>
        <w:jc w:val="center"/>
        <w:rPr>
          <w:b/>
          <w:szCs w:val="28"/>
        </w:rPr>
      </w:pPr>
      <w:r>
        <w:rPr>
          <w:b/>
          <w:szCs w:val="28"/>
        </w:rPr>
        <w:t xml:space="preserve">находящегося в муниципальной собственности </w:t>
      </w:r>
    </w:p>
    <w:p w:rsidR="00360D3E" w:rsidRDefault="00360D3E" w:rsidP="00360D3E">
      <w:pPr>
        <w:jc w:val="center"/>
        <w:rPr>
          <w:b/>
          <w:szCs w:val="28"/>
        </w:rPr>
      </w:pPr>
      <w:r>
        <w:rPr>
          <w:b/>
          <w:szCs w:val="28"/>
        </w:rPr>
        <w:t>Прионежского муниципального района</w:t>
      </w:r>
    </w:p>
    <w:p w:rsidR="00360D3E" w:rsidRDefault="00360D3E" w:rsidP="00360D3E">
      <w:pPr>
        <w:ind w:firstLine="709"/>
        <w:jc w:val="both"/>
        <w:rPr>
          <w:szCs w:val="28"/>
        </w:rPr>
      </w:pPr>
    </w:p>
    <w:p w:rsidR="00360D3E" w:rsidRDefault="00360D3E" w:rsidP="00360D3E">
      <w:pPr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 xml:space="preserve">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т:</w:t>
      </w:r>
    </w:p>
    <w:p w:rsidR="00360D3E" w:rsidRDefault="00360D3E" w:rsidP="00360D3E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Прионежского муниципального района, передаваемого в муниципальную собственность Шокшинского вепсского сельского поселения, согласно приложению.</w:t>
      </w:r>
    </w:p>
    <w:p w:rsidR="00360D3E" w:rsidRDefault="00360D3E" w:rsidP="00360D3E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Шокшинского вепсского сельского поселения со дня вступления в силу настоящего постановления.  </w:t>
      </w:r>
    </w:p>
    <w:p w:rsidR="00360D3E" w:rsidRDefault="00360D3E" w:rsidP="00360D3E">
      <w:pPr>
        <w:pStyle w:val="8"/>
        <w:spacing w:before="0" w:after="0"/>
        <w:rPr>
          <w:i w:val="0"/>
          <w:sz w:val="28"/>
          <w:szCs w:val="28"/>
        </w:rPr>
      </w:pPr>
    </w:p>
    <w:p w:rsidR="00360D3E" w:rsidRDefault="00360D3E" w:rsidP="00360D3E">
      <w:r>
        <w:t xml:space="preserve">           Глава</w:t>
      </w:r>
    </w:p>
    <w:p w:rsidR="00360D3E" w:rsidRDefault="00360D3E" w:rsidP="00360D3E">
      <w:r>
        <w:t>Республики  Карелия                                                               А.П. Худилайнен</w:t>
      </w:r>
    </w:p>
    <w:p w:rsidR="00360D3E" w:rsidRDefault="00360D3E" w:rsidP="00360D3E">
      <w:pPr>
        <w:rPr>
          <w:i/>
          <w:iCs/>
          <w:szCs w:val="28"/>
        </w:rPr>
        <w:sectPr w:rsidR="00360D3E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92"/>
      </w:tblGrid>
      <w:tr w:rsidR="00360D3E" w:rsidTr="00360D3E">
        <w:tc>
          <w:tcPr>
            <w:tcW w:w="4643" w:type="dxa"/>
          </w:tcPr>
          <w:p w:rsidR="00360D3E" w:rsidRDefault="00360D3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360D3E" w:rsidRDefault="00360D3E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9658E0">
              <w:rPr>
                <w:szCs w:val="28"/>
              </w:rPr>
              <w:t>29 августа 2014 года № 274-П</w:t>
            </w:r>
            <w:bookmarkStart w:id="0" w:name="_GoBack"/>
            <w:bookmarkEnd w:id="0"/>
          </w:p>
        </w:tc>
      </w:tr>
    </w:tbl>
    <w:p w:rsidR="00360D3E" w:rsidRDefault="00360D3E" w:rsidP="00360D3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360D3E" w:rsidRDefault="00360D3E" w:rsidP="00360D3E">
      <w:pPr>
        <w:pStyle w:val="a3"/>
        <w:spacing w:before="0"/>
        <w:ind w:right="0"/>
        <w:jc w:val="center"/>
        <w:rPr>
          <w:szCs w:val="28"/>
        </w:rPr>
      </w:pPr>
    </w:p>
    <w:p w:rsidR="00360D3E" w:rsidRDefault="00360D3E" w:rsidP="00360D3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360D3E" w:rsidRDefault="00360D3E" w:rsidP="00360D3E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  Прионежского муниципального района, передаваемого в муниципальную собственность Шокшинского вепсского сельского поселения</w:t>
      </w:r>
    </w:p>
    <w:p w:rsidR="00360D3E" w:rsidRDefault="00360D3E" w:rsidP="00360D3E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Style w:val="af2"/>
        <w:tblW w:w="0" w:type="auto"/>
        <w:tblInd w:w="0" w:type="dxa"/>
        <w:tblLook w:val="04A0" w:firstRow="1" w:lastRow="0" w:firstColumn="1" w:lastColumn="0" w:noHBand="0" w:noVBand="1"/>
      </w:tblPr>
      <w:tblGrid>
        <w:gridCol w:w="2433"/>
        <w:gridCol w:w="2552"/>
        <w:gridCol w:w="3508"/>
      </w:tblGrid>
      <w:tr w:rsidR="00360D3E" w:rsidTr="00360D3E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3E" w:rsidRDefault="00360D3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360D3E" w:rsidRDefault="00360D3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3E" w:rsidRDefault="00360D3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360D3E" w:rsidRDefault="00360D3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3E" w:rsidRDefault="00360D3E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360D3E" w:rsidRDefault="00360D3E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360D3E" w:rsidRDefault="00360D3E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360D3E" w:rsidTr="00360D3E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3E" w:rsidRDefault="00360D3E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Квартира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3E" w:rsidRDefault="00360D3E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пос. Кварцитный, д. 16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E" w:rsidRDefault="00360D3E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39,2 кв. м</w:t>
            </w:r>
          </w:p>
          <w:p w:rsidR="00360D3E" w:rsidRDefault="00360D3E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</w:p>
        </w:tc>
      </w:tr>
    </w:tbl>
    <w:p w:rsidR="00360D3E" w:rsidRDefault="00360D3E" w:rsidP="00360D3E">
      <w:pPr>
        <w:pStyle w:val="a3"/>
        <w:spacing w:before="0"/>
        <w:ind w:right="0"/>
        <w:jc w:val="center"/>
        <w:rPr>
          <w:sz w:val="24"/>
        </w:rPr>
      </w:pPr>
    </w:p>
    <w:p w:rsidR="00360D3E" w:rsidRDefault="00360D3E" w:rsidP="00360D3E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360D3E" w:rsidRDefault="00360D3E" w:rsidP="00360D3E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60D3E" w:rsidRDefault="00360D3E" w:rsidP="00360D3E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60D3E" w:rsidRDefault="00360D3E" w:rsidP="00360D3E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60D3E" w:rsidRDefault="00360D3E" w:rsidP="00360D3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60D3E" w:rsidRDefault="00360D3E" w:rsidP="00360D3E">
      <w:pPr>
        <w:ind w:left="-142"/>
        <w:rPr>
          <w:sz w:val="27"/>
          <w:szCs w:val="27"/>
        </w:rPr>
      </w:pPr>
    </w:p>
    <w:p w:rsidR="00360D3E" w:rsidRDefault="00360D3E" w:rsidP="00360D3E">
      <w:pPr>
        <w:ind w:left="-142" w:firstLine="567"/>
        <w:jc w:val="both"/>
        <w:rPr>
          <w:sz w:val="27"/>
          <w:szCs w:val="27"/>
        </w:rPr>
      </w:pPr>
    </w:p>
    <w:p w:rsidR="007705AD" w:rsidRPr="00360D3E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360D3E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360D3E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360D3E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60D3E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658E0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C59B1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360D3E"/>
    <w:rPr>
      <w:i/>
      <w:iCs/>
      <w:sz w:val="24"/>
      <w:szCs w:val="24"/>
    </w:rPr>
  </w:style>
  <w:style w:type="table" w:styleId="af2">
    <w:name w:val="Table Grid"/>
    <w:basedOn w:val="a1"/>
    <w:uiPriority w:val="59"/>
    <w:rsid w:val="00360D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2014-08-26T12:22:00Z</cp:lastPrinted>
  <dcterms:created xsi:type="dcterms:W3CDTF">2014-08-26T12:21:00Z</dcterms:created>
  <dcterms:modified xsi:type="dcterms:W3CDTF">2014-08-29T08:02:00Z</dcterms:modified>
</cp:coreProperties>
</file>