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2434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2D3B01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24349">
        <w:t>29 августа 2014 года № 517р-П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Default="002D3B0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 целях реализации подпункта «а» пункта 1 части 2 статьи 4 Закона Республики Карелия от 26 июля 2005 года № 899-ЗРК «О некоторых вопросах организации социального обслуживания в Республике Карелия»:</w:t>
      </w:r>
    </w:p>
    <w:p w:rsidR="002D3B01" w:rsidRDefault="002D3B0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Утвердить прилагаемый Перечень государственного имущества Республики Карелия, подлежащего передаче в безвозмездное пользование администрации Муезерского муниципального района для осуществления переданных государственных полномочий Республики Карелия по социальному обслуживанию населения.</w:t>
      </w:r>
    </w:p>
    <w:p w:rsidR="002D3B01" w:rsidRDefault="002D3B0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2D3B01" w:rsidRDefault="002D3B01" w:rsidP="0056141B">
      <w:pPr>
        <w:tabs>
          <w:tab w:val="left" w:pos="8931"/>
        </w:tabs>
        <w:ind w:right="424"/>
        <w:rPr>
          <w:szCs w:val="28"/>
        </w:rPr>
      </w:pPr>
    </w:p>
    <w:p w:rsidR="002D3B01" w:rsidRDefault="002D3B01" w:rsidP="0056141B">
      <w:pPr>
        <w:tabs>
          <w:tab w:val="left" w:pos="8931"/>
        </w:tabs>
        <w:ind w:right="424"/>
        <w:rPr>
          <w:szCs w:val="28"/>
        </w:rPr>
      </w:pPr>
    </w:p>
    <w:p w:rsidR="002D3B01" w:rsidRDefault="002D3B01" w:rsidP="0056141B">
      <w:pPr>
        <w:tabs>
          <w:tab w:val="left" w:pos="8931"/>
        </w:tabs>
        <w:ind w:right="424"/>
        <w:rPr>
          <w:szCs w:val="28"/>
        </w:rPr>
      </w:pPr>
    </w:p>
    <w:p w:rsidR="002D3B01" w:rsidRDefault="002D3B01" w:rsidP="0056141B">
      <w:pPr>
        <w:tabs>
          <w:tab w:val="left" w:pos="8931"/>
        </w:tabs>
        <w:ind w:right="424"/>
        <w:rPr>
          <w:szCs w:val="28"/>
        </w:rPr>
      </w:pPr>
    </w:p>
    <w:p w:rsidR="002D3B01" w:rsidRDefault="002D3B01" w:rsidP="0056141B">
      <w:pPr>
        <w:tabs>
          <w:tab w:val="left" w:pos="8931"/>
        </w:tabs>
        <w:ind w:right="424"/>
        <w:rPr>
          <w:szCs w:val="28"/>
        </w:rPr>
      </w:pPr>
    </w:p>
    <w:p w:rsidR="002D3B01" w:rsidRDefault="002D3B01" w:rsidP="0056141B">
      <w:pPr>
        <w:tabs>
          <w:tab w:val="left" w:pos="8931"/>
        </w:tabs>
        <w:ind w:right="424"/>
        <w:rPr>
          <w:szCs w:val="28"/>
        </w:rPr>
      </w:pPr>
    </w:p>
    <w:p w:rsidR="002D3B01" w:rsidRDefault="002D3B01" w:rsidP="0056141B">
      <w:pPr>
        <w:tabs>
          <w:tab w:val="left" w:pos="8931"/>
        </w:tabs>
        <w:ind w:right="424"/>
        <w:rPr>
          <w:szCs w:val="28"/>
        </w:rPr>
      </w:pPr>
    </w:p>
    <w:p w:rsidR="002D3B01" w:rsidRDefault="002D3B01" w:rsidP="0056141B">
      <w:pPr>
        <w:tabs>
          <w:tab w:val="left" w:pos="8931"/>
        </w:tabs>
        <w:ind w:right="424"/>
        <w:rPr>
          <w:szCs w:val="28"/>
        </w:rPr>
      </w:pPr>
    </w:p>
    <w:p w:rsidR="002D3B01" w:rsidRDefault="002D3B01" w:rsidP="0056141B">
      <w:pPr>
        <w:tabs>
          <w:tab w:val="left" w:pos="8931"/>
        </w:tabs>
        <w:ind w:right="424"/>
        <w:rPr>
          <w:szCs w:val="28"/>
        </w:rPr>
      </w:pPr>
    </w:p>
    <w:p w:rsidR="002D3B01" w:rsidRDefault="002D3B01" w:rsidP="0056141B">
      <w:pPr>
        <w:tabs>
          <w:tab w:val="left" w:pos="8931"/>
        </w:tabs>
        <w:ind w:right="424"/>
        <w:rPr>
          <w:szCs w:val="28"/>
        </w:rPr>
      </w:pPr>
    </w:p>
    <w:p w:rsidR="002D3B01" w:rsidRDefault="002D3B01" w:rsidP="0056141B">
      <w:pPr>
        <w:tabs>
          <w:tab w:val="left" w:pos="8931"/>
        </w:tabs>
        <w:ind w:right="424"/>
        <w:rPr>
          <w:szCs w:val="28"/>
        </w:rPr>
      </w:pPr>
    </w:p>
    <w:p w:rsidR="002D3B01" w:rsidRDefault="002D3B01" w:rsidP="0056141B">
      <w:pPr>
        <w:tabs>
          <w:tab w:val="left" w:pos="8931"/>
        </w:tabs>
        <w:ind w:right="424"/>
        <w:rPr>
          <w:szCs w:val="28"/>
        </w:rPr>
      </w:pPr>
    </w:p>
    <w:p w:rsidR="002D3B01" w:rsidRDefault="002D3B01" w:rsidP="0056141B">
      <w:pPr>
        <w:tabs>
          <w:tab w:val="left" w:pos="8931"/>
        </w:tabs>
        <w:ind w:right="424"/>
        <w:rPr>
          <w:szCs w:val="28"/>
        </w:rPr>
      </w:pPr>
    </w:p>
    <w:p w:rsidR="002D3B01" w:rsidRDefault="002D3B01" w:rsidP="0056141B">
      <w:pPr>
        <w:tabs>
          <w:tab w:val="left" w:pos="8931"/>
        </w:tabs>
        <w:ind w:right="424"/>
        <w:rPr>
          <w:szCs w:val="28"/>
        </w:rPr>
      </w:pPr>
    </w:p>
    <w:p w:rsidR="002D3B01" w:rsidRDefault="002D3B01" w:rsidP="0056141B">
      <w:pPr>
        <w:tabs>
          <w:tab w:val="left" w:pos="8931"/>
        </w:tabs>
        <w:ind w:right="424"/>
        <w:rPr>
          <w:szCs w:val="28"/>
        </w:rPr>
      </w:pPr>
    </w:p>
    <w:p w:rsidR="002D3B01" w:rsidRDefault="002D3B01" w:rsidP="002D3B01">
      <w:pPr>
        <w:tabs>
          <w:tab w:val="left" w:pos="8931"/>
        </w:tabs>
        <w:ind w:right="424" w:firstLine="4536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распоряжением</w:t>
      </w:r>
    </w:p>
    <w:p w:rsidR="002D3B01" w:rsidRDefault="002D3B01" w:rsidP="002D3B01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2D3B01" w:rsidRDefault="002D3B01" w:rsidP="002D3B01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от</w:t>
      </w:r>
      <w:r w:rsidR="00424349">
        <w:rPr>
          <w:szCs w:val="28"/>
        </w:rPr>
        <w:t xml:space="preserve"> 29 августа 2014 года № 517р-П</w:t>
      </w:r>
      <w:bookmarkStart w:id="0" w:name="_GoBack"/>
      <w:bookmarkEnd w:id="0"/>
    </w:p>
    <w:p w:rsidR="002D3B01" w:rsidRDefault="002D3B01" w:rsidP="002D3B01">
      <w:pPr>
        <w:tabs>
          <w:tab w:val="left" w:pos="8931"/>
        </w:tabs>
        <w:ind w:right="424" w:firstLine="4536"/>
        <w:rPr>
          <w:szCs w:val="28"/>
        </w:rPr>
      </w:pPr>
    </w:p>
    <w:p w:rsidR="002D3B01" w:rsidRDefault="002D3B01" w:rsidP="002D3B01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Перечень</w:t>
      </w:r>
    </w:p>
    <w:p w:rsidR="002D3B01" w:rsidRDefault="002D3B01" w:rsidP="002D3B01">
      <w:pPr>
        <w:tabs>
          <w:tab w:val="left" w:pos="8931"/>
        </w:tabs>
        <w:ind w:left="-142" w:right="424" w:firstLine="568"/>
        <w:jc w:val="center"/>
        <w:rPr>
          <w:szCs w:val="28"/>
        </w:rPr>
      </w:pPr>
      <w:r>
        <w:rPr>
          <w:szCs w:val="28"/>
        </w:rPr>
        <w:t>государственного имущества Республики Карелия, подлежащего передаче в безвозмездное пользование администрации Муезерского муниципального района для осуществления переданных государственных полномочий Республики Карелия по социальному обслуживанию населения</w:t>
      </w:r>
    </w:p>
    <w:p w:rsidR="002D3B01" w:rsidRDefault="002D3B01" w:rsidP="002D3B01">
      <w:pPr>
        <w:tabs>
          <w:tab w:val="left" w:pos="8931"/>
        </w:tabs>
        <w:ind w:left="-142" w:right="424" w:firstLine="568"/>
        <w:jc w:val="center"/>
        <w:rPr>
          <w:szCs w:val="28"/>
        </w:rPr>
      </w:pPr>
    </w:p>
    <w:p w:rsidR="002D3B01" w:rsidRDefault="002D3B01" w:rsidP="002D3B01">
      <w:pPr>
        <w:tabs>
          <w:tab w:val="left" w:pos="8931"/>
        </w:tabs>
        <w:ind w:left="-142" w:right="424" w:firstLine="568"/>
        <w:jc w:val="center"/>
        <w:rPr>
          <w:szCs w:val="28"/>
        </w:rPr>
      </w:pPr>
    </w:p>
    <w:tbl>
      <w:tblPr>
        <w:tblStyle w:val="ac"/>
        <w:tblW w:w="0" w:type="auto"/>
        <w:tblInd w:w="-142" w:type="dxa"/>
        <w:tblLook w:val="04A0" w:firstRow="1" w:lastRow="0" w:firstColumn="1" w:lastColumn="0" w:noHBand="0" w:noVBand="1"/>
      </w:tblPr>
      <w:tblGrid>
        <w:gridCol w:w="2518"/>
        <w:gridCol w:w="3402"/>
        <w:gridCol w:w="3793"/>
      </w:tblGrid>
      <w:tr w:rsidR="002D3B01" w:rsidTr="002D3B01">
        <w:tc>
          <w:tcPr>
            <w:tcW w:w="2518" w:type="dxa"/>
          </w:tcPr>
          <w:p w:rsidR="002D3B01" w:rsidRDefault="002D3B01" w:rsidP="002D3B01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402" w:type="dxa"/>
          </w:tcPr>
          <w:p w:rsidR="002D3B01" w:rsidRDefault="002D3B01" w:rsidP="002D3B01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793" w:type="dxa"/>
          </w:tcPr>
          <w:p w:rsidR="002D3B01" w:rsidRDefault="002D3B01" w:rsidP="002D3B01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2D3B01" w:rsidTr="002D3B01">
        <w:tc>
          <w:tcPr>
            <w:tcW w:w="2518" w:type="dxa"/>
          </w:tcPr>
          <w:p w:rsidR="002D3B01" w:rsidRDefault="002D3B01" w:rsidP="002D3B01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Встроенные нежилые помещения</w:t>
            </w:r>
          </w:p>
        </w:tc>
        <w:tc>
          <w:tcPr>
            <w:tcW w:w="3402" w:type="dxa"/>
          </w:tcPr>
          <w:p w:rsidR="002D3B01" w:rsidRDefault="002D3B01" w:rsidP="002D3B01">
            <w:pPr>
              <w:tabs>
                <w:tab w:val="left" w:pos="8931"/>
              </w:tabs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Муезерский район, </w:t>
            </w:r>
            <w:r>
              <w:rPr>
                <w:szCs w:val="28"/>
              </w:rPr>
              <w:br/>
              <w:t xml:space="preserve">пос. Лендеры, </w:t>
            </w:r>
            <w:r>
              <w:rPr>
                <w:szCs w:val="28"/>
              </w:rPr>
              <w:br/>
              <w:t xml:space="preserve">ул. </w:t>
            </w:r>
            <w:proofErr w:type="gramStart"/>
            <w:r>
              <w:rPr>
                <w:szCs w:val="28"/>
              </w:rPr>
              <w:t>Заречная</w:t>
            </w:r>
            <w:proofErr w:type="gramEnd"/>
            <w:r>
              <w:rPr>
                <w:szCs w:val="28"/>
              </w:rPr>
              <w:t>, д. 3</w:t>
            </w:r>
          </w:p>
        </w:tc>
        <w:tc>
          <w:tcPr>
            <w:tcW w:w="3793" w:type="dxa"/>
          </w:tcPr>
          <w:p w:rsidR="002D3B01" w:rsidRDefault="002D3B01" w:rsidP="002D3B01">
            <w:pPr>
              <w:tabs>
                <w:tab w:val="left" w:pos="8931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общая площадь 768,6 кв. м</w:t>
            </w:r>
          </w:p>
        </w:tc>
      </w:tr>
    </w:tbl>
    <w:p w:rsidR="002D3B01" w:rsidRDefault="002D3B01" w:rsidP="002D3B01">
      <w:pPr>
        <w:tabs>
          <w:tab w:val="left" w:pos="8931"/>
        </w:tabs>
        <w:ind w:left="-142" w:right="424" w:firstLine="568"/>
        <w:jc w:val="center"/>
        <w:rPr>
          <w:szCs w:val="28"/>
        </w:rPr>
      </w:pPr>
    </w:p>
    <w:p w:rsidR="002D3B01" w:rsidRDefault="002D3B01" w:rsidP="002D3B01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</w:t>
      </w:r>
    </w:p>
    <w:sectPr w:rsidR="002D3B0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>
    <w:pPr>
      <w:pStyle w:val="a6"/>
      <w:jc w:val="center"/>
    </w:pPr>
  </w:p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3B01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24349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E4CA8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9BD6-F978-4B8E-87A4-1FCFC82A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2014-08-26T11:39:00Z</cp:lastPrinted>
  <dcterms:created xsi:type="dcterms:W3CDTF">2014-08-26T11:39:00Z</dcterms:created>
  <dcterms:modified xsi:type="dcterms:W3CDTF">2014-08-29T08:29:00Z</dcterms:modified>
</cp:coreProperties>
</file>