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727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21EA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37275">
        <w:t>29 августа 2014 года № 527р-П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D62D5F" w:rsidRDefault="00D21E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D62D5F">
        <w:rPr>
          <w:szCs w:val="28"/>
        </w:rPr>
        <w:t>Внести в  план мероприятий («дорожную карту») «Обеспечение семейного устройства детей-сирот и детей, оставшихся без попечения родителей, в Республике Карелия на 2014-2018 годы», утвержденный распоряжением Правительства Республики Карелия от 27 июня 2014 года № 399р-П, изменение, дополнив раздел 5 пунктом 18 следующего содержания:</w:t>
      </w:r>
    </w:p>
    <w:tbl>
      <w:tblPr>
        <w:tblStyle w:val="a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73"/>
        <w:gridCol w:w="543"/>
        <w:gridCol w:w="3303"/>
        <w:gridCol w:w="709"/>
        <w:gridCol w:w="709"/>
        <w:gridCol w:w="709"/>
        <w:gridCol w:w="708"/>
        <w:gridCol w:w="709"/>
        <w:gridCol w:w="709"/>
        <w:gridCol w:w="709"/>
        <w:gridCol w:w="532"/>
      </w:tblGrid>
      <w:tr w:rsidR="00D21EAB" w:rsidRPr="00D62D5F" w:rsidTr="00D62D5F"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D21EAB" w:rsidRPr="00D62D5F" w:rsidRDefault="00D21EAB" w:rsidP="00D21EAB">
            <w:pPr>
              <w:tabs>
                <w:tab w:val="left" w:pos="8931"/>
              </w:tabs>
              <w:ind w:right="-55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«</w:t>
            </w:r>
          </w:p>
        </w:tc>
        <w:tc>
          <w:tcPr>
            <w:tcW w:w="543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18.</w:t>
            </w:r>
          </w:p>
        </w:tc>
        <w:tc>
          <w:tcPr>
            <w:tcW w:w="3303" w:type="dxa"/>
          </w:tcPr>
          <w:p w:rsidR="00D21EAB" w:rsidRPr="00D62D5F" w:rsidRDefault="00D21EAB" w:rsidP="00D62D5F">
            <w:pPr>
              <w:tabs>
                <w:tab w:val="left" w:pos="3087"/>
                <w:tab w:val="left" w:pos="8931"/>
              </w:tabs>
              <w:ind w:right="33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Доля детей, оставшихся без попечения родите</w:t>
            </w:r>
            <w:r w:rsidR="00D62D5F" w:rsidRP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лей, – всего, в том числе переданных неродствен</w:t>
            </w:r>
            <w:r w:rsidR="00D62D5F" w:rsidRP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никам (в приемные семьи, на усыновление (удочерение), под опеку (попечительство), охва</w:t>
            </w:r>
            <w:r w:rsid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ченных другими фор</w:t>
            </w:r>
            <w:r w:rsid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мами семейного устрой</w:t>
            </w:r>
            <w:r w:rsid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ства (семейные детские дома, патронатные семьи), находящихся в государственных (муни</w:t>
            </w:r>
            <w:r w:rsid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ципальных) учрежде</w:t>
            </w:r>
            <w:r w:rsidR="00D62D5F">
              <w:rPr>
                <w:szCs w:val="28"/>
              </w:rPr>
              <w:t>-</w:t>
            </w:r>
            <w:r w:rsidRPr="00D62D5F">
              <w:rPr>
                <w:szCs w:val="28"/>
              </w:rPr>
              <w:t>ниях всех типо</w:t>
            </w:r>
            <w:r w:rsidR="00D62D5F" w:rsidRPr="00D62D5F">
              <w:rPr>
                <w:szCs w:val="28"/>
              </w:rPr>
              <w:t>в</w:t>
            </w:r>
            <w:r w:rsidRPr="00D62D5F">
              <w:rPr>
                <w:szCs w:val="28"/>
              </w:rPr>
              <w:t>, процентов</w:t>
            </w:r>
          </w:p>
        </w:tc>
        <w:tc>
          <w:tcPr>
            <w:tcW w:w="709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2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97,6</w:t>
            </w:r>
          </w:p>
        </w:tc>
        <w:tc>
          <w:tcPr>
            <w:tcW w:w="709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2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97,7</w:t>
            </w:r>
          </w:p>
        </w:tc>
        <w:tc>
          <w:tcPr>
            <w:tcW w:w="709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2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97,8</w:t>
            </w:r>
          </w:p>
        </w:tc>
        <w:tc>
          <w:tcPr>
            <w:tcW w:w="708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2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97,9</w:t>
            </w:r>
          </w:p>
        </w:tc>
        <w:tc>
          <w:tcPr>
            <w:tcW w:w="709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2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98,0</w:t>
            </w:r>
          </w:p>
        </w:tc>
        <w:tc>
          <w:tcPr>
            <w:tcW w:w="709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28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98,1</w:t>
            </w:r>
          </w:p>
        </w:tc>
        <w:tc>
          <w:tcPr>
            <w:tcW w:w="709" w:type="dxa"/>
          </w:tcPr>
          <w:p w:rsidR="00D21EAB" w:rsidRPr="00D62D5F" w:rsidRDefault="00D21EAB" w:rsidP="00D21EAB">
            <w:pPr>
              <w:tabs>
                <w:tab w:val="left" w:pos="8931"/>
              </w:tabs>
              <w:ind w:right="-81"/>
              <w:jc w:val="both"/>
              <w:rPr>
                <w:szCs w:val="28"/>
              </w:rPr>
            </w:pPr>
            <w:r w:rsidRPr="00D62D5F">
              <w:rPr>
                <w:szCs w:val="28"/>
              </w:rPr>
              <w:t>98,2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890F5C" w:rsidRDefault="00890F5C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</w:p>
          <w:p w:rsidR="00D21EAB" w:rsidRPr="00D62D5F" w:rsidRDefault="00D21EAB" w:rsidP="00D62D5F">
            <w:pPr>
              <w:tabs>
                <w:tab w:val="left" w:pos="316"/>
                <w:tab w:val="left" w:pos="8931"/>
              </w:tabs>
              <w:ind w:right="-1"/>
              <w:jc w:val="right"/>
              <w:rPr>
                <w:szCs w:val="28"/>
              </w:rPr>
            </w:pPr>
            <w:r w:rsidRPr="00D62D5F">
              <w:rPr>
                <w:szCs w:val="28"/>
              </w:rPr>
              <w:t>».</w:t>
            </w:r>
          </w:p>
        </w:tc>
      </w:tr>
    </w:tbl>
    <w:p w:rsidR="00D21EAB" w:rsidRPr="00D62D5F" w:rsidRDefault="00D21E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D62D5F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Pr="00D62D5F" w:rsidRDefault="00736419" w:rsidP="00ED2954">
      <w:pPr>
        <w:tabs>
          <w:tab w:val="left" w:pos="8931"/>
        </w:tabs>
        <w:ind w:right="424"/>
        <w:rPr>
          <w:szCs w:val="28"/>
        </w:rPr>
      </w:pPr>
      <w:r w:rsidRPr="00D62D5F">
        <w:rPr>
          <w:szCs w:val="28"/>
        </w:rPr>
        <w:t xml:space="preserve">           Глава</w:t>
      </w:r>
    </w:p>
    <w:p w:rsidR="008550DB" w:rsidRPr="00D62D5F" w:rsidRDefault="006A5DA2" w:rsidP="0056141B">
      <w:pPr>
        <w:tabs>
          <w:tab w:val="left" w:pos="8931"/>
        </w:tabs>
        <w:ind w:right="424"/>
        <w:rPr>
          <w:sz w:val="27"/>
          <w:szCs w:val="27"/>
        </w:rPr>
      </w:pPr>
      <w:r w:rsidRPr="00D62D5F">
        <w:rPr>
          <w:szCs w:val="28"/>
        </w:rPr>
        <w:t xml:space="preserve">Республики  Карелия                                           </w:t>
      </w:r>
      <w:r w:rsidR="005C4542" w:rsidRPr="00D62D5F">
        <w:rPr>
          <w:szCs w:val="28"/>
        </w:rPr>
        <w:t xml:space="preserve">           </w:t>
      </w:r>
      <w:r w:rsidRPr="00D62D5F">
        <w:rPr>
          <w:szCs w:val="28"/>
        </w:rPr>
        <w:t xml:space="preserve">       А.П. Худилайнен</w:t>
      </w:r>
    </w:p>
    <w:sectPr w:rsidR="008550DB" w:rsidRPr="00D62D5F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7275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0F5C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1EAB"/>
    <w:rsid w:val="00D24154"/>
    <w:rsid w:val="00D24B91"/>
    <w:rsid w:val="00D36150"/>
    <w:rsid w:val="00D416CA"/>
    <w:rsid w:val="00D43EA0"/>
    <w:rsid w:val="00D606C8"/>
    <w:rsid w:val="00D62D5F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95B8-A6C8-4002-9465-881F6AC5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2014-08-28T11:24:00Z</cp:lastPrinted>
  <dcterms:created xsi:type="dcterms:W3CDTF">2014-08-28T11:23:00Z</dcterms:created>
  <dcterms:modified xsi:type="dcterms:W3CDTF">2014-08-29T10:53:00Z</dcterms:modified>
</cp:coreProperties>
</file>