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1B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F69E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21BBC">
        <w:t>29 августа 2014 года № 536р-П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F69EB" w:rsidRDefault="008F69EB" w:rsidP="008F69EB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18 апреля 2014 года № 1822 «О приеме </w:t>
      </w:r>
      <w:r>
        <w:rPr>
          <w:szCs w:val="28"/>
        </w:rPr>
        <w:br/>
        <w:t xml:space="preserve">в муниципальную собственность Петрозаводского городского округа имущества из государственной собственности Республики Карелия»,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</w:t>
      </w:r>
      <w:r>
        <w:rPr>
          <w:szCs w:val="28"/>
        </w:rPr>
        <w:br/>
        <w:t xml:space="preserve">в муниципальную собственность Петрозаводского городского округа </w:t>
      </w:r>
      <w:r>
        <w:rPr>
          <w:szCs w:val="28"/>
        </w:rPr>
        <w:br/>
        <w:t xml:space="preserve">от Государственного казенного учреждения «Республиканский центр </w:t>
      </w:r>
      <w:r>
        <w:rPr>
          <w:szCs w:val="28"/>
        </w:rPr>
        <w:br/>
        <w:t xml:space="preserve">по государственной охране объектов культурного наследия» брошюру «Объекты историко-культурного наследия города Петрозаводска» </w:t>
      </w:r>
      <w:r>
        <w:rPr>
          <w:szCs w:val="28"/>
        </w:rPr>
        <w:br/>
        <w:t>в количестве 50 экземпляров, общей стоимостью   19652,50 рубля.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69EB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BBC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DEE2-6012-440F-B704-0DBA367B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2014-08-20T10:55:00Z</cp:lastPrinted>
  <dcterms:created xsi:type="dcterms:W3CDTF">2014-08-20T10:55:00Z</dcterms:created>
  <dcterms:modified xsi:type="dcterms:W3CDTF">2014-08-29T11:00:00Z</dcterms:modified>
</cp:coreProperties>
</file>