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7FC4103" wp14:editId="4356CB5C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4B07CF" w:rsidRDefault="004B07CF" w:rsidP="000128C7">
      <w:pPr>
        <w:ind w:right="140" w:firstLine="567"/>
        <w:jc w:val="both"/>
        <w:rPr>
          <w:sz w:val="28"/>
          <w:szCs w:val="28"/>
        </w:rPr>
      </w:pPr>
    </w:p>
    <w:p w:rsidR="000128C7" w:rsidRPr="004B07CF" w:rsidRDefault="000128C7" w:rsidP="000128C7">
      <w:pPr>
        <w:ind w:right="140" w:firstLine="567"/>
        <w:jc w:val="both"/>
        <w:rPr>
          <w:sz w:val="28"/>
          <w:szCs w:val="28"/>
        </w:rPr>
      </w:pPr>
      <w:proofErr w:type="gramStart"/>
      <w:r w:rsidRPr="004B07CF">
        <w:rPr>
          <w:sz w:val="28"/>
          <w:szCs w:val="28"/>
        </w:rPr>
        <w:t xml:space="preserve">Внести в состав </w:t>
      </w:r>
      <w:r w:rsidR="00F04441">
        <w:rPr>
          <w:sz w:val="28"/>
          <w:szCs w:val="28"/>
        </w:rPr>
        <w:t>Экспертного с</w:t>
      </w:r>
      <w:r w:rsidRPr="004B07CF">
        <w:rPr>
          <w:sz w:val="28"/>
          <w:szCs w:val="28"/>
        </w:rPr>
        <w:t xml:space="preserve">овета по </w:t>
      </w:r>
      <w:r w:rsidR="004473CD">
        <w:rPr>
          <w:sz w:val="28"/>
          <w:szCs w:val="28"/>
        </w:rPr>
        <w:t xml:space="preserve">присуждению ежегодной премии «Признание» Главы Республики Карелия лучшим семьям Республики Карелия за укрепление семейных отношений, здоровый образ жизни, достойное воспитание детей, </w:t>
      </w:r>
      <w:r w:rsidRPr="004B07CF">
        <w:rPr>
          <w:sz w:val="28"/>
          <w:szCs w:val="28"/>
        </w:rPr>
        <w:t>утвержденный распоряжением Главы Республики Карелия от 1</w:t>
      </w:r>
      <w:r w:rsidR="004473CD">
        <w:rPr>
          <w:sz w:val="28"/>
          <w:szCs w:val="28"/>
        </w:rPr>
        <w:t>6 февраля</w:t>
      </w:r>
      <w:r w:rsidRPr="004B07CF">
        <w:rPr>
          <w:sz w:val="28"/>
          <w:szCs w:val="28"/>
        </w:rPr>
        <w:t xml:space="preserve"> 201</w:t>
      </w:r>
      <w:r w:rsidR="004473CD">
        <w:rPr>
          <w:sz w:val="28"/>
          <w:szCs w:val="28"/>
        </w:rPr>
        <w:t>0</w:t>
      </w:r>
      <w:r w:rsidRPr="004B07CF">
        <w:rPr>
          <w:sz w:val="28"/>
          <w:szCs w:val="28"/>
        </w:rPr>
        <w:t xml:space="preserve"> года № 1</w:t>
      </w:r>
      <w:r w:rsidR="004473CD">
        <w:rPr>
          <w:sz w:val="28"/>
          <w:szCs w:val="28"/>
        </w:rPr>
        <w:t>03</w:t>
      </w:r>
      <w:r w:rsidRPr="004B07CF">
        <w:rPr>
          <w:sz w:val="28"/>
          <w:szCs w:val="28"/>
        </w:rPr>
        <w:t xml:space="preserve">-р (Собрание законодательства Республики Карелия, </w:t>
      </w:r>
      <w:r w:rsidR="004473CD">
        <w:rPr>
          <w:sz w:val="28"/>
          <w:szCs w:val="28"/>
        </w:rPr>
        <w:t>2010, № 2, ст. 108; № 11, ст. 1424; 2011, № 10, ст. 1629;</w:t>
      </w:r>
      <w:proofErr w:type="gramEnd"/>
      <w:r w:rsidR="004473CD">
        <w:rPr>
          <w:sz w:val="28"/>
          <w:szCs w:val="28"/>
        </w:rPr>
        <w:t xml:space="preserve"> </w:t>
      </w:r>
      <w:proofErr w:type="gramStart"/>
      <w:r w:rsidR="004473CD">
        <w:rPr>
          <w:sz w:val="28"/>
          <w:szCs w:val="28"/>
        </w:rPr>
        <w:t xml:space="preserve">2012, № 10, ст. 1805; </w:t>
      </w:r>
      <w:r w:rsidRPr="004B07CF">
        <w:rPr>
          <w:sz w:val="28"/>
          <w:szCs w:val="28"/>
        </w:rPr>
        <w:t xml:space="preserve">2013, № </w:t>
      </w:r>
      <w:r w:rsidR="004473CD">
        <w:rPr>
          <w:sz w:val="28"/>
          <w:szCs w:val="28"/>
        </w:rPr>
        <w:t>10</w:t>
      </w:r>
      <w:r w:rsidRPr="004B07CF">
        <w:rPr>
          <w:sz w:val="28"/>
          <w:szCs w:val="28"/>
        </w:rPr>
        <w:t xml:space="preserve">, ст. </w:t>
      </w:r>
      <w:r w:rsidR="004473CD">
        <w:rPr>
          <w:sz w:val="28"/>
          <w:szCs w:val="28"/>
        </w:rPr>
        <w:t>1812</w:t>
      </w:r>
      <w:r w:rsidRPr="004B07CF">
        <w:rPr>
          <w:sz w:val="28"/>
          <w:szCs w:val="28"/>
        </w:rPr>
        <w:t>), следующие изменения:</w:t>
      </w:r>
      <w:proofErr w:type="gramEnd"/>
    </w:p>
    <w:p w:rsidR="00667116" w:rsidRPr="004473CD" w:rsidRDefault="000128C7" w:rsidP="004473CD">
      <w:pPr>
        <w:pStyle w:val="af0"/>
        <w:numPr>
          <w:ilvl w:val="0"/>
          <w:numId w:val="15"/>
        </w:numPr>
        <w:ind w:right="140"/>
        <w:jc w:val="both"/>
        <w:rPr>
          <w:sz w:val="28"/>
          <w:szCs w:val="28"/>
        </w:rPr>
      </w:pPr>
      <w:r w:rsidRPr="004473CD">
        <w:rPr>
          <w:sz w:val="28"/>
          <w:szCs w:val="28"/>
        </w:rPr>
        <w:t xml:space="preserve">включить в состав </w:t>
      </w:r>
      <w:r w:rsidR="004473CD" w:rsidRPr="004473CD">
        <w:rPr>
          <w:sz w:val="28"/>
          <w:szCs w:val="28"/>
        </w:rPr>
        <w:t>Экспертного с</w:t>
      </w:r>
      <w:r w:rsidRPr="004473CD">
        <w:rPr>
          <w:sz w:val="28"/>
          <w:szCs w:val="28"/>
        </w:rPr>
        <w:t xml:space="preserve">овета </w:t>
      </w:r>
      <w:r w:rsidR="00667116" w:rsidRPr="004473CD">
        <w:rPr>
          <w:sz w:val="28"/>
          <w:szCs w:val="28"/>
        </w:rPr>
        <w:t>следующих лиц:</w:t>
      </w:r>
    </w:p>
    <w:p w:rsidR="004473CD" w:rsidRDefault="004473CD" w:rsidP="004473CD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Китаева Е.М. – главный специалист Министерства здравоохранения и социального развития Республики Карелия, секретарь Экспертного совета;</w:t>
      </w:r>
    </w:p>
    <w:p w:rsidR="004B07CF" w:rsidRPr="004B07CF" w:rsidRDefault="004473CD" w:rsidP="004473CD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Соколова О.А. – заместитель Министра здравоохранения и социального развития Республики Карелия; </w:t>
      </w:r>
    </w:p>
    <w:p w:rsidR="000128C7" w:rsidRPr="004B07CF" w:rsidRDefault="004473CD" w:rsidP="000128C7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28C7" w:rsidRPr="004B07CF">
        <w:rPr>
          <w:sz w:val="28"/>
          <w:szCs w:val="28"/>
        </w:rPr>
        <w:t xml:space="preserve">) исключить из состава </w:t>
      </w:r>
      <w:r>
        <w:rPr>
          <w:sz w:val="28"/>
          <w:szCs w:val="28"/>
        </w:rPr>
        <w:t>Экспертного с</w:t>
      </w:r>
      <w:r w:rsidR="000128C7" w:rsidRPr="004B07CF">
        <w:rPr>
          <w:sz w:val="28"/>
          <w:szCs w:val="28"/>
        </w:rPr>
        <w:t xml:space="preserve">овета </w:t>
      </w:r>
      <w:proofErr w:type="spellStart"/>
      <w:r>
        <w:rPr>
          <w:sz w:val="28"/>
          <w:szCs w:val="28"/>
        </w:rPr>
        <w:t>Антохину</w:t>
      </w:r>
      <w:proofErr w:type="spellEnd"/>
      <w:r>
        <w:rPr>
          <w:sz w:val="28"/>
          <w:szCs w:val="28"/>
        </w:rPr>
        <w:t xml:space="preserve"> С.В.,        Минину В.В.</w:t>
      </w: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4B07CF" w:rsidRPr="004B07CF" w:rsidRDefault="004B07CF" w:rsidP="000261F1">
      <w:pPr>
        <w:ind w:right="-1" w:firstLine="567"/>
        <w:rPr>
          <w:sz w:val="28"/>
          <w:szCs w:val="28"/>
        </w:rPr>
      </w:pPr>
    </w:p>
    <w:p w:rsidR="000B7E5F" w:rsidRPr="004B07CF" w:rsidRDefault="00903977" w:rsidP="009036EF">
      <w:pPr>
        <w:ind w:right="140"/>
        <w:rPr>
          <w:sz w:val="28"/>
          <w:szCs w:val="28"/>
        </w:rPr>
      </w:pPr>
      <w:r w:rsidRPr="004B07CF">
        <w:rPr>
          <w:sz w:val="28"/>
          <w:szCs w:val="28"/>
        </w:rPr>
        <w:t xml:space="preserve">            </w:t>
      </w:r>
      <w:r w:rsidR="000B7E5F" w:rsidRPr="004B07CF">
        <w:rPr>
          <w:sz w:val="28"/>
          <w:szCs w:val="28"/>
        </w:rPr>
        <w:t>Глав</w:t>
      </w:r>
      <w:r w:rsidRPr="004B07CF">
        <w:rPr>
          <w:sz w:val="28"/>
          <w:szCs w:val="28"/>
        </w:rPr>
        <w:t>а</w:t>
      </w:r>
      <w:r w:rsidR="000B7E5F" w:rsidRPr="004B07CF">
        <w:rPr>
          <w:sz w:val="28"/>
          <w:szCs w:val="28"/>
        </w:rPr>
        <w:t xml:space="preserve"> </w:t>
      </w:r>
    </w:p>
    <w:p w:rsidR="0061123F" w:rsidRPr="004B07CF" w:rsidRDefault="000B7E5F" w:rsidP="009036EF">
      <w:pPr>
        <w:ind w:right="140"/>
        <w:rPr>
          <w:sz w:val="28"/>
          <w:szCs w:val="28"/>
        </w:rPr>
      </w:pPr>
      <w:r w:rsidRPr="004B07CF">
        <w:rPr>
          <w:sz w:val="28"/>
          <w:szCs w:val="28"/>
        </w:rPr>
        <w:t xml:space="preserve">Республики  Карелия                                  </w:t>
      </w:r>
      <w:r w:rsidR="0069604F" w:rsidRPr="004B07CF">
        <w:rPr>
          <w:sz w:val="28"/>
          <w:szCs w:val="28"/>
        </w:rPr>
        <w:t xml:space="preserve"> </w:t>
      </w:r>
      <w:r w:rsidRPr="004B07CF">
        <w:rPr>
          <w:sz w:val="28"/>
          <w:szCs w:val="28"/>
        </w:rPr>
        <w:t xml:space="preserve">                          А.П. </w:t>
      </w:r>
      <w:proofErr w:type="spellStart"/>
      <w:r w:rsidRPr="004B07CF">
        <w:rPr>
          <w:sz w:val="28"/>
          <w:szCs w:val="28"/>
        </w:rPr>
        <w:t>Худилайнен</w:t>
      </w:r>
      <w:proofErr w:type="spellEnd"/>
    </w:p>
    <w:p w:rsidR="00290338" w:rsidRPr="004B07CF" w:rsidRDefault="00290338" w:rsidP="004B07CF">
      <w:pPr>
        <w:tabs>
          <w:tab w:val="left" w:pos="6804"/>
        </w:tabs>
        <w:spacing w:before="720"/>
        <w:ind w:right="140"/>
        <w:jc w:val="both"/>
        <w:rPr>
          <w:sz w:val="28"/>
          <w:szCs w:val="28"/>
        </w:rPr>
      </w:pPr>
      <w:r w:rsidRPr="004B07CF">
        <w:rPr>
          <w:sz w:val="28"/>
          <w:szCs w:val="28"/>
        </w:rPr>
        <w:t>г. Петрозаводск</w:t>
      </w:r>
    </w:p>
    <w:p w:rsidR="00290338" w:rsidRPr="004B07CF" w:rsidRDefault="00302707" w:rsidP="009036EF">
      <w:pPr>
        <w:tabs>
          <w:tab w:val="left" w:pos="6804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380D18">
        <w:rPr>
          <w:sz w:val="28"/>
          <w:szCs w:val="28"/>
        </w:rPr>
        <w:t xml:space="preserve">октября </w:t>
      </w:r>
      <w:r w:rsidR="00290338" w:rsidRPr="004B07CF">
        <w:rPr>
          <w:sz w:val="28"/>
          <w:szCs w:val="28"/>
        </w:rPr>
        <w:t>201</w:t>
      </w:r>
      <w:r w:rsidR="001B2A40" w:rsidRPr="004B07CF">
        <w:rPr>
          <w:sz w:val="28"/>
          <w:szCs w:val="28"/>
        </w:rPr>
        <w:t>4</w:t>
      </w:r>
      <w:r w:rsidR="00290338" w:rsidRPr="004B07CF">
        <w:rPr>
          <w:sz w:val="28"/>
          <w:szCs w:val="28"/>
        </w:rPr>
        <w:t xml:space="preserve"> года </w:t>
      </w:r>
    </w:p>
    <w:p w:rsidR="004B6117" w:rsidRPr="004B07CF" w:rsidRDefault="00290338" w:rsidP="009036EF">
      <w:pPr>
        <w:tabs>
          <w:tab w:val="left" w:pos="6804"/>
        </w:tabs>
        <w:ind w:right="140"/>
        <w:jc w:val="both"/>
        <w:rPr>
          <w:sz w:val="28"/>
          <w:szCs w:val="28"/>
        </w:rPr>
      </w:pPr>
      <w:r w:rsidRPr="004B07CF">
        <w:rPr>
          <w:sz w:val="28"/>
          <w:szCs w:val="28"/>
        </w:rPr>
        <w:t xml:space="preserve">№ </w:t>
      </w:r>
      <w:r w:rsidR="00302707">
        <w:rPr>
          <w:sz w:val="28"/>
          <w:szCs w:val="28"/>
        </w:rPr>
        <w:t>322-р</w:t>
      </w:r>
      <w:bookmarkStart w:id="0" w:name="_GoBack"/>
      <w:bookmarkEnd w:id="0"/>
    </w:p>
    <w:p w:rsidR="004B6117" w:rsidRPr="004B07CF" w:rsidRDefault="004B6117" w:rsidP="00B2440F">
      <w:pPr>
        <w:shd w:val="clear" w:color="auto" w:fill="FFFFFF"/>
        <w:ind w:left="-142" w:right="140"/>
        <w:jc w:val="both"/>
        <w:rPr>
          <w:sz w:val="28"/>
          <w:szCs w:val="28"/>
        </w:rPr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4B07CF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02707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302707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027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3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B02D92"/>
    <w:multiLevelType w:val="hybridMultilevel"/>
    <w:tmpl w:val="4A948222"/>
    <w:lvl w:ilvl="0" w:tplc="00B21B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3"/>
  </w:num>
  <w:num w:numId="7">
    <w:abstractNumId w:val="14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128C7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02707"/>
    <w:rsid w:val="0032450B"/>
    <w:rsid w:val="00380D18"/>
    <w:rsid w:val="003C0104"/>
    <w:rsid w:val="003E06D8"/>
    <w:rsid w:val="003F3965"/>
    <w:rsid w:val="004473CD"/>
    <w:rsid w:val="004878BE"/>
    <w:rsid w:val="004934A0"/>
    <w:rsid w:val="004B07CF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67116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04441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5</cp:revision>
  <cp:lastPrinted>2014-10-02T12:43:00Z</cp:lastPrinted>
  <dcterms:created xsi:type="dcterms:W3CDTF">2014-09-24T07:57:00Z</dcterms:created>
  <dcterms:modified xsi:type="dcterms:W3CDTF">2014-10-03T12:21:00Z</dcterms:modified>
</cp:coreProperties>
</file>