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991F632" wp14:editId="0F9EACB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9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459E2">
        <w:t>25 ноября 2014 года № 344-П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79F6" w:rsidRPr="00453D4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53D48" w:rsidRDefault="00453D48" w:rsidP="00453D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453D48">
        <w:rPr>
          <w:b/>
          <w:bCs/>
          <w:szCs w:val="28"/>
        </w:rPr>
        <w:t>О внесении изменени</w:t>
      </w:r>
      <w:r w:rsidR="0032545A">
        <w:rPr>
          <w:b/>
          <w:bCs/>
          <w:szCs w:val="28"/>
        </w:rPr>
        <w:t>я</w:t>
      </w:r>
      <w:r w:rsidRPr="00453D48">
        <w:rPr>
          <w:b/>
          <w:bCs/>
          <w:szCs w:val="28"/>
        </w:rPr>
        <w:t xml:space="preserve"> в постановление Правительства </w:t>
      </w:r>
    </w:p>
    <w:p w:rsidR="00453D48" w:rsidRPr="00453D48" w:rsidRDefault="00453D48" w:rsidP="00453D4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3D48">
        <w:rPr>
          <w:b/>
          <w:bCs/>
          <w:szCs w:val="28"/>
        </w:rPr>
        <w:t>Республики Карелия от 5 февраля 2008 года № 24-П</w:t>
      </w:r>
    </w:p>
    <w:bookmarkEnd w:id="0"/>
    <w:p w:rsidR="00453D48" w:rsidRDefault="00453D48" w:rsidP="00453D4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53D48" w:rsidRPr="00453D48" w:rsidRDefault="00453D48" w:rsidP="00453D48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453D4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453D4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53D4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53D4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53D4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53D48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53D4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53D4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53D4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53D4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53D4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53D48">
        <w:rPr>
          <w:b/>
          <w:szCs w:val="28"/>
        </w:rPr>
        <w:t>т:</w:t>
      </w:r>
    </w:p>
    <w:p w:rsidR="00453D48" w:rsidRDefault="00453D48" w:rsidP="00453D4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 xml:space="preserve">Подпункт 40 пункта 2 Целей </w:t>
      </w:r>
      <w:r>
        <w:rPr>
          <w:szCs w:val="28"/>
        </w:rPr>
        <w:t xml:space="preserve">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B9677A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 из бюджета Республики Карелия, утвержденных постановлением Правительства Республики Карелия от </w:t>
      </w:r>
      <w:smartTag w:uri="urn:schemas-microsoft-com:office:smarttags" w:element="date">
        <w:smartTagPr>
          <w:attr w:name="Year" w:val="2008"/>
          <w:attr w:name="Day" w:val="5"/>
          <w:attr w:name="Month" w:val="2"/>
          <w:attr w:name="ls" w:val="trans"/>
        </w:smartTagPr>
        <w:r>
          <w:rPr>
            <w:szCs w:val="28"/>
          </w:rPr>
          <w:t>5 февраля 2008 года</w:t>
        </w:r>
      </w:smartTag>
      <w:r>
        <w:rPr>
          <w:szCs w:val="28"/>
        </w:rPr>
        <w:t xml:space="preserve"> № 24-П «О предоставлении субсидий юридическим лицам (за исключением субсидий </w:t>
      </w:r>
      <w:proofErr w:type="spellStart"/>
      <w:r>
        <w:rPr>
          <w:szCs w:val="28"/>
        </w:rPr>
        <w:t>государст</w:t>
      </w:r>
      <w:proofErr w:type="spellEnd"/>
      <w:r>
        <w:rPr>
          <w:szCs w:val="28"/>
        </w:rPr>
        <w:t xml:space="preserve">-венным (муниципальным) учреждениям), индивидуальным </w:t>
      </w:r>
      <w:proofErr w:type="spellStart"/>
      <w:r>
        <w:rPr>
          <w:szCs w:val="28"/>
        </w:rPr>
        <w:t>предприни-мателям</w:t>
      </w:r>
      <w:proofErr w:type="spellEnd"/>
      <w:r>
        <w:rPr>
          <w:szCs w:val="28"/>
        </w:rPr>
        <w:t>, физическим лицам – производителям товаров, работ, услуг из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бюджета Республики Карелия» </w:t>
      </w:r>
      <w:r>
        <w:rPr>
          <w:bCs/>
          <w:szCs w:val="28"/>
        </w:rPr>
        <w:t>(Собрание законодательства Республики Карелия, 2008, № 2, ст. 162; № 7, ст. 945; № 8, ст. 1019; № 11, ст. 1384;                 № 12, ст. 1571; 2009, № 1, ст. 56, 61; № 4, ст. 362, 370; № 7, ст. 821; № 8, ст. 890; № 10, ст. 1149; № 11, ст. 1302; № 12, ст. 1460; 2010, № 2, ст. 114, 137;</w:t>
      </w:r>
      <w:proofErr w:type="gramEnd"/>
      <w:r>
        <w:rPr>
          <w:bCs/>
          <w:szCs w:val="28"/>
        </w:rPr>
        <w:t xml:space="preserve"> № 6, ст. 697; № 12, ст. 1719; 2011, № 3, ст. 310; № 7, ст. 1065; № 10, ст. 1651; № 11, ст. 1843, 1847; № 12, ст. 2047, 2061, 2073, 2084, 2089, 2091; 2012, № 2, ст. 268; № 3, ст. 445; № 4, ст. 637, 645; № 6, ст. 1153; № 11,              ст. 2024, 2025; № 12, ст. 2256, 2268; 2013, № 4, ст. 618; № 5, ст. 805; № 6, ст. 1015; № 7, ст. 1238; № 9, ст. 1644; № 11, ст. 2092; 2014, № 2, ст. 219; Карелия, 2014,  </w:t>
      </w:r>
      <w:r>
        <w:rPr>
          <w:szCs w:val="28"/>
        </w:rPr>
        <w:t>26 июня, 10 июля, 21 августа, 23 сентября), изложить в следующей редакции:</w:t>
      </w:r>
    </w:p>
    <w:p w:rsidR="00453D48" w:rsidRDefault="00453D48" w:rsidP="00453D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«40) компенсация части затрат на реализацию государственными унитарными предприятиями Республики Карелия мероприятий по адаптации подвижного состава пассажирского автомобильного транспорта для перевозки инвалидов и других маломобильных групп </w:t>
      </w:r>
      <w:r>
        <w:rPr>
          <w:szCs w:val="28"/>
        </w:rPr>
        <w:lastRenderedPageBreak/>
        <w:t>населения в межмуниципальном и пригородном сообщении, а также объектов транспортной инфраструктуры, предназначенных для оказания услуг при осуществлении указанных перевозок</w:t>
      </w:r>
      <w:proofErr w:type="gramStart"/>
      <w:r>
        <w:rPr>
          <w:szCs w:val="28"/>
        </w:rPr>
        <w:t>.».</w:t>
      </w:r>
      <w:proofErr w:type="gramEnd"/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53D48" w:rsidRPr="00453D48" w:rsidRDefault="00453D48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453D4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061177"/>
      <w:docPartObj>
        <w:docPartGallery w:val="Page Numbers (Top of Page)"/>
        <w:docPartUnique/>
      </w:docPartObj>
    </w:sdtPr>
    <w:sdtEndPr/>
    <w:sdtContent>
      <w:p w:rsidR="00453D48" w:rsidRDefault="00453D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9E2">
          <w:rPr>
            <w:noProof/>
          </w:rPr>
          <w:t>2</w:t>
        </w:r>
        <w:r>
          <w:fldChar w:fldCharType="end"/>
        </w:r>
      </w:p>
    </w:sdtContent>
  </w:sdt>
  <w:p w:rsidR="00453D48" w:rsidRDefault="00453D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2545A"/>
    <w:rsid w:val="0038487A"/>
    <w:rsid w:val="003970D7"/>
    <w:rsid w:val="003C4D42"/>
    <w:rsid w:val="003C6BBF"/>
    <w:rsid w:val="003E6EA6"/>
    <w:rsid w:val="00453D4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9677A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459E2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453D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53D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2014-11-25T12:56:00Z</cp:lastPrinted>
  <dcterms:created xsi:type="dcterms:W3CDTF">2014-11-25T08:32:00Z</dcterms:created>
  <dcterms:modified xsi:type="dcterms:W3CDTF">2014-11-26T09:38:00Z</dcterms:modified>
</cp:coreProperties>
</file>