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01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10144">
        <w:t>19 ноября 2014 года № 721р-П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10661" w:rsidRDefault="00D10661" w:rsidP="00D1066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№  172-ФЗ «О переводе земель или земельных участков из одной категории в другую», на основании ходатайства Общества с ограниченной ответственностью «Корпорация Гранит» осуществить перевод трех земельных участков, имеющих кадастровые номера 10:22:0030301:310 (местоположение: Республика Карелия, Прионежский район, в районе </w:t>
      </w:r>
      <w:r>
        <w:rPr>
          <w:szCs w:val="28"/>
        </w:rPr>
        <w:br/>
        <w:t>с. Рыбрека), 10:22:0030301:311 (местоположение: Республика Карелия, Прионежский район, в районе с. Рыбрека), 10:22:0030301:312 (местоположение: Республика Карелия, Прионежский район, Рыборецкое Вепсское сельское поселение, в кадастровом квартале 10:22:0030301), площадью 2431 кв. м, 1973 кв. м и 7176 кв. м соответственно,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144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0661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CE9A-DBCC-4B3C-B0A9-1F4B6D6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2014-11-18T12:11:00Z</cp:lastPrinted>
  <dcterms:created xsi:type="dcterms:W3CDTF">2014-11-18T12:12:00Z</dcterms:created>
  <dcterms:modified xsi:type="dcterms:W3CDTF">2014-11-20T06:18:00Z</dcterms:modified>
</cp:coreProperties>
</file>