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C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1C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1C6E">
        <w:t>3 декабря 2014 года № 36</w:t>
      </w:r>
      <w:r w:rsidR="009F1C6E">
        <w:t>3</w:t>
      </w:r>
      <w:r w:rsidR="009F1C6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40FC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40FC6" w:rsidRDefault="00140FC6" w:rsidP="00140FC6">
      <w:pPr>
        <w:spacing w:line="192" w:lineRule="auto"/>
        <w:jc w:val="center"/>
        <w:rPr>
          <w:b/>
        </w:rPr>
      </w:pPr>
      <w:r>
        <w:rPr>
          <w:b/>
        </w:rPr>
        <w:t xml:space="preserve">О распределении </w:t>
      </w:r>
    </w:p>
    <w:p w:rsidR="00140FC6" w:rsidRDefault="00140FC6" w:rsidP="00140FC6">
      <w:pPr>
        <w:spacing w:line="192" w:lineRule="auto"/>
        <w:jc w:val="center"/>
        <w:rPr>
          <w:b/>
          <w:szCs w:val="28"/>
        </w:rPr>
      </w:pPr>
      <w:r>
        <w:rPr>
          <w:b/>
        </w:rPr>
        <w:t xml:space="preserve">на 2014 год субсидий </w:t>
      </w:r>
      <w:r>
        <w:rPr>
          <w:b/>
          <w:szCs w:val="28"/>
        </w:rPr>
        <w:t xml:space="preserve">бюджетам муниципальных </w:t>
      </w:r>
    </w:p>
    <w:p w:rsidR="007F68F5" w:rsidRPr="001858E5" w:rsidRDefault="00140FC6" w:rsidP="00140FC6">
      <w:pPr>
        <w:spacing w:line="192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районов (городских округов)  </w:t>
      </w:r>
      <w:r w:rsidRPr="001858E5">
        <w:rPr>
          <w:b/>
          <w:szCs w:val="28"/>
        </w:rPr>
        <w:t xml:space="preserve">на реализацию мероприятий региональной программы «Доступная среда в Республике Карелия» на 2013-2015 годы (в целях реализации мероприятий по формированию сети базовых общеобразовательных </w:t>
      </w:r>
      <w:proofErr w:type="gramEnd"/>
    </w:p>
    <w:p w:rsidR="007F68F5" w:rsidRPr="001858E5" w:rsidRDefault="00140FC6" w:rsidP="00140FC6">
      <w:pPr>
        <w:spacing w:line="192" w:lineRule="auto"/>
        <w:jc w:val="center"/>
        <w:rPr>
          <w:b/>
          <w:szCs w:val="28"/>
        </w:rPr>
      </w:pPr>
      <w:r w:rsidRPr="001858E5">
        <w:rPr>
          <w:b/>
          <w:szCs w:val="28"/>
        </w:rPr>
        <w:t xml:space="preserve">организаций, в которых созданы условия </w:t>
      </w:r>
      <w:proofErr w:type="gramStart"/>
      <w:r w:rsidRPr="001858E5">
        <w:rPr>
          <w:b/>
          <w:szCs w:val="28"/>
        </w:rPr>
        <w:t>для</w:t>
      </w:r>
      <w:proofErr w:type="gramEnd"/>
      <w:r w:rsidRPr="001858E5">
        <w:rPr>
          <w:b/>
          <w:szCs w:val="28"/>
        </w:rPr>
        <w:t xml:space="preserve"> </w:t>
      </w:r>
    </w:p>
    <w:p w:rsidR="00140FC6" w:rsidRPr="001858E5" w:rsidRDefault="00140FC6" w:rsidP="00140FC6">
      <w:pPr>
        <w:spacing w:line="192" w:lineRule="auto"/>
        <w:jc w:val="center"/>
        <w:rPr>
          <w:b/>
          <w:szCs w:val="28"/>
        </w:rPr>
      </w:pPr>
      <w:r w:rsidRPr="001858E5">
        <w:rPr>
          <w:b/>
          <w:szCs w:val="28"/>
        </w:rPr>
        <w:t>инклюзивного образования детей-инвалидов)</w:t>
      </w:r>
    </w:p>
    <w:p w:rsidR="00140FC6" w:rsidRDefault="00140FC6" w:rsidP="00140FC6">
      <w:pPr>
        <w:ind w:right="-1"/>
        <w:jc w:val="center"/>
      </w:pPr>
    </w:p>
    <w:p w:rsidR="00140FC6" w:rsidRDefault="00140FC6" w:rsidP="00140FC6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140FC6" w:rsidRDefault="00140FC6" w:rsidP="007F68F5">
      <w:pPr>
        <w:jc w:val="both"/>
        <w:rPr>
          <w:szCs w:val="28"/>
        </w:rPr>
      </w:pPr>
      <w:r>
        <w:rPr>
          <w:szCs w:val="28"/>
        </w:rPr>
        <w:tab/>
        <w:t>Установить распределение на 201</w:t>
      </w:r>
      <w:r w:rsidR="007F68F5">
        <w:rPr>
          <w:szCs w:val="28"/>
        </w:rPr>
        <w:t>4</w:t>
      </w:r>
      <w:r>
        <w:rPr>
          <w:szCs w:val="28"/>
        </w:rPr>
        <w:t xml:space="preserve"> год субсидий бюджетам муниципальных </w:t>
      </w:r>
      <w:r w:rsidR="00274BC3">
        <w:rPr>
          <w:szCs w:val="28"/>
        </w:rPr>
        <w:t xml:space="preserve">районов </w:t>
      </w:r>
      <w:r w:rsidR="007F68F5">
        <w:rPr>
          <w:szCs w:val="28"/>
        </w:rPr>
        <w:t xml:space="preserve">(городских округов) </w:t>
      </w:r>
      <w:r w:rsidR="007F68F5" w:rsidRPr="007F68F5">
        <w:rPr>
          <w:szCs w:val="28"/>
        </w:rPr>
        <w:t>на реализацию мероприятий региональной программы «Доступная среда в Республике Карелия» на 2013-2015 годы (в целях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детей-инвалидов)</w:t>
      </w:r>
      <w:r w:rsidR="007F68F5">
        <w:rPr>
          <w:szCs w:val="28"/>
        </w:rPr>
        <w:t xml:space="preserve"> </w:t>
      </w:r>
      <w:r>
        <w:rPr>
          <w:szCs w:val="28"/>
        </w:rPr>
        <w:t xml:space="preserve"> согласно приложению.</w:t>
      </w:r>
    </w:p>
    <w:p w:rsidR="00140FC6" w:rsidRDefault="00140FC6" w:rsidP="007F68F5">
      <w:pPr>
        <w:ind w:firstLine="709"/>
        <w:jc w:val="both"/>
        <w:rPr>
          <w:szCs w:val="28"/>
        </w:rPr>
      </w:pPr>
    </w:p>
    <w:p w:rsidR="007979F6" w:rsidRPr="00140FC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047E03" w:rsidRDefault="007979F6" w:rsidP="007979F6">
      <w:pPr>
        <w:rPr>
          <w:szCs w:val="28"/>
        </w:rPr>
        <w:sectPr w:rsidR="00047E03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47E03" w:rsidRDefault="00047E03" w:rsidP="00047E03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47E03" w:rsidRDefault="00047E03" w:rsidP="00047E03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47E03" w:rsidRDefault="00047E03" w:rsidP="00047E03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C6E" w:rsidRPr="009F1C6E">
        <w:rPr>
          <w:rFonts w:ascii="Times New Roman" w:hAnsi="Times New Roman" w:cs="Times New Roman"/>
          <w:sz w:val="28"/>
          <w:szCs w:val="28"/>
        </w:rPr>
        <w:t>3 декабря 2014 года № 36</w:t>
      </w:r>
      <w:r w:rsidR="009F1C6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F1C6E" w:rsidRPr="009F1C6E">
        <w:rPr>
          <w:rFonts w:ascii="Times New Roman" w:hAnsi="Times New Roman" w:cs="Times New Roman"/>
          <w:sz w:val="28"/>
          <w:szCs w:val="28"/>
        </w:rPr>
        <w:t>-П</w:t>
      </w:r>
    </w:p>
    <w:p w:rsidR="00047E03" w:rsidRDefault="00047E03" w:rsidP="00047E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7E03" w:rsidRDefault="00047E03" w:rsidP="00047E03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E03" w:rsidRDefault="00047E03" w:rsidP="00047E03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E03" w:rsidRDefault="00047E03" w:rsidP="00047E03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E03" w:rsidRDefault="00047E03" w:rsidP="00047E03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</w:p>
    <w:p w:rsidR="00047E03" w:rsidRDefault="00047E03" w:rsidP="00047E03">
      <w:pPr>
        <w:autoSpaceDE w:val="0"/>
        <w:spacing w:after="120"/>
        <w:jc w:val="center"/>
        <w:rPr>
          <w:szCs w:val="28"/>
        </w:rPr>
      </w:pPr>
      <w:r>
        <w:rPr>
          <w:szCs w:val="28"/>
        </w:rPr>
        <w:t xml:space="preserve">на 2014 год субсидий бюджетам муниципальных </w:t>
      </w:r>
      <w:r w:rsidR="00274BC3">
        <w:rPr>
          <w:szCs w:val="28"/>
        </w:rPr>
        <w:t>районов</w:t>
      </w:r>
      <w:r>
        <w:rPr>
          <w:szCs w:val="28"/>
        </w:rPr>
        <w:t xml:space="preserve">                    (городских округов) </w:t>
      </w:r>
      <w:r w:rsidRPr="007F68F5">
        <w:rPr>
          <w:szCs w:val="28"/>
        </w:rPr>
        <w:t>на реализацию мероприятий региональной программы «Доступная среда в Республике Карелия» на 2013-2015 годы (в целях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детей-инвалидов)</w:t>
      </w:r>
    </w:p>
    <w:p w:rsidR="00047E03" w:rsidRDefault="00047E03" w:rsidP="00047E03">
      <w:pPr>
        <w:autoSpaceDE w:val="0"/>
        <w:spacing w:after="120"/>
        <w:jc w:val="center"/>
        <w:rPr>
          <w:szCs w:val="28"/>
        </w:rPr>
      </w:pPr>
    </w:p>
    <w:p w:rsidR="00047E03" w:rsidRPr="00047E03" w:rsidRDefault="00047E03" w:rsidP="00047E03">
      <w:pPr>
        <w:autoSpaceDE w:val="0"/>
        <w:jc w:val="right"/>
        <w:rPr>
          <w:szCs w:val="28"/>
        </w:rPr>
      </w:pPr>
      <w:r w:rsidRPr="00047E03">
        <w:rPr>
          <w:szCs w:val="28"/>
        </w:rPr>
        <w:t>(тыс. 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</w:tblGrid>
      <w:tr w:rsidR="00047E03" w:rsidRPr="00047E03" w:rsidTr="00047E03">
        <w:trPr>
          <w:trHeight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округа    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7032,3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       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районы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snapToGrid w:val="0"/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snapToGrid w:val="0"/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snapToGrid w:val="0"/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snapToGrid w:val="0"/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snapToGrid w:val="0"/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 w:rsidP="00047E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 w:rsidP="00047E03">
            <w:pPr>
              <w:jc w:val="center"/>
              <w:rPr>
                <w:szCs w:val="28"/>
              </w:rPr>
            </w:pPr>
            <w:r w:rsidRPr="00047E03">
              <w:rPr>
                <w:szCs w:val="28"/>
              </w:rPr>
              <w:t>2344,1</w:t>
            </w:r>
          </w:p>
        </w:tc>
      </w:tr>
      <w:tr w:rsidR="00047E03" w:rsidRPr="00047E03" w:rsidTr="00047E03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E03" w:rsidRPr="00047E03" w:rsidRDefault="0004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E0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03" w:rsidRPr="00047E03" w:rsidRDefault="00047E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35161,5</w:t>
            </w:r>
          </w:p>
        </w:tc>
      </w:tr>
    </w:tbl>
    <w:p w:rsidR="00047E03" w:rsidRDefault="00047E03" w:rsidP="00047E03">
      <w:pPr>
        <w:ind w:left="-142"/>
        <w:rPr>
          <w:sz w:val="26"/>
          <w:szCs w:val="26"/>
        </w:rPr>
      </w:pP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7E03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40FC6"/>
    <w:rsid w:val="001605B0"/>
    <w:rsid w:val="001858E5"/>
    <w:rsid w:val="00195D34"/>
    <w:rsid w:val="001F4355"/>
    <w:rsid w:val="00265050"/>
    <w:rsid w:val="00274BC3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68F5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F1C6E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2013-07-08T05:33:00Z</cp:lastPrinted>
  <dcterms:created xsi:type="dcterms:W3CDTF">2014-12-01T12:57:00Z</dcterms:created>
  <dcterms:modified xsi:type="dcterms:W3CDTF">2014-12-04T06:16:00Z</dcterms:modified>
</cp:coreProperties>
</file>