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1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A5176">
        <w:t>23 декабря 2014 года № 403-П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55EE" w:rsidRDefault="001255EE" w:rsidP="001255E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изменений в постановление</w:t>
      </w:r>
    </w:p>
    <w:p w:rsidR="001255EE" w:rsidRDefault="001255EE" w:rsidP="001255E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Правительства Республики Карелия</w:t>
      </w:r>
    </w:p>
    <w:p w:rsidR="001255EE" w:rsidRDefault="001255EE" w:rsidP="001255E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21 мая 2014 года  № 160-П</w:t>
      </w:r>
    </w:p>
    <w:bookmarkEnd w:id="0"/>
    <w:p w:rsidR="001255EE" w:rsidRDefault="001255EE" w:rsidP="001255EE">
      <w:pPr>
        <w:autoSpaceDE w:val="0"/>
        <w:autoSpaceDN w:val="0"/>
        <w:adjustRightInd w:val="0"/>
        <w:jc w:val="center"/>
        <w:rPr>
          <w:szCs w:val="28"/>
        </w:rPr>
      </w:pPr>
    </w:p>
    <w:p w:rsidR="001255EE" w:rsidRDefault="001255EE" w:rsidP="003244E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244E6">
        <w:rPr>
          <w:b/>
          <w:szCs w:val="28"/>
        </w:rPr>
        <w:t>п</w:t>
      </w:r>
      <w:proofErr w:type="gramEnd"/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о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с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т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а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н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о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в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л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я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е</w:t>
      </w:r>
      <w:r w:rsidR="003244E6">
        <w:rPr>
          <w:b/>
          <w:szCs w:val="28"/>
        </w:rPr>
        <w:t xml:space="preserve"> </w:t>
      </w:r>
      <w:r w:rsidRPr="003244E6">
        <w:rPr>
          <w:b/>
          <w:szCs w:val="28"/>
        </w:rPr>
        <w:t>т:</w:t>
      </w:r>
    </w:p>
    <w:p w:rsidR="001255EE" w:rsidRDefault="001255EE" w:rsidP="003244E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 Порядок осуществления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Карелия, утвержденный постановлением Правительства </w:t>
      </w:r>
      <w:r>
        <w:rPr>
          <w:bCs/>
          <w:szCs w:val="28"/>
        </w:rPr>
        <w:t xml:space="preserve">Республики Карелия от </w:t>
      </w:r>
      <w:r w:rsidR="003244E6">
        <w:rPr>
          <w:bCs/>
          <w:szCs w:val="28"/>
        </w:rPr>
        <w:t xml:space="preserve">               </w:t>
      </w:r>
      <w:r>
        <w:rPr>
          <w:bCs/>
          <w:szCs w:val="28"/>
        </w:rPr>
        <w:t>21 мая 2014 года  № 160-П  «</w:t>
      </w:r>
      <w:r>
        <w:rPr>
          <w:szCs w:val="28"/>
        </w:rPr>
        <w:t>О Порядке осуществления бюджетных инвестиций в объекты капитального строительства, предназначенные для решения вопросов местного</w:t>
      </w:r>
      <w:proofErr w:type="gramEnd"/>
      <w:r>
        <w:rPr>
          <w:szCs w:val="28"/>
        </w:rPr>
        <w:t xml:space="preserve">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Карелия» (Собрание законодательства Республики Карелия, 2014, № 5, ст. 800), следующие изменения: </w:t>
      </w:r>
    </w:p>
    <w:p w:rsidR="001255EE" w:rsidRDefault="001255EE" w:rsidP="003244E6">
      <w:pPr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ind w:left="0" w:right="141" w:firstLine="720"/>
        <w:jc w:val="both"/>
        <w:rPr>
          <w:bCs/>
          <w:szCs w:val="28"/>
        </w:rPr>
      </w:pPr>
      <w:r>
        <w:rPr>
          <w:bCs/>
          <w:szCs w:val="28"/>
        </w:rPr>
        <w:t>пункт 1 после слов «Порядок определяет» дополнить словами «в соответствии с федеральным законодательством»;</w:t>
      </w:r>
    </w:p>
    <w:p w:rsidR="001255EE" w:rsidRDefault="001255EE" w:rsidP="003244E6">
      <w:pPr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ind w:left="0" w:right="141" w:firstLine="720"/>
        <w:jc w:val="both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1255EE" w:rsidRDefault="001255EE" w:rsidP="003244E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«4. Для осуществления бюджетных инвестиций орган местного самоуправления муниципального образования представляет в уполномоченный орган, координирующий осуществление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</w:t>
      </w:r>
      <w:r>
        <w:rPr>
          <w:szCs w:val="28"/>
        </w:rPr>
        <w:lastRenderedPageBreak/>
        <w:t xml:space="preserve">Республики Карелия (далее </w:t>
      </w:r>
      <w:r w:rsidR="003244E6">
        <w:rPr>
          <w:szCs w:val="28"/>
        </w:rPr>
        <w:t>–</w:t>
      </w:r>
      <w:r>
        <w:rPr>
          <w:szCs w:val="28"/>
        </w:rPr>
        <w:t xml:space="preserve"> уполномоченный орган), выписку из решения о бюджете муниципального образования или выписку из сводной бюджетной росписи муниципального образования, подтверждающую наличие средств в бюджете муниципального образования на реализацию инвестиционного проекта</w:t>
      </w:r>
      <w:proofErr w:type="gramStart"/>
      <w:r>
        <w:rPr>
          <w:szCs w:val="28"/>
        </w:rPr>
        <w:t>.»;</w:t>
      </w:r>
      <w:proofErr w:type="gramEnd"/>
    </w:p>
    <w:p w:rsidR="001255EE" w:rsidRDefault="001255EE" w:rsidP="003244E6">
      <w:pPr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ind w:left="1260" w:right="141" w:hanging="540"/>
        <w:jc w:val="both"/>
        <w:rPr>
          <w:szCs w:val="28"/>
        </w:rPr>
      </w:pPr>
      <w:r>
        <w:rPr>
          <w:szCs w:val="28"/>
        </w:rPr>
        <w:t>дополнить пунктом 4.1 следующего содержания:</w:t>
      </w:r>
    </w:p>
    <w:p w:rsidR="001255EE" w:rsidRDefault="001255EE" w:rsidP="003244E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«4.1. Государственный заказчик, уполномоченный на реализацию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 (далее – заказчик)</w:t>
      </w:r>
      <w:r w:rsidR="00565638">
        <w:rPr>
          <w:szCs w:val="28"/>
        </w:rPr>
        <w:t>,</w:t>
      </w:r>
      <w:r>
        <w:rPr>
          <w:szCs w:val="28"/>
        </w:rPr>
        <w:t xml:space="preserve"> заключает договор инвестирования с администрацией муниципального образования по форме, определяемой уполномоченным органом</w:t>
      </w:r>
      <w:proofErr w:type="gramStart"/>
      <w:r>
        <w:rPr>
          <w:szCs w:val="28"/>
        </w:rPr>
        <w:t>.»;</w:t>
      </w:r>
      <w:proofErr w:type="gramEnd"/>
    </w:p>
    <w:p w:rsidR="001255EE" w:rsidRDefault="001255EE" w:rsidP="003244E6">
      <w:pPr>
        <w:numPr>
          <w:ilvl w:val="0"/>
          <w:numId w:val="8"/>
        </w:numPr>
        <w:autoSpaceDE w:val="0"/>
        <w:autoSpaceDN w:val="0"/>
        <w:adjustRightInd w:val="0"/>
        <w:ind w:left="1260" w:right="141" w:hanging="540"/>
        <w:jc w:val="both"/>
        <w:rPr>
          <w:szCs w:val="28"/>
        </w:rPr>
      </w:pPr>
      <w:r>
        <w:rPr>
          <w:szCs w:val="28"/>
        </w:rPr>
        <w:t>абзац первый пункта 5 изложить в следующей редакции:</w:t>
      </w:r>
    </w:p>
    <w:p w:rsidR="001255EE" w:rsidRDefault="001255EE" w:rsidP="003244E6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«5. Уполномоченный орган при определении формы договора инвестирования предусматривает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.</w:t>
      </w:r>
    </w:p>
    <w:p w:rsidR="001255EE" w:rsidRDefault="001255EE" w:rsidP="003244E6">
      <w:pPr>
        <w:tabs>
          <w:tab w:val="num" w:pos="1260"/>
        </w:tabs>
        <w:ind w:right="141" w:firstLine="720"/>
        <w:rPr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6366B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343489"/>
      <w:docPartObj>
        <w:docPartGallery w:val="Page Numbers (Top of Page)"/>
        <w:docPartUnique/>
      </w:docPartObj>
    </w:sdtPr>
    <w:sdtEndPr/>
    <w:sdtContent>
      <w:p w:rsidR="0036366B" w:rsidRDefault="006860C0">
        <w:pPr>
          <w:pStyle w:val="a7"/>
          <w:jc w:val="center"/>
        </w:pPr>
        <w:r>
          <w:fldChar w:fldCharType="begin"/>
        </w:r>
        <w:r w:rsidR="0036366B">
          <w:instrText>PAGE   \* MERGEFORMAT</w:instrText>
        </w:r>
        <w:r>
          <w:fldChar w:fldCharType="separate"/>
        </w:r>
        <w:r w:rsidR="005A5176">
          <w:rPr>
            <w:noProof/>
          </w:rPr>
          <w:t>2</w:t>
        </w:r>
        <w:r>
          <w:fldChar w:fldCharType="end"/>
        </w:r>
      </w:p>
    </w:sdtContent>
  </w:sdt>
  <w:p w:rsidR="0036366B" w:rsidRDefault="003636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9EB"/>
    <w:multiLevelType w:val="hybridMultilevel"/>
    <w:tmpl w:val="BECE8268"/>
    <w:lvl w:ilvl="0" w:tplc="D678642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55EE"/>
    <w:rsid w:val="0013077C"/>
    <w:rsid w:val="001605B0"/>
    <w:rsid w:val="00195D34"/>
    <w:rsid w:val="001C34DC"/>
    <w:rsid w:val="001F4355"/>
    <w:rsid w:val="00265050"/>
    <w:rsid w:val="002A6B23"/>
    <w:rsid w:val="00307849"/>
    <w:rsid w:val="003244E6"/>
    <w:rsid w:val="0036366B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65638"/>
    <w:rsid w:val="00574808"/>
    <w:rsid w:val="005A5176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860C0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3636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366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949C-A1DA-4BEA-B1EC-65C2216D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2014-12-18T08:30:00Z</dcterms:created>
  <dcterms:modified xsi:type="dcterms:W3CDTF">2014-12-23T08:54:00Z</dcterms:modified>
</cp:coreProperties>
</file>