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F324C">
        <w:t>26 декабря 2014 года № 410-П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1E20B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1E20B9" w:rsidRPr="00E7480E" w:rsidRDefault="001E20B9" w:rsidP="00E7480E">
      <w:pPr>
        <w:spacing w:after="120"/>
        <w:jc w:val="center"/>
        <w:rPr>
          <w:b/>
          <w:sz w:val="27"/>
          <w:szCs w:val="27"/>
        </w:rPr>
      </w:pPr>
      <w:r w:rsidRPr="00E7480E">
        <w:rPr>
          <w:b/>
          <w:sz w:val="27"/>
          <w:szCs w:val="27"/>
        </w:rPr>
        <w:t>Об утверждении результатов определения кадастровой стоимости земельных участков в составе земель садоводческих, огороднических и дачных объединений на территории Республики Карелия</w:t>
      </w:r>
    </w:p>
    <w:p w:rsidR="001E20B9" w:rsidRPr="00E7480E" w:rsidRDefault="001E20B9" w:rsidP="00E7480E">
      <w:pPr>
        <w:ind w:right="141" w:firstLine="709"/>
        <w:jc w:val="both"/>
        <w:rPr>
          <w:b/>
          <w:sz w:val="27"/>
          <w:szCs w:val="27"/>
        </w:rPr>
      </w:pPr>
      <w:r w:rsidRPr="00E7480E">
        <w:rPr>
          <w:sz w:val="27"/>
          <w:szCs w:val="27"/>
        </w:rPr>
        <w:t xml:space="preserve">В соответствии с Федеральным законом от 29 июля 1998 года </w:t>
      </w:r>
      <w:r w:rsidR="00D12FD7" w:rsidRPr="00E7480E">
        <w:rPr>
          <w:sz w:val="27"/>
          <w:szCs w:val="27"/>
        </w:rPr>
        <w:br/>
      </w:r>
      <w:r w:rsidRPr="00E7480E">
        <w:rPr>
          <w:sz w:val="27"/>
          <w:szCs w:val="27"/>
        </w:rPr>
        <w:t xml:space="preserve">№ 135-ФЗ «Об оценочной деятельности в Российской Федерации» Правительство Республики Карелия </w:t>
      </w:r>
      <w:proofErr w:type="gramStart"/>
      <w:r w:rsidRPr="00E7480E">
        <w:rPr>
          <w:b/>
          <w:sz w:val="27"/>
          <w:szCs w:val="27"/>
        </w:rPr>
        <w:t>п</w:t>
      </w:r>
      <w:proofErr w:type="gramEnd"/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о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с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т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а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н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о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в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л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я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е</w:t>
      </w:r>
      <w:r w:rsidR="00D12FD7" w:rsidRPr="00E7480E">
        <w:rPr>
          <w:b/>
          <w:sz w:val="27"/>
          <w:szCs w:val="27"/>
        </w:rPr>
        <w:t xml:space="preserve"> </w:t>
      </w:r>
      <w:r w:rsidRPr="00E7480E">
        <w:rPr>
          <w:b/>
          <w:sz w:val="27"/>
          <w:szCs w:val="27"/>
        </w:rPr>
        <w:t>т:</w:t>
      </w:r>
    </w:p>
    <w:p w:rsidR="001E20B9" w:rsidRPr="00E7480E" w:rsidRDefault="001E20B9" w:rsidP="00E7480E">
      <w:pPr>
        <w:ind w:right="141" w:firstLine="709"/>
        <w:jc w:val="both"/>
        <w:rPr>
          <w:sz w:val="27"/>
          <w:szCs w:val="27"/>
        </w:rPr>
      </w:pPr>
      <w:r w:rsidRPr="00E7480E">
        <w:rPr>
          <w:sz w:val="27"/>
          <w:szCs w:val="27"/>
        </w:rPr>
        <w:t>1. Утвердить:</w:t>
      </w:r>
    </w:p>
    <w:p w:rsidR="001E20B9" w:rsidRPr="00E7480E" w:rsidRDefault="001E20B9" w:rsidP="00E7480E">
      <w:pPr>
        <w:ind w:right="141" w:firstLine="709"/>
        <w:jc w:val="both"/>
        <w:rPr>
          <w:sz w:val="27"/>
          <w:szCs w:val="27"/>
        </w:rPr>
      </w:pPr>
      <w:r w:rsidRPr="00E7480E">
        <w:rPr>
          <w:sz w:val="27"/>
          <w:szCs w:val="27"/>
        </w:rPr>
        <w:t xml:space="preserve"> результаты определения кадастровой стоимости земельных участков в составе земель садоводческих, огороднических и дачных объединений на территории  Республики  Карелия  согласно  приложению 1 к настоящему постановлению;</w:t>
      </w:r>
    </w:p>
    <w:p w:rsidR="001E20B9" w:rsidRPr="00E7480E" w:rsidRDefault="001E20B9" w:rsidP="00E7480E">
      <w:pPr>
        <w:ind w:right="141" w:firstLine="709"/>
        <w:jc w:val="both"/>
        <w:rPr>
          <w:sz w:val="27"/>
          <w:szCs w:val="27"/>
        </w:rPr>
      </w:pPr>
      <w:r w:rsidRPr="00E7480E">
        <w:rPr>
          <w:sz w:val="27"/>
          <w:szCs w:val="27"/>
        </w:rPr>
        <w:t>средние удельные показатели кадастровой стоимости земельных участков для садоводческих, огороднических и дачных объединений в составе земель садоводческих, огороднических и дачных объединений на территории Республики Карелия согласно приложению</w:t>
      </w:r>
      <w:r w:rsidR="00D12FD7" w:rsidRPr="00E7480E">
        <w:rPr>
          <w:sz w:val="27"/>
          <w:szCs w:val="27"/>
        </w:rPr>
        <w:t xml:space="preserve"> </w:t>
      </w:r>
      <w:r w:rsidRPr="00E7480E">
        <w:rPr>
          <w:sz w:val="27"/>
          <w:szCs w:val="27"/>
        </w:rPr>
        <w:t>2 к настоящему постановлению;</w:t>
      </w:r>
    </w:p>
    <w:p w:rsidR="001E20B9" w:rsidRPr="00E7480E" w:rsidRDefault="001E20B9" w:rsidP="00E7480E">
      <w:pPr>
        <w:ind w:right="141" w:firstLine="709"/>
        <w:jc w:val="both"/>
        <w:rPr>
          <w:sz w:val="27"/>
          <w:szCs w:val="27"/>
        </w:rPr>
      </w:pPr>
      <w:r w:rsidRPr="00E7480E">
        <w:rPr>
          <w:sz w:val="27"/>
          <w:szCs w:val="27"/>
        </w:rPr>
        <w:t>средние удельные показатели кадастровой стоимости земельных участков для кадастровых кварталов и муниципальных районов (городских округов) в составе земель садоводческих, огороднических и дачных объединений на территории Республ</w:t>
      </w:r>
      <w:r w:rsidR="00D12FD7" w:rsidRPr="00E7480E">
        <w:rPr>
          <w:sz w:val="27"/>
          <w:szCs w:val="27"/>
        </w:rPr>
        <w:t xml:space="preserve">ики Карелия согласно приложению </w:t>
      </w:r>
      <w:r w:rsidRPr="00E7480E">
        <w:rPr>
          <w:sz w:val="27"/>
          <w:szCs w:val="27"/>
        </w:rPr>
        <w:t>3 к настоящему постановлению.</w:t>
      </w:r>
    </w:p>
    <w:p w:rsidR="001E20B9" w:rsidRPr="00E7480E" w:rsidRDefault="001E20B9" w:rsidP="00E7480E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E7480E">
        <w:rPr>
          <w:sz w:val="27"/>
          <w:szCs w:val="27"/>
        </w:rPr>
        <w:t>2. Признать утратившим силу постановление Правительства Республики Карелия от 20 ноября 2009 года № 266-П «Об утверждении результатов государственной кадастровой оценки земель садоводческих, огороднических и дачных объединений»  (Собрание законодательства Республики Карелия, 2009, № 11,  ст. 1297).</w:t>
      </w:r>
    </w:p>
    <w:p w:rsidR="001C34DC" w:rsidRDefault="001C34DC" w:rsidP="001E20B9">
      <w:pPr>
        <w:ind w:firstLine="709"/>
        <w:jc w:val="both"/>
        <w:rPr>
          <w:szCs w:val="28"/>
        </w:rPr>
      </w:pPr>
    </w:p>
    <w:p w:rsidR="001C34DC" w:rsidRDefault="001C34DC" w:rsidP="001E2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1E2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E20B9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324C"/>
    <w:rsid w:val="00CF5812"/>
    <w:rsid w:val="00D12FD7"/>
    <w:rsid w:val="00D22F40"/>
    <w:rsid w:val="00D42F13"/>
    <w:rsid w:val="00DB34EF"/>
    <w:rsid w:val="00DC600E"/>
    <w:rsid w:val="00DF3DAD"/>
    <w:rsid w:val="00E356BC"/>
    <w:rsid w:val="00E4256C"/>
    <w:rsid w:val="00E7480E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BA48-2FA9-4B05-A8BC-68F7F07E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2014-12-23T07:59:00Z</dcterms:created>
  <dcterms:modified xsi:type="dcterms:W3CDTF">2014-12-26T07:37:00Z</dcterms:modified>
</cp:coreProperties>
</file>