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78" w:rsidRDefault="00135578" w:rsidP="00FA2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BDB" w:rsidRPr="00034BDB" w:rsidRDefault="00034BDB" w:rsidP="00C73A0A">
      <w:pPr>
        <w:tabs>
          <w:tab w:val="left" w:pos="1440"/>
        </w:tabs>
        <w:spacing w:line="276" w:lineRule="auto"/>
        <w:ind w:right="257"/>
        <w:jc w:val="center"/>
        <w:rPr>
          <w:rFonts w:ascii="Times New Roman" w:hAnsi="Times New Roman" w:cs="Times New Roman"/>
          <w:sz w:val="28"/>
          <w:szCs w:val="28"/>
        </w:rPr>
      </w:pPr>
      <w:r w:rsidRPr="00034BD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75195" w:rsidRDefault="00034BDB" w:rsidP="00275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4BD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C0699">
        <w:rPr>
          <w:rFonts w:ascii="Times New Roman" w:hAnsi="Times New Roman" w:cs="Times New Roman"/>
          <w:sz w:val="28"/>
          <w:szCs w:val="28"/>
        </w:rPr>
        <w:t>Указа Главы Республики Карелия о внесении изменени</w:t>
      </w:r>
      <w:r w:rsidR="0027519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2751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95" w:rsidRPr="00275195" w:rsidRDefault="00275195" w:rsidP="00275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195">
        <w:rPr>
          <w:rFonts w:ascii="Times New Roman" w:hAnsi="Times New Roman" w:cs="Times New Roman"/>
          <w:bCs/>
          <w:sz w:val="28"/>
          <w:szCs w:val="28"/>
        </w:rPr>
        <w:t>Указ Главы Республики Карелия от 18 декабря 2014 года №106</w:t>
      </w:r>
    </w:p>
    <w:p w:rsidR="006826FD" w:rsidRDefault="006826FD" w:rsidP="002751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8A" w:rsidRDefault="00275195" w:rsidP="009E63A3">
      <w:pPr>
        <w:pStyle w:val="ConsPlusTitle"/>
        <w:spacing w:line="276" w:lineRule="auto"/>
        <w:ind w:firstLine="567"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Проект Указа Главы Республики Карелия о </w:t>
      </w:r>
      <w:r w:rsidRPr="00275195">
        <w:rPr>
          <w:b w:val="0"/>
          <w:sz w:val="28"/>
          <w:szCs w:val="28"/>
        </w:rPr>
        <w:t>внесении изменения в Указ Главы Республики Карелия от 18 декабря 2014 года №106</w:t>
      </w:r>
      <w:r>
        <w:rPr>
          <w:b w:val="0"/>
          <w:sz w:val="28"/>
          <w:szCs w:val="28"/>
        </w:rPr>
        <w:t xml:space="preserve"> «О лауреатах 2014 года Республики Карелия» (далее – проект) разработан в связи с необходимостью устранения ошибки в указании фамилии лауреата 2014 года Республики Карелия</w:t>
      </w:r>
      <w:r w:rsidR="009E63A3">
        <w:rPr>
          <w:b w:val="0"/>
          <w:sz w:val="28"/>
          <w:szCs w:val="28"/>
        </w:rPr>
        <w:t xml:space="preserve"> – генерального директора закрытого акционерного общества «</w:t>
      </w:r>
      <w:proofErr w:type="spellStart"/>
      <w:r w:rsidR="009E63A3">
        <w:rPr>
          <w:b w:val="0"/>
          <w:sz w:val="28"/>
          <w:szCs w:val="28"/>
        </w:rPr>
        <w:t>Эссойла</w:t>
      </w:r>
      <w:proofErr w:type="spellEnd"/>
      <w:r w:rsidR="009E63A3">
        <w:rPr>
          <w:b w:val="0"/>
          <w:sz w:val="28"/>
          <w:szCs w:val="28"/>
        </w:rPr>
        <w:t xml:space="preserve">», </w:t>
      </w:r>
      <w:proofErr w:type="spellStart"/>
      <w:r w:rsidR="009E63A3">
        <w:rPr>
          <w:b w:val="0"/>
          <w:sz w:val="28"/>
          <w:szCs w:val="28"/>
        </w:rPr>
        <w:t>Пряжинский</w:t>
      </w:r>
      <w:proofErr w:type="spellEnd"/>
      <w:r w:rsidR="009E63A3">
        <w:rPr>
          <w:b w:val="0"/>
          <w:sz w:val="28"/>
          <w:szCs w:val="28"/>
        </w:rPr>
        <w:t xml:space="preserve"> национальный муниципальный район</w:t>
      </w:r>
      <w:r>
        <w:rPr>
          <w:b w:val="0"/>
          <w:sz w:val="28"/>
          <w:szCs w:val="28"/>
        </w:rPr>
        <w:t>, допущенной при подготовке Указа.</w:t>
      </w:r>
      <w:proofErr w:type="gramEnd"/>
      <w:r>
        <w:rPr>
          <w:b w:val="0"/>
          <w:sz w:val="28"/>
          <w:szCs w:val="28"/>
        </w:rPr>
        <w:t xml:space="preserve"> Неверное указание фамилии лауреата было обусловлено </w:t>
      </w:r>
      <w:r w:rsidR="00997978">
        <w:rPr>
          <w:b w:val="0"/>
          <w:sz w:val="28"/>
          <w:szCs w:val="28"/>
        </w:rPr>
        <w:t xml:space="preserve">наличием ошибки в документах, представленных </w:t>
      </w:r>
      <w:r w:rsidR="009E63A3">
        <w:rPr>
          <w:b w:val="0"/>
          <w:sz w:val="28"/>
          <w:szCs w:val="28"/>
        </w:rPr>
        <w:t>к присвоению звания.</w:t>
      </w:r>
    </w:p>
    <w:p w:rsidR="00034BDB" w:rsidRPr="00034BDB" w:rsidRDefault="003E71BF" w:rsidP="0093076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не содержит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 </w:t>
      </w:r>
      <w:r w:rsidR="00034BDB" w:rsidRPr="00034BDB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7C0699">
        <w:rPr>
          <w:rFonts w:ascii="Times New Roman" w:hAnsi="Times New Roman" w:cs="Times New Roman"/>
          <w:sz w:val="28"/>
          <w:szCs w:val="28"/>
        </w:rPr>
        <w:t>Указа</w:t>
      </w:r>
      <w:r w:rsidR="00034BDB" w:rsidRPr="00034BDB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бюджета Республики Карелия и внесения изменений в иные </w:t>
      </w:r>
      <w:r w:rsidR="00C73A0A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9E63A3">
        <w:rPr>
          <w:rFonts w:ascii="Times New Roman" w:hAnsi="Times New Roman" w:cs="Times New Roman"/>
          <w:sz w:val="28"/>
          <w:szCs w:val="28"/>
        </w:rPr>
        <w:t>акты Республики Карелия, не требует проведения оценки регулирующего воздействия.</w:t>
      </w:r>
    </w:p>
    <w:p w:rsidR="003F5936" w:rsidRPr="003F5936" w:rsidRDefault="003F5936" w:rsidP="00746B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5936" w:rsidRPr="003F5936" w:rsidSect="00E6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569"/>
    <w:rsid w:val="00034BDB"/>
    <w:rsid w:val="00077236"/>
    <w:rsid w:val="000E290A"/>
    <w:rsid w:val="00135578"/>
    <w:rsid w:val="001757BA"/>
    <w:rsid w:val="00212C0C"/>
    <w:rsid w:val="00223A01"/>
    <w:rsid w:val="00263C1C"/>
    <w:rsid w:val="00275195"/>
    <w:rsid w:val="00280D2D"/>
    <w:rsid w:val="00307605"/>
    <w:rsid w:val="003E21A7"/>
    <w:rsid w:val="003E71BF"/>
    <w:rsid w:val="003F5936"/>
    <w:rsid w:val="004D2749"/>
    <w:rsid w:val="004E0747"/>
    <w:rsid w:val="004F6127"/>
    <w:rsid w:val="00516ED8"/>
    <w:rsid w:val="00530F68"/>
    <w:rsid w:val="00537DEC"/>
    <w:rsid w:val="005B4655"/>
    <w:rsid w:val="005C328A"/>
    <w:rsid w:val="005D6CDF"/>
    <w:rsid w:val="00626B8F"/>
    <w:rsid w:val="006826FD"/>
    <w:rsid w:val="006C5182"/>
    <w:rsid w:val="006E014C"/>
    <w:rsid w:val="006E14ED"/>
    <w:rsid w:val="00702F73"/>
    <w:rsid w:val="00723233"/>
    <w:rsid w:val="00746BF1"/>
    <w:rsid w:val="00765931"/>
    <w:rsid w:val="007C0699"/>
    <w:rsid w:val="007C5B9B"/>
    <w:rsid w:val="007D5DC5"/>
    <w:rsid w:val="00836F40"/>
    <w:rsid w:val="00845F44"/>
    <w:rsid w:val="0084607F"/>
    <w:rsid w:val="008D5CEF"/>
    <w:rsid w:val="00930767"/>
    <w:rsid w:val="009367ED"/>
    <w:rsid w:val="00997978"/>
    <w:rsid w:val="009B1C3E"/>
    <w:rsid w:val="009E63A3"/>
    <w:rsid w:val="00A91977"/>
    <w:rsid w:val="00AA570F"/>
    <w:rsid w:val="00AB2C7E"/>
    <w:rsid w:val="00AF1F6D"/>
    <w:rsid w:val="00B35314"/>
    <w:rsid w:val="00B57F83"/>
    <w:rsid w:val="00BB38BD"/>
    <w:rsid w:val="00BD44F7"/>
    <w:rsid w:val="00BF4A11"/>
    <w:rsid w:val="00C014D5"/>
    <w:rsid w:val="00C616E1"/>
    <w:rsid w:val="00C73A0A"/>
    <w:rsid w:val="00C74FC1"/>
    <w:rsid w:val="00C90FB9"/>
    <w:rsid w:val="00D5606C"/>
    <w:rsid w:val="00DB5368"/>
    <w:rsid w:val="00DC75D3"/>
    <w:rsid w:val="00DE5C76"/>
    <w:rsid w:val="00DF5587"/>
    <w:rsid w:val="00E61452"/>
    <w:rsid w:val="00F23C32"/>
    <w:rsid w:val="00F65E9B"/>
    <w:rsid w:val="00F7798C"/>
    <w:rsid w:val="00F87AC1"/>
    <w:rsid w:val="00FA2569"/>
    <w:rsid w:val="00FC540D"/>
    <w:rsid w:val="00FF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7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C328A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zhevnerovaza</dc:creator>
  <cp:lastModifiedBy>shubina</cp:lastModifiedBy>
  <cp:revision>4</cp:revision>
  <cp:lastPrinted>2015-01-27T07:07:00Z</cp:lastPrinted>
  <dcterms:created xsi:type="dcterms:W3CDTF">2015-01-26T06:26:00Z</dcterms:created>
  <dcterms:modified xsi:type="dcterms:W3CDTF">2015-01-27T07:09:00Z</dcterms:modified>
</cp:coreProperties>
</file>