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A2A0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A42CE33" wp14:editId="2FED46E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A2A06" w:rsidRDefault="005A2A06" w:rsidP="005A2A06">
      <w:pPr>
        <w:tabs>
          <w:tab w:val="left" w:pos="8931"/>
        </w:tabs>
        <w:spacing w:before="240"/>
        <w:ind w:right="424"/>
        <w:jc w:val="center"/>
      </w:pPr>
      <w:r>
        <w:t xml:space="preserve">от 2 февраля 2015 года № </w:t>
      </w:r>
      <w:r>
        <w:t>5</w:t>
      </w:r>
      <w:r>
        <w:t>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4A1865" w:rsidRDefault="004A1865" w:rsidP="004A1865">
      <w:pPr>
        <w:ind w:right="424" w:firstLine="567"/>
        <w:jc w:val="both"/>
        <w:rPr>
          <w:szCs w:val="28"/>
        </w:rPr>
      </w:pPr>
      <w:r>
        <w:rPr>
          <w:szCs w:val="28"/>
        </w:rPr>
        <w:t>В соответствии со статьей 9 Закона Республики Карелия                         от  18 декабря 2014 года № 1851-ЗРК «О бюджете Республики Карелия на 2015 год и на плановый период 2016 и 2017 годов»:</w:t>
      </w:r>
    </w:p>
    <w:p w:rsidR="004A1865" w:rsidRDefault="004A1865" w:rsidP="004A1865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Установить распределение на 2015 год иных межбюджетных трансфертов бюджетам муниципальных районов и городских округов на стимулирование развития карельского, вепсского и финского языков, организации системы обучения этим языкам в муниципальных образовательных учреждениях в рамках подпрограммы «Развитие дошкольного, общего и дополнительного образования детей» государственной программы Республики Карелия «Развитие образования в Республике Карелия» на 2014-20</w:t>
      </w:r>
      <w:r w:rsidR="003340B3">
        <w:rPr>
          <w:szCs w:val="28"/>
        </w:rPr>
        <w:t>2</w:t>
      </w:r>
      <w:r>
        <w:rPr>
          <w:szCs w:val="28"/>
        </w:rPr>
        <w:t>0 годы согласно приложению.</w:t>
      </w:r>
      <w:proofErr w:type="gramEnd"/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404E" w:rsidRDefault="006A5DA2" w:rsidP="0056141B">
      <w:pPr>
        <w:tabs>
          <w:tab w:val="left" w:pos="8931"/>
        </w:tabs>
        <w:ind w:right="424"/>
        <w:rPr>
          <w:szCs w:val="28"/>
        </w:rPr>
        <w:sectPr w:rsidR="0083404E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340B3" w:rsidTr="003340B3">
        <w:tc>
          <w:tcPr>
            <w:tcW w:w="4503" w:type="dxa"/>
          </w:tcPr>
          <w:p w:rsidR="003340B3" w:rsidRDefault="003340B3">
            <w:pPr>
              <w:ind w:right="424"/>
            </w:pPr>
          </w:p>
        </w:tc>
        <w:tc>
          <w:tcPr>
            <w:tcW w:w="5068" w:type="dxa"/>
            <w:hideMark/>
          </w:tcPr>
          <w:p w:rsidR="003340B3" w:rsidRDefault="003340B3" w:rsidP="003340B3">
            <w:pPr>
              <w:ind w:right="424"/>
            </w:pPr>
            <w:r>
              <w:t xml:space="preserve">Приложение к распоряжению Правительства Республики Карелия  от </w:t>
            </w:r>
            <w:r w:rsidR="005A2A06">
              <w:t>2 февраля 2015 года № 56р-П</w:t>
            </w:r>
            <w:bookmarkStart w:id="0" w:name="_GoBack"/>
            <w:bookmarkEnd w:id="0"/>
          </w:p>
        </w:tc>
      </w:tr>
    </w:tbl>
    <w:p w:rsidR="003340B3" w:rsidRDefault="003340B3" w:rsidP="003340B3">
      <w:pPr>
        <w:ind w:right="424"/>
      </w:pPr>
    </w:p>
    <w:p w:rsidR="003340B3" w:rsidRDefault="003340B3" w:rsidP="003340B3">
      <w:pPr>
        <w:ind w:right="424"/>
      </w:pPr>
    </w:p>
    <w:p w:rsidR="003340B3" w:rsidRDefault="003340B3" w:rsidP="003340B3">
      <w:pPr>
        <w:ind w:right="424"/>
        <w:jc w:val="center"/>
      </w:pPr>
      <w:r>
        <w:t xml:space="preserve">Распределение </w:t>
      </w:r>
    </w:p>
    <w:p w:rsidR="003340B3" w:rsidRDefault="003340B3" w:rsidP="003340B3">
      <w:pPr>
        <w:spacing w:after="120"/>
        <w:ind w:right="424"/>
        <w:jc w:val="center"/>
        <w:rPr>
          <w:sz w:val="26"/>
          <w:szCs w:val="26"/>
        </w:rPr>
      </w:pPr>
      <w:proofErr w:type="gramStart"/>
      <w:r>
        <w:t xml:space="preserve">на 2015 год </w:t>
      </w:r>
      <w:r>
        <w:rPr>
          <w:szCs w:val="28"/>
        </w:rPr>
        <w:t>иных межбюджетных трансфертов бюджетам муниципальных районов и городских округов на стимулирование развития карельского, вепсского и финского языков, организации системы обучения этим языкам в муниципальных образовательных учреждениях в рамках подпрограммы «Развитие дошкольного, общего и дополнительного образования детей» государственной программы Республики Карелия «Развитие образования в Республике Карелия» на 2014-2020 годы</w:t>
      </w:r>
      <w:r>
        <w:rPr>
          <w:sz w:val="26"/>
          <w:szCs w:val="26"/>
        </w:rPr>
        <w:t xml:space="preserve"> </w:t>
      </w:r>
      <w:proofErr w:type="gramEnd"/>
    </w:p>
    <w:p w:rsidR="003340B3" w:rsidRDefault="003340B3" w:rsidP="003340B3">
      <w:pPr>
        <w:ind w:right="424"/>
        <w:jc w:val="right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2233"/>
      </w:tblGrid>
      <w:tr w:rsidR="003340B3" w:rsidTr="003340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3340B3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раздела или пункта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B3" w:rsidRDefault="003340B3">
            <w:pPr>
              <w:tabs>
                <w:tab w:val="left" w:pos="2974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B3" w:rsidRDefault="003340B3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Сумма,                      тыс. рублей</w:t>
            </w:r>
          </w:p>
        </w:tc>
      </w:tr>
      <w:tr w:rsidR="00796849" w:rsidTr="003340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49" w:rsidRDefault="00F0103E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49" w:rsidRDefault="0079684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Городские округа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9" w:rsidRDefault="0079684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3340B3" w:rsidTr="007968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3340B3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3340B3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Петрозаводский городской округ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B3" w:rsidRDefault="0079684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930,0</w:t>
            </w:r>
          </w:p>
        </w:tc>
      </w:tr>
      <w:tr w:rsidR="003340B3" w:rsidTr="007968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3340B3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3340B3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Костомукшский</w:t>
            </w:r>
            <w:proofErr w:type="spellEnd"/>
            <w:r>
              <w:rPr>
                <w:sz w:val="26"/>
                <w:szCs w:val="26"/>
              </w:rPr>
              <w:t xml:space="preserve"> городской округ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B3" w:rsidRDefault="0079684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392,0</w:t>
            </w:r>
          </w:p>
        </w:tc>
      </w:tr>
      <w:tr w:rsidR="00796849" w:rsidTr="007968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49" w:rsidRDefault="00F0103E" w:rsidP="00F0103E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49" w:rsidRDefault="0079684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районы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9" w:rsidRDefault="0079684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3340B3" w:rsidTr="007968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796849" w:rsidP="0079684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40B3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3340B3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Беломорский муниципальный район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B3" w:rsidRDefault="0079684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33,0</w:t>
            </w:r>
          </w:p>
        </w:tc>
      </w:tr>
      <w:tr w:rsidR="003340B3" w:rsidTr="007968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796849" w:rsidP="0079684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340B3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3340B3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Калевальский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B3" w:rsidRDefault="0079684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359,0</w:t>
            </w:r>
          </w:p>
        </w:tc>
      </w:tr>
      <w:tr w:rsidR="003340B3" w:rsidTr="007968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79684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340B3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3340B3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Кондопожский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B3" w:rsidRDefault="0079684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</w:tr>
      <w:tr w:rsidR="003340B3" w:rsidTr="007968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79684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3340B3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Лахденпохский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B3" w:rsidRDefault="0079684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</w:tc>
      </w:tr>
      <w:tr w:rsidR="003340B3" w:rsidTr="007968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79684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3340B3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Лоухский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B3" w:rsidRDefault="0079684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65,0</w:t>
            </w:r>
          </w:p>
        </w:tc>
      </w:tr>
      <w:tr w:rsidR="003340B3" w:rsidTr="007968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79684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3340B3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Медвежьегорский муниципальный район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B3" w:rsidRDefault="0079684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3340B3" w:rsidTr="007968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79684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3340B3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Муезерский муниципальный район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B3" w:rsidRDefault="0079684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</w:t>
            </w:r>
          </w:p>
        </w:tc>
      </w:tr>
      <w:tr w:rsidR="003340B3" w:rsidTr="007968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79684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3340B3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Олонецкий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B3" w:rsidRDefault="0079684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857,0</w:t>
            </w:r>
          </w:p>
        </w:tc>
      </w:tr>
      <w:tr w:rsidR="003340B3" w:rsidTr="007968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796849" w:rsidP="0079684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340B3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3340B3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B3" w:rsidRDefault="0079684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269,0</w:t>
            </w:r>
          </w:p>
        </w:tc>
      </w:tr>
      <w:tr w:rsidR="003340B3" w:rsidTr="007968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79684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3340B3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Пряжинский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B3" w:rsidRDefault="0079684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416,0</w:t>
            </w:r>
          </w:p>
        </w:tc>
      </w:tr>
      <w:tr w:rsidR="003340B3" w:rsidTr="007968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3340B3" w:rsidP="0079684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684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3340B3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Сортавальский муниципальный район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B3" w:rsidRDefault="0079684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</w:t>
            </w:r>
          </w:p>
        </w:tc>
      </w:tr>
      <w:tr w:rsidR="003340B3" w:rsidTr="007968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79684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3340B3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Суоярвский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B3" w:rsidRDefault="0079684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</w:t>
            </w:r>
          </w:p>
        </w:tc>
      </w:tr>
      <w:tr w:rsidR="003340B3" w:rsidTr="003340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B3" w:rsidRDefault="003340B3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B3" w:rsidRDefault="003340B3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B3" w:rsidRDefault="0079684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3696,0</w:t>
            </w:r>
          </w:p>
        </w:tc>
      </w:tr>
    </w:tbl>
    <w:p w:rsidR="003340B3" w:rsidRDefault="003340B3" w:rsidP="003340B3">
      <w:pPr>
        <w:ind w:right="424"/>
        <w:jc w:val="center"/>
      </w:pPr>
    </w:p>
    <w:p w:rsidR="001A4052" w:rsidRDefault="001A4052" w:rsidP="003340B3">
      <w:pPr>
        <w:ind w:right="424"/>
        <w:jc w:val="center"/>
      </w:pPr>
    </w:p>
    <w:p w:rsidR="008550DB" w:rsidRDefault="001A4052" w:rsidP="001A4052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</w:t>
      </w: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8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052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0B3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6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2A06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96849"/>
    <w:rsid w:val="007B0F0A"/>
    <w:rsid w:val="007D428D"/>
    <w:rsid w:val="007D46BB"/>
    <w:rsid w:val="007D6DFA"/>
    <w:rsid w:val="007F12C5"/>
    <w:rsid w:val="007F219B"/>
    <w:rsid w:val="00815AF3"/>
    <w:rsid w:val="0082320C"/>
    <w:rsid w:val="0083404E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103E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FA6B-60BE-4160-A6CB-66E92175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2015-01-27T11:05:00Z</cp:lastPrinted>
  <dcterms:created xsi:type="dcterms:W3CDTF">2015-01-26T11:47:00Z</dcterms:created>
  <dcterms:modified xsi:type="dcterms:W3CDTF">2015-02-04T07:23:00Z</dcterms:modified>
</cp:coreProperties>
</file>