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506A31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>
              <w:txbxContent>
                <w:p w:rsidR="00DA33FE" w:rsidRDefault="00DA33FE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506A31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186181">
        <w:t xml:space="preserve">3 февраля 2015 года </w:t>
      </w:r>
      <w:bookmarkStart w:id="0" w:name="_GoBack"/>
      <w:bookmarkEnd w:id="0"/>
      <w:r w:rsidR="00186181">
        <w:t>№ 65р-П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CF5407" w:rsidRDefault="00CF5407" w:rsidP="00CF5407">
      <w:pPr>
        <w:ind w:right="424" w:firstLine="567"/>
        <w:jc w:val="both"/>
        <w:rPr>
          <w:szCs w:val="28"/>
        </w:rPr>
      </w:pPr>
    </w:p>
    <w:p w:rsidR="006113FF" w:rsidRDefault="006113FF" w:rsidP="00E302FA">
      <w:pPr>
        <w:ind w:right="424" w:firstLine="567"/>
        <w:jc w:val="both"/>
        <w:rPr>
          <w:szCs w:val="28"/>
        </w:rPr>
      </w:pPr>
      <w:r>
        <w:rPr>
          <w:szCs w:val="28"/>
        </w:rPr>
        <w:t xml:space="preserve">В целях </w:t>
      </w:r>
      <w:proofErr w:type="gramStart"/>
      <w:r>
        <w:rPr>
          <w:szCs w:val="28"/>
        </w:rPr>
        <w:t>организации взаимодействия органов исполнительной власти Республики</w:t>
      </w:r>
      <w:proofErr w:type="gramEnd"/>
      <w:r>
        <w:rPr>
          <w:szCs w:val="28"/>
        </w:rPr>
        <w:t xml:space="preserve"> Карелия и Открытого акционерного общества «Российский Сельскохозяйственный банк» в рамках подготовки к празднованию 100-летия образования Республики Карелия:</w:t>
      </w:r>
    </w:p>
    <w:p w:rsidR="00E302FA" w:rsidRDefault="00E302FA" w:rsidP="006113FF">
      <w:pPr>
        <w:spacing w:after="120"/>
        <w:ind w:right="424" w:firstLine="567"/>
        <w:jc w:val="both"/>
        <w:rPr>
          <w:szCs w:val="28"/>
        </w:rPr>
      </w:pPr>
      <w:r>
        <w:rPr>
          <w:szCs w:val="28"/>
        </w:rPr>
        <w:t>1. Образовать рабочую группу в следующем составе: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75"/>
        <w:gridCol w:w="310"/>
        <w:gridCol w:w="6202"/>
      </w:tblGrid>
      <w:tr w:rsidR="006113FF" w:rsidTr="006113FF">
        <w:tc>
          <w:tcPr>
            <w:tcW w:w="2775" w:type="dxa"/>
            <w:hideMark/>
          </w:tcPr>
          <w:p w:rsidR="006113FF" w:rsidRDefault="00E302FA">
            <w:pPr>
              <w:tabs>
                <w:tab w:val="left" w:pos="6804"/>
              </w:tabs>
              <w:spacing w:line="192" w:lineRule="auto"/>
              <w:rPr>
                <w:szCs w:val="28"/>
              </w:rPr>
            </w:pPr>
            <w:r>
              <w:rPr>
                <w:szCs w:val="28"/>
              </w:rPr>
              <w:t>Мануйлов Г.Н.</w:t>
            </w:r>
          </w:p>
        </w:tc>
        <w:tc>
          <w:tcPr>
            <w:tcW w:w="310" w:type="dxa"/>
            <w:hideMark/>
          </w:tcPr>
          <w:p w:rsidR="006113FF" w:rsidRDefault="006113FF">
            <w:pPr>
              <w:tabs>
                <w:tab w:val="left" w:pos="6804"/>
              </w:tabs>
              <w:spacing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202" w:type="dxa"/>
            <w:hideMark/>
          </w:tcPr>
          <w:p w:rsidR="006113FF" w:rsidRDefault="00E302FA" w:rsidP="00E302FA">
            <w:pPr>
              <w:tabs>
                <w:tab w:val="left" w:pos="6804"/>
              </w:tabs>
              <w:spacing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Министр сельского, рыбного и охотничьего хозяйства </w:t>
            </w:r>
            <w:r w:rsidR="006113FF">
              <w:rPr>
                <w:szCs w:val="28"/>
              </w:rPr>
              <w:t>Республики Карелия, руководитель рабочей группы</w:t>
            </w:r>
          </w:p>
        </w:tc>
      </w:tr>
      <w:tr w:rsidR="00E302FA" w:rsidTr="006113FF">
        <w:tc>
          <w:tcPr>
            <w:tcW w:w="2775" w:type="dxa"/>
            <w:hideMark/>
          </w:tcPr>
          <w:p w:rsidR="00E302FA" w:rsidRDefault="00E302FA">
            <w:pPr>
              <w:tabs>
                <w:tab w:val="left" w:pos="6804"/>
              </w:tabs>
              <w:spacing w:before="120" w:line="192" w:lineRule="auto"/>
              <w:rPr>
                <w:szCs w:val="28"/>
              </w:rPr>
            </w:pPr>
            <w:r>
              <w:rPr>
                <w:szCs w:val="28"/>
              </w:rPr>
              <w:t>Соломина И.В.</w:t>
            </w:r>
          </w:p>
        </w:tc>
        <w:tc>
          <w:tcPr>
            <w:tcW w:w="310" w:type="dxa"/>
            <w:hideMark/>
          </w:tcPr>
          <w:p w:rsidR="00E302FA" w:rsidRDefault="00E302FA">
            <w:pPr>
              <w:tabs>
                <w:tab w:val="left" w:pos="6804"/>
              </w:tabs>
              <w:spacing w:before="120"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202" w:type="dxa"/>
            <w:hideMark/>
          </w:tcPr>
          <w:p w:rsidR="00E302FA" w:rsidRDefault="00E302FA" w:rsidP="00E302FA">
            <w:pPr>
              <w:tabs>
                <w:tab w:val="left" w:pos="6804"/>
              </w:tabs>
              <w:spacing w:before="120"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начальник отдела Министерства сельского, рыбного и охотничьего хозяйства Республики Карелия, секретарь рабочей группы</w:t>
            </w:r>
          </w:p>
        </w:tc>
      </w:tr>
      <w:tr w:rsidR="00E302FA" w:rsidTr="00177B47">
        <w:tc>
          <w:tcPr>
            <w:tcW w:w="9287" w:type="dxa"/>
            <w:gridSpan w:val="3"/>
          </w:tcPr>
          <w:p w:rsidR="00E302FA" w:rsidRDefault="00E302FA" w:rsidP="00E302FA">
            <w:pPr>
              <w:tabs>
                <w:tab w:val="left" w:pos="6804"/>
              </w:tabs>
              <w:spacing w:before="120"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 Члены рабочей группы:</w:t>
            </w:r>
          </w:p>
        </w:tc>
      </w:tr>
      <w:tr w:rsidR="00E302FA" w:rsidTr="006113FF">
        <w:tc>
          <w:tcPr>
            <w:tcW w:w="2775" w:type="dxa"/>
            <w:hideMark/>
          </w:tcPr>
          <w:p w:rsidR="00E302FA" w:rsidRDefault="00E302FA">
            <w:pPr>
              <w:tabs>
                <w:tab w:val="left" w:pos="6804"/>
              </w:tabs>
              <w:spacing w:before="120" w:line="192" w:lineRule="auto"/>
              <w:rPr>
                <w:szCs w:val="28"/>
              </w:rPr>
            </w:pPr>
            <w:r>
              <w:rPr>
                <w:szCs w:val="28"/>
              </w:rPr>
              <w:t>Алимпиев С.В.</w:t>
            </w:r>
          </w:p>
        </w:tc>
        <w:tc>
          <w:tcPr>
            <w:tcW w:w="310" w:type="dxa"/>
            <w:hideMark/>
          </w:tcPr>
          <w:p w:rsidR="00E302FA" w:rsidRDefault="00E302FA">
            <w:pPr>
              <w:tabs>
                <w:tab w:val="left" w:pos="6804"/>
              </w:tabs>
              <w:spacing w:before="120"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202" w:type="dxa"/>
            <w:hideMark/>
          </w:tcPr>
          <w:p w:rsidR="00E302FA" w:rsidRDefault="00E302FA" w:rsidP="00E302FA">
            <w:pPr>
              <w:tabs>
                <w:tab w:val="left" w:pos="6804"/>
              </w:tabs>
              <w:spacing w:before="120"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заместитель Министра экономического развития Республики Карелия</w:t>
            </w:r>
          </w:p>
        </w:tc>
      </w:tr>
      <w:tr w:rsidR="00E302FA" w:rsidTr="006113FF">
        <w:tc>
          <w:tcPr>
            <w:tcW w:w="2775" w:type="dxa"/>
          </w:tcPr>
          <w:p w:rsidR="00E302FA" w:rsidRDefault="00E302FA">
            <w:pPr>
              <w:tabs>
                <w:tab w:val="left" w:pos="6804"/>
              </w:tabs>
              <w:spacing w:before="120" w:line="192" w:lineRule="auto"/>
              <w:rPr>
                <w:szCs w:val="28"/>
              </w:rPr>
            </w:pPr>
            <w:r>
              <w:rPr>
                <w:szCs w:val="28"/>
              </w:rPr>
              <w:t>Беляева Е.В.</w:t>
            </w:r>
          </w:p>
        </w:tc>
        <w:tc>
          <w:tcPr>
            <w:tcW w:w="310" w:type="dxa"/>
          </w:tcPr>
          <w:p w:rsidR="00E302FA" w:rsidRDefault="00E302FA">
            <w:pPr>
              <w:tabs>
                <w:tab w:val="left" w:pos="6804"/>
              </w:tabs>
              <w:spacing w:before="120"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202" w:type="dxa"/>
          </w:tcPr>
          <w:p w:rsidR="00E302FA" w:rsidRDefault="00E302FA" w:rsidP="00E302FA">
            <w:pPr>
              <w:tabs>
                <w:tab w:val="left" w:pos="6804"/>
              </w:tabs>
              <w:spacing w:before="120"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заместитель Министра финансов Республики Карелия </w:t>
            </w:r>
          </w:p>
        </w:tc>
      </w:tr>
      <w:tr w:rsidR="00E302FA" w:rsidTr="006113FF">
        <w:tc>
          <w:tcPr>
            <w:tcW w:w="2775" w:type="dxa"/>
          </w:tcPr>
          <w:p w:rsidR="00E302FA" w:rsidRDefault="008106F3">
            <w:pPr>
              <w:tabs>
                <w:tab w:val="left" w:pos="6804"/>
              </w:tabs>
              <w:spacing w:before="120" w:line="192" w:lineRule="auto"/>
              <w:rPr>
                <w:szCs w:val="28"/>
              </w:rPr>
            </w:pPr>
            <w:r>
              <w:rPr>
                <w:szCs w:val="28"/>
              </w:rPr>
              <w:t>Богданова Е.В.</w:t>
            </w:r>
          </w:p>
        </w:tc>
        <w:tc>
          <w:tcPr>
            <w:tcW w:w="310" w:type="dxa"/>
          </w:tcPr>
          <w:p w:rsidR="00E302FA" w:rsidRDefault="008106F3">
            <w:pPr>
              <w:tabs>
                <w:tab w:val="left" w:pos="6804"/>
              </w:tabs>
              <w:spacing w:before="120"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202" w:type="dxa"/>
          </w:tcPr>
          <w:p w:rsidR="00E302FA" w:rsidRDefault="008106F3" w:rsidP="00E302FA">
            <w:pPr>
              <w:tabs>
                <w:tab w:val="left" w:pos="6804"/>
              </w:tabs>
              <w:spacing w:before="120"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Министр культуры Республики Карелия </w:t>
            </w:r>
          </w:p>
        </w:tc>
      </w:tr>
      <w:tr w:rsidR="008106F3" w:rsidTr="006113FF">
        <w:tc>
          <w:tcPr>
            <w:tcW w:w="2775" w:type="dxa"/>
          </w:tcPr>
          <w:p w:rsidR="008106F3" w:rsidRDefault="008106F3">
            <w:pPr>
              <w:tabs>
                <w:tab w:val="left" w:pos="6804"/>
              </w:tabs>
              <w:spacing w:before="120" w:line="192" w:lineRule="auto"/>
              <w:rPr>
                <w:szCs w:val="28"/>
              </w:rPr>
            </w:pPr>
            <w:r>
              <w:rPr>
                <w:szCs w:val="28"/>
              </w:rPr>
              <w:t>Воронов А.М.</w:t>
            </w:r>
          </w:p>
        </w:tc>
        <w:tc>
          <w:tcPr>
            <w:tcW w:w="310" w:type="dxa"/>
          </w:tcPr>
          <w:p w:rsidR="008106F3" w:rsidRDefault="008106F3">
            <w:pPr>
              <w:tabs>
                <w:tab w:val="left" w:pos="6804"/>
              </w:tabs>
              <w:spacing w:before="120"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202" w:type="dxa"/>
          </w:tcPr>
          <w:p w:rsidR="008106F3" w:rsidRDefault="008106F3" w:rsidP="00E302FA">
            <w:pPr>
              <w:tabs>
                <w:tab w:val="left" w:pos="6804"/>
              </w:tabs>
              <w:spacing w:before="120"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Министр по делам молодежи, физической культуре и спорту Республики Карелия </w:t>
            </w:r>
          </w:p>
        </w:tc>
      </w:tr>
      <w:tr w:rsidR="008106F3" w:rsidTr="006113FF">
        <w:tc>
          <w:tcPr>
            <w:tcW w:w="2775" w:type="dxa"/>
          </w:tcPr>
          <w:p w:rsidR="008106F3" w:rsidRDefault="008106F3">
            <w:pPr>
              <w:tabs>
                <w:tab w:val="left" w:pos="6804"/>
              </w:tabs>
              <w:spacing w:before="120" w:line="192" w:lineRule="auto"/>
              <w:rPr>
                <w:szCs w:val="28"/>
              </w:rPr>
            </w:pPr>
            <w:r>
              <w:rPr>
                <w:szCs w:val="28"/>
              </w:rPr>
              <w:t>Кирьянов В.А.</w:t>
            </w:r>
          </w:p>
        </w:tc>
        <w:tc>
          <w:tcPr>
            <w:tcW w:w="310" w:type="dxa"/>
          </w:tcPr>
          <w:p w:rsidR="008106F3" w:rsidRDefault="008106F3">
            <w:pPr>
              <w:tabs>
                <w:tab w:val="left" w:pos="6804"/>
              </w:tabs>
              <w:spacing w:before="120"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202" w:type="dxa"/>
          </w:tcPr>
          <w:p w:rsidR="008106F3" w:rsidRDefault="008106F3" w:rsidP="00E302FA">
            <w:pPr>
              <w:tabs>
                <w:tab w:val="left" w:pos="6804"/>
              </w:tabs>
              <w:spacing w:before="120"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Председатель Государственного комитета Республики Карелия по туризму</w:t>
            </w:r>
          </w:p>
        </w:tc>
      </w:tr>
      <w:tr w:rsidR="008106F3" w:rsidTr="006113FF">
        <w:tc>
          <w:tcPr>
            <w:tcW w:w="2775" w:type="dxa"/>
          </w:tcPr>
          <w:p w:rsidR="008106F3" w:rsidRDefault="008106F3">
            <w:pPr>
              <w:tabs>
                <w:tab w:val="left" w:pos="6804"/>
              </w:tabs>
              <w:spacing w:before="120" w:line="192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Коржов</w:t>
            </w:r>
            <w:proofErr w:type="spellEnd"/>
            <w:r>
              <w:rPr>
                <w:szCs w:val="28"/>
              </w:rPr>
              <w:t xml:space="preserve"> С.Т.</w:t>
            </w:r>
          </w:p>
        </w:tc>
        <w:tc>
          <w:tcPr>
            <w:tcW w:w="310" w:type="dxa"/>
          </w:tcPr>
          <w:p w:rsidR="008106F3" w:rsidRDefault="008106F3">
            <w:pPr>
              <w:tabs>
                <w:tab w:val="left" w:pos="6804"/>
              </w:tabs>
              <w:spacing w:before="120"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202" w:type="dxa"/>
          </w:tcPr>
          <w:p w:rsidR="008106F3" w:rsidRDefault="008106F3" w:rsidP="00E302FA">
            <w:pPr>
              <w:tabs>
                <w:tab w:val="left" w:pos="6804"/>
              </w:tabs>
              <w:spacing w:before="120"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первый проректор федерального </w:t>
            </w:r>
            <w:proofErr w:type="spellStart"/>
            <w:proofErr w:type="gramStart"/>
            <w:r>
              <w:rPr>
                <w:szCs w:val="28"/>
              </w:rPr>
              <w:t>государствен-ного</w:t>
            </w:r>
            <w:proofErr w:type="spellEnd"/>
            <w:proofErr w:type="gramEnd"/>
            <w:r>
              <w:rPr>
                <w:szCs w:val="28"/>
              </w:rPr>
              <w:t xml:space="preserve"> бюджетного образовательного учреждения высшего профессионального образования «Петрозаводский государственный университет» (по согласованию)</w:t>
            </w:r>
          </w:p>
          <w:p w:rsidR="008106F3" w:rsidRDefault="008106F3" w:rsidP="00E302FA">
            <w:pPr>
              <w:tabs>
                <w:tab w:val="left" w:pos="6804"/>
              </w:tabs>
              <w:spacing w:before="120" w:line="192" w:lineRule="auto"/>
              <w:jc w:val="both"/>
              <w:rPr>
                <w:szCs w:val="28"/>
              </w:rPr>
            </w:pPr>
          </w:p>
          <w:p w:rsidR="008106F3" w:rsidRDefault="008106F3" w:rsidP="00E302FA">
            <w:pPr>
              <w:tabs>
                <w:tab w:val="left" w:pos="6804"/>
              </w:tabs>
              <w:spacing w:before="120" w:line="192" w:lineRule="auto"/>
              <w:jc w:val="both"/>
              <w:rPr>
                <w:szCs w:val="28"/>
              </w:rPr>
            </w:pPr>
          </w:p>
        </w:tc>
      </w:tr>
      <w:tr w:rsidR="008106F3" w:rsidTr="006113FF">
        <w:tc>
          <w:tcPr>
            <w:tcW w:w="2775" w:type="dxa"/>
          </w:tcPr>
          <w:p w:rsidR="008106F3" w:rsidRDefault="008106F3">
            <w:pPr>
              <w:tabs>
                <w:tab w:val="left" w:pos="6804"/>
              </w:tabs>
              <w:spacing w:before="120" w:line="192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Крюков Е.В.</w:t>
            </w:r>
          </w:p>
        </w:tc>
        <w:tc>
          <w:tcPr>
            <w:tcW w:w="310" w:type="dxa"/>
          </w:tcPr>
          <w:p w:rsidR="008106F3" w:rsidRDefault="008106F3">
            <w:pPr>
              <w:tabs>
                <w:tab w:val="left" w:pos="6804"/>
              </w:tabs>
              <w:spacing w:before="120"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202" w:type="dxa"/>
          </w:tcPr>
          <w:p w:rsidR="008106F3" w:rsidRDefault="008106F3" w:rsidP="0010703E">
            <w:pPr>
              <w:tabs>
                <w:tab w:val="left" w:pos="6804"/>
              </w:tabs>
              <w:spacing w:before="120"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заместитель председателя Правления Открытого акционерного общества «Российский </w:t>
            </w:r>
            <w:proofErr w:type="spellStart"/>
            <w:proofErr w:type="gramStart"/>
            <w:r>
              <w:rPr>
                <w:szCs w:val="28"/>
              </w:rPr>
              <w:t>Сельскохо</w:t>
            </w:r>
            <w:r w:rsidR="0010703E">
              <w:rPr>
                <w:szCs w:val="28"/>
              </w:rPr>
              <w:t>-</w:t>
            </w:r>
            <w:r>
              <w:rPr>
                <w:szCs w:val="28"/>
              </w:rPr>
              <w:t>зяйственный</w:t>
            </w:r>
            <w:proofErr w:type="spellEnd"/>
            <w:proofErr w:type="gramEnd"/>
            <w:r>
              <w:rPr>
                <w:szCs w:val="28"/>
              </w:rPr>
              <w:t xml:space="preserve"> банк» (по согласованию)</w:t>
            </w:r>
          </w:p>
        </w:tc>
      </w:tr>
      <w:tr w:rsidR="0010703E" w:rsidTr="006113FF">
        <w:tc>
          <w:tcPr>
            <w:tcW w:w="2775" w:type="dxa"/>
          </w:tcPr>
          <w:p w:rsidR="0010703E" w:rsidRDefault="00B8278A">
            <w:pPr>
              <w:tabs>
                <w:tab w:val="left" w:pos="6804"/>
              </w:tabs>
              <w:spacing w:before="120" w:line="192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Парутина</w:t>
            </w:r>
            <w:proofErr w:type="spellEnd"/>
            <w:r>
              <w:rPr>
                <w:szCs w:val="28"/>
              </w:rPr>
              <w:t xml:space="preserve"> М.В.</w:t>
            </w:r>
          </w:p>
        </w:tc>
        <w:tc>
          <w:tcPr>
            <w:tcW w:w="310" w:type="dxa"/>
          </w:tcPr>
          <w:p w:rsidR="0010703E" w:rsidRDefault="00B8278A">
            <w:pPr>
              <w:tabs>
                <w:tab w:val="left" w:pos="6804"/>
              </w:tabs>
              <w:spacing w:before="120"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202" w:type="dxa"/>
          </w:tcPr>
          <w:p w:rsidR="0010703E" w:rsidRDefault="00B8278A" w:rsidP="00BB7811">
            <w:pPr>
              <w:tabs>
                <w:tab w:val="left" w:pos="6804"/>
              </w:tabs>
              <w:spacing w:before="120"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начальник управления Открытого акционерного общества «Российский Сельскохозяйственный банк» (по согласованию)</w:t>
            </w:r>
          </w:p>
        </w:tc>
      </w:tr>
      <w:tr w:rsidR="00BB7811" w:rsidTr="006113FF">
        <w:tc>
          <w:tcPr>
            <w:tcW w:w="2775" w:type="dxa"/>
          </w:tcPr>
          <w:p w:rsidR="00BB7811" w:rsidRDefault="001D552E">
            <w:pPr>
              <w:tabs>
                <w:tab w:val="left" w:pos="6804"/>
              </w:tabs>
              <w:spacing w:before="120" w:line="192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Пернай</w:t>
            </w:r>
            <w:proofErr w:type="spellEnd"/>
            <w:r>
              <w:rPr>
                <w:szCs w:val="28"/>
              </w:rPr>
              <w:t xml:space="preserve"> В.П.</w:t>
            </w:r>
          </w:p>
        </w:tc>
        <w:tc>
          <w:tcPr>
            <w:tcW w:w="310" w:type="dxa"/>
          </w:tcPr>
          <w:p w:rsidR="00BB7811" w:rsidRDefault="001D552E">
            <w:pPr>
              <w:tabs>
                <w:tab w:val="left" w:pos="6804"/>
              </w:tabs>
              <w:spacing w:before="120"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202" w:type="dxa"/>
          </w:tcPr>
          <w:p w:rsidR="00BB7811" w:rsidRDefault="001D552E" w:rsidP="00BB7811">
            <w:pPr>
              <w:tabs>
                <w:tab w:val="left" w:pos="6804"/>
              </w:tabs>
              <w:spacing w:before="120"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директор Карельского регионального филиала Открытого акционерного общества «Российский Сельскохозяйственный банк» (по согласованию)</w:t>
            </w:r>
          </w:p>
        </w:tc>
      </w:tr>
      <w:tr w:rsidR="001D552E" w:rsidTr="006113FF">
        <w:tc>
          <w:tcPr>
            <w:tcW w:w="2775" w:type="dxa"/>
          </w:tcPr>
          <w:p w:rsidR="001D552E" w:rsidRDefault="001D552E">
            <w:pPr>
              <w:tabs>
                <w:tab w:val="left" w:pos="6804"/>
              </w:tabs>
              <w:spacing w:before="120" w:line="192" w:lineRule="auto"/>
              <w:rPr>
                <w:szCs w:val="28"/>
              </w:rPr>
            </w:pPr>
            <w:r>
              <w:rPr>
                <w:szCs w:val="28"/>
              </w:rPr>
              <w:t>Сорокин А.С.</w:t>
            </w:r>
          </w:p>
        </w:tc>
        <w:tc>
          <w:tcPr>
            <w:tcW w:w="310" w:type="dxa"/>
          </w:tcPr>
          <w:p w:rsidR="001D552E" w:rsidRDefault="001D552E">
            <w:pPr>
              <w:tabs>
                <w:tab w:val="left" w:pos="6804"/>
              </w:tabs>
              <w:spacing w:before="120"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202" w:type="dxa"/>
          </w:tcPr>
          <w:p w:rsidR="001D552E" w:rsidRDefault="001D552E" w:rsidP="001D552E">
            <w:pPr>
              <w:tabs>
                <w:tab w:val="left" w:pos="6804"/>
              </w:tabs>
              <w:spacing w:before="120"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заместитель Министра образования Республики Карелия </w:t>
            </w:r>
          </w:p>
        </w:tc>
      </w:tr>
      <w:tr w:rsidR="001D552E" w:rsidTr="006113FF">
        <w:tc>
          <w:tcPr>
            <w:tcW w:w="2775" w:type="dxa"/>
          </w:tcPr>
          <w:p w:rsidR="001D552E" w:rsidRDefault="002124B1">
            <w:pPr>
              <w:tabs>
                <w:tab w:val="left" w:pos="6804"/>
              </w:tabs>
              <w:spacing w:before="120" w:line="192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Чикалюк</w:t>
            </w:r>
            <w:proofErr w:type="spellEnd"/>
            <w:r>
              <w:rPr>
                <w:szCs w:val="28"/>
              </w:rPr>
              <w:t xml:space="preserve"> В.Ф.</w:t>
            </w:r>
          </w:p>
        </w:tc>
        <w:tc>
          <w:tcPr>
            <w:tcW w:w="310" w:type="dxa"/>
          </w:tcPr>
          <w:p w:rsidR="001D552E" w:rsidRDefault="002124B1">
            <w:pPr>
              <w:tabs>
                <w:tab w:val="left" w:pos="6804"/>
              </w:tabs>
              <w:spacing w:before="120"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202" w:type="dxa"/>
          </w:tcPr>
          <w:p w:rsidR="001D552E" w:rsidRDefault="002124B1" w:rsidP="001D552E">
            <w:pPr>
              <w:tabs>
                <w:tab w:val="left" w:pos="6804"/>
              </w:tabs>
              <w:spacing w:before="120"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Министр по природопользованию и экологии Республики Карелия. </w:t>
            </w:r>
          </w:p>
        </w:tc>
      </w:tr>
    </w:tbl>
    <w:p w:rsidR="000549AE" w:rsidRDefault="000549AE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2124B1" w:rsidRDefault="002124B1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  <w:r>
        <w:rPr>
          <w:szCs w:val="28"/>
        </w:rPr>
        <w:t>2. Организационное обеспечение деятельности рабочей группы возложить на Министерство сельского, рыбного и охотничьего хозяйства Республики Карелия.</w:t>
      </w:r>
    </w:p>
    <w:p w:rsidR="002124B1" w:rsidRDefault="002124B1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6D049C" w:rsidRDefault="002124B1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  <w:r>
        <w:rPr>
          <w:szCs w:val="28"/>
        </w:rPr>
        <w:t xml:space="preserve"> </w:t>
      </w:r>
    </w:p>
    <w:p w:rsidR="00AD410E" w:rsidRDefault="00AD410E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8550DB" w:rsidRDefault="006A5DA2" w:rsidP="0056141B">
      <w:pPr>
        <w:tabs>
          <w:tab w:val="left" w:pos="8931"/>
        </w:tabs>
        <w:ind w:right="424"/>
        <w:rPr>
          <w:szCs w:val="28"/>
        </w:rPr>
      </w:pPr>
      <w:r w:rsidRPr="00665C8B">
        <w:rPr>
          <w:szCs w:val="28"/>
        </w:rPr>
        <w:t xml:space="preserve">Республики  Карелия                                   </w:t>
      </w:r>
      <w:r>
        <w:rPr>
          <w:szCs w:val="28"/>
        </w:rPr>
        <w:t xml:space="preserve">        </w:t>
      </w:r>
      <w:r w:rsidR="005C4542">
        <w:rPr>
          <w:szCs w:val="28"/>
        </w:rPr>
        <w:t xml:space="preserve">           </w:t>
      </w:r>
      <w:r>
        <w:rPr>
          <w:szCs w:val="28"/>
        </w:rPr>
        <w:t xml:space="preserve">  </w:t>
      </w:r>
      <w:r w:rsidRPr="00665C8B">
        <w:rPr>
          <w:szCs w:val="28"/>
        </w:rPr>
        <w:t xml:space="preserve">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sectPr w:rsidR="008550DB" w:rsidSect="008B478F">
      <w:headerReference w:type="default" r:id="rId10"/>
      <w:footerReference w:type="even" r:id="rId11"/>
      <w:footerReference w:type="default" r:id="rId12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3FE" w:rsidRDefault="00DA33FE">
      <w:r>
        <w:separator/>
      </w:r>
    </w:p>
  </w:endnote>
  <w:endnote w:type="continuationSeparator" w:id="0">
    <w:p w:rsidR="00DA33FE" w:rsidRDefault="00DA3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217B27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A33F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A33FE" w:rsidRDefault="00DA33FE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DA33FE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3FE" w:rsidRDefault="00DA33FE">
      <w:r>
        <w:separator/>
      </w:r>
    </w:p>
  </w:footnote>
  <w:footnote w:type="continuationSeparator" w:id="0">
    <w:p w:rsidR="00DA33FE" w:rsidRDefault="00DA33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3941"/>
      <w:docPartObj>
        <w:docPartGallery w:val="Page Numbers (Top of Page)"/>
        <w:docPartUnique/>
      </w:docPartObj>
    </w:sdtPr>
    <w:sdtEndPr/>
    <w:sdtContent>
      <w:p w:rsidR="00DA33FE" w:rsidRDefault="00217B27">
        <w:pPr>
          <w:pStyle w:val="a6"/>
          <w:jc w:val="center"/>
        </w:pPr>
        <w:r>
          <w:fldChar w:fldCharType="begin"/>
        </w:r>
        <w:r w:rsidR="003D5732">
          <w:instrText xml:space="preserve"> PAGE   \* MERGEFORMAT </w:instrText>
        </w:r>
        <w:r>
          <w:fldChar w:fldCharType="separate"/>
        </w:r>
        <w:r w:rsidR="00506A3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A33FE" w:rsidRDefault="00DA33F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21A65"/>
    <w:rsid w:val="000226D3"/>
    <w:rsid w:val="000443B0"/>
    <w:rsid w:val="000501B1"/>
    <w:rsid w:val="000549AE"/>
    <w:rsid w:val="00054F42"/>
    <w:rsid w:val="0006752D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0703E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181"/>
    <w:rsid w:val="00186D86"/>
    <w:rsid w:val="001A4A62"/>
    <w:rsid w:val="001A7614"/>
    <w:rsid w:val="001B5375"/>
    <w:rsid w:val="001C28E5"/>
    <w:rsid w:val="001D552E"/>
    <w:rsid w:val="001D7E9E"/>
    <w:rsid w:val="001E1138"/>
    <w:rsid w:val="001E476D"/>
    <w:rsid w:val="001F6616"/>
    <w:rsid w:val="002100C6"/>
    <w:rsid w:val="002124B1"/>
    <w:rsid w:val="00217B27"/>
    <w:rsid w:val="002273F6"/>
    <w:rsid w:val="0023236F"/>
    <w:rsid w:val="00250702"/>
    <w:rsid w:val="00256AAD"/>
    <w:rsid w:val="00261977"/>
    <w:rsid w:val="0026297C"/>
    <w:rsid w:val="00274921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5655"/>
    <w:rsid w:val="0035354F"/>
    <w:rsid w:val="00353862"/>
    <w:rsid w:val="003623DF"/>
    <w:rsid w:val="00375A6A"/>
    <w:rsid w:val="003874B1"/>
    <w:rsid w:val="003C7743"/>
    <w:rsid w:val="003D5069"/>
    <w:rsid w:val="003D5732"/>
    <w:rsid w:val="003E241D"/>
    <w:rsid w:val="003E4B11"/>
    <w:rsid w:val="003F1D8A"/>
    <w:rsid w:val="003F3D75"/>
    <w:rsid w:val="00401942"/>
    <w:rsid w:val="004033E0"/>
    <w:rsid w:val="00423611"/>
    <w:rsid w:val="00441C6B"/>
    <w:rsid w:val="00445A64"/>
    <w:rsid w:val="00476C38"/>
    <w:rsid w:val="00497715"/>
    <w:rsid w:val="004A18E6"/>
    <w:rsid w:val="004A3087"/>
    <w:rsid w:val="004A3E6D"/>
    <w:rsid w:val="004B0909"/>
    <w:rsid w:val="004B3547"/>
    <w:rsid w:val="004B6164"/>
    <w:rsid w:val="004C5796"/>
    <w:rsid w:val="00503BDE"/>
    <w:rsid w:val="00506A31"/>
    <w:rsid w:val="0056141B"/>
    <w:rsid w:val="00567E8A"/>
    <w:rsid w:val="005734DF"/>
    <w:rsid w:val="00581140"/>
    <w:rsid w:val="00581857"/>
    <w:rsid w:val="005941BE"/>
    <w:rsid w:val="005A5001"/>
    <w:rsid w:val="005A554E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13F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6419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B0F0A"/>
    <w:rsid w:val="007D428D"/>
    <w:rsid w:val="007D46BB"/>
    <w:rsid w:val="007D6DFA"/>
    <w:rsid w:val="007F12C5"/>
    <w:rsid w:val="007F219B"/>
    <w:rsid w:val="008106F3"/>
    <w:rsid w:val="00815AF3"/>
    <w:rsid w:val="0082320C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21C9"/>
    <w:rsid w:val="00A42639"/>
    <w:rsid w:val="00A51C73"/>
    <w:rsid w:val="00A543F0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8278A"/>
    <w:rsid w:val="00B97235"/>
    <w:rsid w:val="00BB7811"/>
    <w:rsid w:val="00BC30ED"/>
    <w:rsid w:val="00BD2FF4"/>
    <w:rsid w:val="00BD6694"/>
    <w:rsid w:val="00BD6BB2"/>
    <w:rsid w:val="00BE0F42"/>
    <w:rsid w:val="00BE5362"/>
    <w:rsid w:val="00BF2C08"/>
    <w:rsid w:val="00C15714"/>
    <w:rsid w:val="00C52675"/>
    <w:rsid w:val="00C55070"/>
    <w:rsid w:val="00CB5915"/>
    <w:rsid w:val="00CC41EC"/>
    <w:rsid w:val="00CC55A1"/>
    <w:rsid w:val="00CC5753"/>
    <w:rsid w:val="00CC731E"/>
    <w:rsid w:val="00CD732F"/>
    <w:rsid w:val="00CE2B88"/>
    <w:rsid w:val="00CE3265"/>
    <w:rsid w:val="00CF2E49"/>
    <w:rsid w:val="00CF5407"/>
    <w:rsid w:val="00CF7474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02FA"/>
    <w:rsid w:val="00E31F39"/>
    <w:rsid w:val="00E33660"/>
    <w:rsid w:val="00E50353"/>
    <w:rsid w:val="00E70A56"/>
    <w:rsid w:val="00E97238"/>
    <w:rsid w:val="00EA3CF6"/>
    <w:rsid w:val="00EA4A5B"/>
    <w:rsid w:val="00ED2954"/>
    <w:rsid w:val="00EE18CD"/>
    <w:rsid w:val="00EF1F1D"/>
    <w:rsid w:val="00EF54D9"/>
    <w:rsid w:val="00EF6799"/>
    <w:rsid w:val="00F06447"/>
    <w:rsid w:val="00F14161"/>
    <w:rsid w:val="00F505A2"/>
    <w:rsid w:val="00F54335"/>
    <w:rsid w:val="00F6477A"/>
    <w:rsid w:val="00F86BDD"/>
    <w:rsid w:val="00FB0F91"/>
    <w:rsid w:val="00FB7CFA"/>
    <w:rsid w:val="00FC09A1"/>
    <w:rsid w:val="00FE504B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302FF1-259F-4015-9441-D218C7C67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228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2117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10</cp:revision>
  <cp:lastPrinted>2010-04-30T08:17:00Z</cp:lastPrinted>
  <dcterms:created xsi:type="dcterms:W3CDTF">2015-02-03T08:39:00Z</dcterms:created>
  <dcterms:modified xsi:type="dcterms:W3CDTF">2015-02-04T08:45:00Z</dcterms:modified>
</cp:coreProperties>
</file>