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4" w:rsidRDefault="00AF0F04" w:rsidP="00EA3CF6">
      <w:pPr>
        <w:tabs>
          <w:tab w:val="left" w:pos="8931"/>
        </w:tabs>
        <w:ind w:right="424"/>
        <w:jc w:val="center"/>
        <w:rPr>
          <w:sz w:val="16"/>
        </w:rPr>
      </w:pPr>
    </w:p>
    <w:p w:rsidR="008A2B07" w:rsidRDefault="00336E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0AC446" wp14:editId="3B18AD8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36E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36EFB">
        <w:t>4 февраля 2015 года № 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554EE1" w:rsidRDefault="00554EE1" w:rsidP="00554EE1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C213FC">
        <w:rPr>
          <w:szCs w:val="28"/>
        </w:rPr>
        <w:t xml:space="preserve">Сегежского муниципального района 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536E59">
        <w:rPr>
          <w:szCs w:val="28"/>
        </w:rPr>
        <w:t>9</w:t>
      </w:r>
      <w:r>
        <w:rPr>
          <w:szCs w:val="28"/>
        </w:rPr>
        <w:t xml:space="preserve"> </w:t>
      </w:r>
      <w:r w:rsidR="00536E59">
        <w:rPr>
          <w:szCs w:val="28"/>
        </w:rPr>
        <w:t>октября</w:t>
      </w:r>
      <w:r>
        <w:rPr>
          <w:szCs w:val="28"/>
        </w:rPr>
        <w:t xml:space="preserve"> 2014 года № </w:t>
      </w:r>
      <w:r w:rsidR="00536E59">
        <w:rPr>
          <w:szCs w:val="28"/>
        </w:rPr>
        <w:t>81</w:t>
      </w:r>
      <w:r>
        <w:rPr>
          <w:szCs w:val="28"/>
        </w:rPr>
        <w:t xml:space="preserve"> «О</w:t>
      </w:r>
      <w:r w:rsidR="00536E59">
        <w:rPr>
          <w:szCs w:val="28"/>
        </w:rPr>
        <w:t xml:space="preserve">б утверждении перечня имущества Республики Карелия, передаваемого в муниципальную собственность муниципального образования «Сегежский муниципальный район»,                       </w:t>
      </w:r>
      <w:r>
        <w:rPr>
          <w:szCs w:val="28"/>
        </w:rPr>
        <w:t xml:space="preserve">в соответствии с Законом Республики Карелия от 2 октября  1995 года </w:t>
      </w:r>
      <w:r w:rsidR="00536E59">
        <w:rPr>
          <w:szCs w:val="28"/>
        </w:rPr>
        <w:t xml:space="preserve">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</w:t>
      </w:r>
      <w:r>
        <w:rPr>
          <w:szCs w:val="28"/>
        </w:rPr>
        <w:br/>
        <w:t xml:space="preserve">в муниципальную собственность </w:t>
      </w:r>
      <w:r w:rsidR="00F11B96">
        <w:rPr>
          <w:szCs w:val="28"/>
        </w:rPr>
        <w:t xml:space="preserve">муниципального образования «Сегежский муниципальный район» </w:t>
      </w:r>
      <w:r>
        <w:rPr>
          <w:szCs w:val="28"/>
        </w:rPr>
        <w:t xml:space="preserve">от </w:t>
      </w:r>
      <w:r w:rsidR="00F11B96">
        <w:rPr>
          <w:szCs w:val="28"/>
        </w:rPr>
        <w:t>Министерства Республики К</w:t>
      </w:r>
      <w:r w:rsidR="006F53AC">
        <w:rPr>
          <w:szCs w:val="28"/>
        </w:rPr>
        <w:t>арелия по вопросам национальной</w:t>
      </w:r>
      <w:r w:rsidR="00F11B96">
        <w:rPr>
          <w:szCs w:val="28"/>
        </w:rPr>
        <w:t xml:space="preserve"> политики, связям с общественными, религиозными объединениями и средствами массовой информации 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554EE1" w:rsidRDefault="00554EE1" w:rsidP="00554E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4EE1" w:rsidRDefault="00554EE1" w:rsidP="00554E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4EE1" w:rsidRDefault="00554EE1" w:rsidP="00554E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4EE1" w:rsidRDefault="00554EE1" w:rsidP="00554EE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54EE1" w:rsidRDefault="00554EE1" w:rsidP="00554EE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54EE1" w:rsidRDefault="00554EE1" w:rsidP="00554EE1">
      <w:pPr>
        <w:rPr>
          <w:szCs w:val="28"/>
        </w:rPr>
        <w:sectPr w:rsidR="00554EE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54EE1" w:rsidTr="00554EE1">
        <w:tc>
          <w:tcPr>
            <w:tcW w:w="4643" w:type="dxa"/>
          </w:tcPr>
          <w:p w:rsidR="00554EE1" w:rsidRDefault="00554EE1">
            <w:pPr>
              <w:rPr>
                <w:szCs w:val="28"/>
              </w:rPr>
            </w:pPr>
            <w:bookmarkStart w:id="0" w:name="_GoBack" w:colFirst="0" w:colLast="0"/>
          </w:p>
        </w:tc>
        <w:tc>
          <w:tcPr>
            <w:tcW w:w="4644" w:type="dxa"/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336EFB">
              <w:rPr>
                <w:szCs w:val="28"/>
              </w:rPr>
              <w:t xml:space="preserve"> 4 февраля 2015 года № 75р-П</w:t>
            </w:r>
          </w:p>
        </w:tc>
      </w:tr>
      <w:bookmarkEnd w:id="0"/>
    </w:tbl>
    <w:p w:rsidR="00554EE1" w:rsidRDefault="00554EE1" w:rsidP="00554EE1">
      <w:pPr>
        <w:jc w:val="center"/>
        <w:rPr>
          <w:color w:val="000000"/>
          <w:szCs w:val="28"/>
        </w:rPr>
      </w:pPr>
    </w:p>
    <w:p w:rsidR="00554EE1" w:rsidRDefault="00554EE1" w:rsidP="00554EE1">
      <w:pPr>
        <w:jc w:val="center"/>
        <w:rPr>
          <w:color w:val="000000"/>
          <w:szCs w:val="28"/>
        </w:rPr>
      </w:pPr>
    </w:p>
    <w:p w:rsidR="00554EE1" w:rsidRDefault="00554EE1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554EE1" w:rsidRDefault="00554EE1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F11B96" w:rsidRDefault="00554EE1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муниципальную собственность </w:t>
      </w:r>
      <w:r w:rsidR="00F11B96">
        <w:rPr>
          <w:color w:val="000000"/>
          <w:szCs w:val="28"/>
        </w:rPr>
        <w:t xml:space="preserve">муниципального образования </w:t>
      </w:r>
    </w:p>
    <w:p w:rsidR="00554EE1" w:rsidRDefault="00F11B96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«Сегежский муниципальный район»</w:t>
      </w:r>
      <w:r w:rsidR="00554EE1">
        <w:rPr>
          <w:color w:val="000000"/>
          <w:szCs w:val="28"/>
        </w:rPr>
        <w:t xml:space="preserve"> </w:t>
      </w:r>
    </w:p>
    <w:p w:rsidR="00554EE1" w:rsidRDefault="00554EE1" w:rsidP="00554EE1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3367"/>
      </w:tblGrid>
      <w:tr w:rsidR="00554EE1" w:rsidTr="005A3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 w:rsidP="009946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 w:rsidR="00994623"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54EE1" w:rsidTr="005A3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A305D">
            <w:pPr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«Муниципальное </w:t>
            </w:r>
            <w:proofErr w:type="spellStart"/>
            <w:proofErr w:type="gramStart"/>
            <w:r>
              <w:rPr>
                <w:szCs w:val="28"/>
              </w:rPr>
              <w:t>бюд-жетное</w:t>
            </w:r>
            <w:proofErr w:type="spellEnd"/>
            <w:proofErr w:type="gramEnd"/>
            <w:r>
              <w:rPr>
                <w:szCs w:val="28"/>
              </w:rPr>
              <w:t xml:space="preserve"> учреждение «Сегежская централи-</w:t>
            </w:r>
            <w:proofErr w:type="spellStart"/>
            <w:r>
              <w:rPr>
                <w:szCs w:val="28"/>
              </w:rPr>
              <w:t>зованная</w:t>
            </w:r>
            <w:proofErr w:type="spellEnd"/>
            <w:r>
              <w:rPr>
                <w:szCs w:val="28"/>
              </w:rPr>
              <w:t xml:space="preserve"> библиотечная система» Сегежская центральная районная библиотека</w:t>
            </w:r>
            <w:r w:rsidR="00523195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r w:rsidR="00523195">
              <w:rPr>
                <w:szCs w:val="28"/>
              </w:rPr>
              <w:t xml:space="preserve"> </w:t>
            </w:r>
            <w:proofErr w:type="spellStart"/>
            <w:r w:rsidR="00772F82">
              <w:rPr>
                <w:szCs w:val="28"/>
                <w:lang w:val="en-US"/>
              </w:rPr>
              <w:t>Sege</w:t>
            </w:r>
            <w:proofErr w:type="spellEnd"/>
            <w:r w:rsidR="00523195" w:rsidRPr="00523195">
              <w:rPr>
                <w:szCs w:val="28"/>
              </w:rPr>
              <w:t>ž</w:t>
            </w:r>
            <w:r w:rsidR="00772F82">
              <w:rPr>
                <w:szCs w:val="28"/>
                <w:lang w:val="en-US"/>
              </w:rPr>
              <w:t>an</w:t>
            </w:r>
            <w:r w:rsidR="00772F82" w:rsidRPr="00772F82">
              <w:rPr>
                <w:szCs w:val="28"/>
              </w:rPr>
              <w:t xml:space="preserve"> </w:t>
            </w:r>
            <w:proofErr w:type="spellStart"/>
            <w:r w:rsidR="00772F82">
              <w:rPr>
                <w:szCs w:val="28"/>
                <w:lang w:val="en-US"/>
              </w:rPr>
              <w:t>piirikirja</w:t>
            </w:r>
            <w:proofErr w:type="spellEnd"/>
            <w:r w:rsidR="00AF0F04" w:rsidRPr="00AF0F04">
              <w:rPr>
                <w:szCs w:val="28"/>
              </w:rPr>
              <w:t>š</w:t>
            </w:r>
            <w:r w:rsidR="00772F82">
              <w:rPr>
                <w:szCs w:val="28"/>
                <w:lang w:val="en-US"/>
              </w:rPr>
              <w:t>to</w:t>
            </w:r>
            <w:r>
              <w:rPr>
                <w:szCs w:val="28"/>
              </w:rPr>
              <w:t>»</w:t>
            </w:r>
          </w:p>
          <w:p w:rsidR="0026553A" w:rsidRDefault="0026553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D" w:rsidRDefault="00554EE1" w:rsidP="005A305D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</w:t>
            </w:r>
            <w:r w:rsidR="005A305D">
              <w:rPr>
                <w:szCs w:val="28"/>
              </w:rPr>
              <w:t xml:space="preserve">Свердлова, </w:t>
            </w:r>
          </w:p>
          <w:p w:rsidR="00554EE1" w:rsidRDefault="005A305D" w:rsidP="005A305D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A305D" w:rsidP="005A30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– пластик 6 мм, размеры 700 мм х 500 мм</w:t>
            </w:r>
          </w:p>
        </w:tc>
      </w:tr>
      <w:tr w:rsidR="0026553A" w:rsidTr="005A3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A" w:rsidRDefault="0026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A" w:rsidRPr="00523195" w:rsidRDefault="0026553A" w:rsidP="00F47EB2">
            <w:pPr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«Муниципальное </w:t>
            </w:r>
            <w:proofErr w:type="spellStart"/>
            <w:proofErr w:type="gramStart"/>
            <w:r>
              <w:rPr>
                <w:szCs w:val="28"/>
              </w:rPr>
              <w:t>бюд-жетное</w:t>
            </w:r>
            <w:proofErr w:type="spellEnd"/>
            <w:proofErr w:type="gramEnd"/>
            <w:r>
              <w:rPr>
                <w:szCs w:val="28"/>
              </w:rPr>
              <w:t xml:space="preserve"> учреждение «Сегежский районный Центр культуры и досуга»</w:t>
            </w:r>
            <w:r w:rsidR="00523195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r w:rsidR="0052319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Sege</w:t>
            </w:r>
            <w:proofErr w:type="spellEnd"/>
            <w:r w:rsidR="00523195" w:rsidRPr="00523195">
              <w:rPr>
                <w:szCs w:val="28"/>
              </w:rPr>
              <w:t>ž</w:t>
            </w:r>
            <w:r>
              <w:rPr>
                <w:szCs w:val="28"/>
                <w:lang w:val="en-US"/>
              </w:rPr>
              <w:t>an</w:t>
            </w:r>
            <w:r w:rsidRPr="00772F8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piirin</w:t>
            </w:r>
            <w:proofErr w:type="spellEnd"/>
            <w:r w:rsidR="00523195">
              <w:rPr>
                <w:szCs w:val="28"/>
              </w:rPr>
              <w:t xml:space="preserve"> </w:t>
            </w:r>
            <w:proofErr w:type="spellStart"/>
            <w:r w:rsidR="00523195">
              <w:rPr>
                <w:szCs w:val="28"/>
                <w:lang w:val="en-US"/>
              </w:rPr>
              <w:t>kulttuurike</w:t>
            </w:r>
            <w:proofErr w:type="spellEnd"/>
            <w:r w:rsidR="00AF0F04" w:rsidRPr="00AF0F04">
              <w:rPr>
                <w:szCs w:val="28"/>
              </w:rPr>
              <w:t>š</w:t>
            </w:r>
            <w:proofErr w:type="spellStart"/>
            <w:r w:rsidR="00AF0F04">
              <w:rPr>
                <w:szCs w:val="28"/>
                <w:lang w:val="en-US"/>
              </w:rPr>
              <w:t>ku</w:t>
            </w:r>
            <w:proofErr w:type="spellEnd"/>
            <w:r w:rsidR="00AF0F04" w:rsidRPr="00AF0F04">
              <w:rPr>
                <w:szCs w:val="28"/>
              </w:rPr>
              <w:t>š</w:t>
            </w:r>
            <w:r w:rsidR="00523195">
              <w:rPr>
                <w:szCs w:val="28"/>
              </w:rPr>
              <w:t>»</w:t>
            </w:r>
          </w:p>
          <w:p w:rsidR="0026553A" w:rsidRPr="0026553A" w:rsidRDefault="0026553A" w:rsidP="00F47EB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A" w:rsidRDefault="0026553A" w:rsidP="00327FFE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Свердлова, </w:t>
            </w:r>
          </w:p>
          <w:p w:rsidR="0026553A" w:rsidRDefault="0026553A" w:rsidP="00327FFE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A" w:rsidRDefault="0026553A" w:rsidP="00327FF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– пластик 6 мм, размеры 700 мм х 500 мм</w:t>
            </w:r>
          </w:p>
        </w:tc>
      </w:tr>
    </w:tbl>
    <w:p w:rsidR="00554EE1" w:rsidRDefault="00554EE1" w:rsidP="00554EE1">
      <w:pPr>
        <w:tabs>
          <w:tab w:val="left" w:pos="8931"/>
        </w:tabs>
        <w:ind w:right="424"/>
        <w:jc w:val="center"/>
        <w:rPr>
          <w:szCs w:val="28"/>
        </w:rPr>
      </w:pPr>
    </w:p>
    <w:p w:rsidR="00994623" w:rsidRDefault="00994623" w:rsidP="00554EE1">
      <w:pPr>
        <w:tabs>
          <w:tab w:val="left" w:pos="8931"/>
        </w:tabs>
        <w:ind w:right="424"/>
        <w:jc w:val="center"/>
        <w:rPr>
          <w:szCs w:val="28"/>
        </w:rPr>
      </w:pPr>
    </w:p>
    <w:p w:rsidR="00994623" w:rsidRDefault="00994623" w:rsidP="00554EE1">
      <w:pPr>
        <w:tabs>
          <w:tab w:val="left" w:pos="8931"/>
        </w:tabs>
        <w:ind w:right="424"/>
        <w:jc w:val="center"/>
        <w:rPr>
          <w:szCs w:val="28"/>
        </w:rPr>
      </w:pPr>
    </w:p>
    <w:p w:rsidR="00554EE1" w:rsidRDefault="00554EE1" w:rsidP="00554EE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553A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36EFB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3195"/>
    <w:rsid w:val="00536E59"/>
    <w:rsid w:val="00554EE1"/>
    <w:rsid w:val="0056141B"/>
    <w:rsid w:val="00567E8A"/>
    <w:rsid w:val="005734DF"/>
    <w:rsid w:val="00581140"/>
    <w:rsid w:val="00581857"/>
    <w:rsid w:val="005941BE"/>
    <w:rsid w:val="005A305D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53AC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2F82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94623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F04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13FC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1B96"/>
    <w:rsid w:val="00F14161"/>
    <w:rsid w:val="00F47EB2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7994-C2C3-49C4-A2C7-3FDF8C2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2015-02-04T12:52:00Z</cp:lastPrinted>
  <dcterms:created xsi:type="dcterms:W3CDTF">2015-02-03T08:51:00Z</dcterms:created>
  <dcterms:modified xsi:type="dcterms:W3CDTF">2015-02-05T09:46:00Z</dcterms:modified>
</cp:coreProperties>
</file>