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9759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39759B" w:rsidRDefault="008A2B07" w:rsidP="0039759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9759B">
        <w:t>19 февраля 2015 года № 91</w:t>
      </w:r>
      <w:bookmarkStart w:id="0" w:name="_GoBack"/>
      <w:bookmarkEnd w:id="0"/>
      <w:r w:rsidR="0039759B">
        <w:t>р-П</w:t>
      </w:r>
    </w:p>
    <w:p w:rsidR="008A2B07" w:rsidRDefault="008A2B07" w:rsidP="00EA3CF6">
      <w:pPr>
        <w:tabs>
          <w:tab w:val="left" w:pos="8931"/>
        </w:tabs>
        <w:spacing w:before="240"/>
        <w:ind w:right="424"/>
        <w:jc w:val="both"/>
      </w:pP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1021EE" w:rsidRDefault="001021EE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В соответствии с пунктом 22 Положения о комиссии при Правительстве Республики Карелия по рассекречиванию документов, находящихся на хранении в государственном казенном учреждении «Национальный архив Республики Карелия», утвержденного постановлением Правительства Республики Карелия от 24 июля 2013 года № 227-П, утвердить:</w:t>
      </w:r>
    </w:p>
    <w:p w:rsidR="001021EE" w:rsidRDefault="001021EE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1. Акт о рассекречивании документов фонда № Р-1394 от 4 декабря 2014 года № 3. </w:t>
      </w:r>
    </w:p>
    <w:p w:rsidR="001021EE" w:rsidRDefault="001021EE" w:rsidP="001021EE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2. Акт о рассекречивании документов фонда № Р-690 от 4 декабря 2014 года № 4. </w:t>
      </w:r>
    </w:p>
    <w:p w:rsidR="000549AE" w:rsidRDefault="000549A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9AE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21EE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9759B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1098F-1925-49A2-A1A7-D5DEA30D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2010-04-30T08:17:00Z</cp:lastPrinted>
  <dcterms:created xsi:type="dcterms:W3CDTF">2015-02-13T11:06:00Z</dcterms:created>
  <dcterms:modified xsi:type="dcterms:W3CDTF">2015-02-20T08:37:00Z</dcterms:modified>
</cp:coreProperties>
</file>