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67A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6967A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67AB">
        <w:t>2 марта 2015 года № 110р-П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31072E" w:rsidP="00CF5407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Соглашение между  Федеральным агентством водных ресурсов и Правительством Республики Карелия о предоставлении </w:t>
      </w:r>
      <w:r>
        <w:rPr>
          <w:szCs w:val="28"/>
        </w:rPr>
        <w:br/>
        <w:t xml:space="preserve">из федерального бюджета бюджету субъекта Российской Федерации субвенций на осуществление органами государственной власти субъектов Российской Федерации отдельных полномочий Российской Федерации </w:t>
      </w:r>
      <w:r>
        <w:rPr>
          <w:szCs w:val="28"/>
        </w:rPr>
        <w:br/>
        <w:t xml:space="preserve">в области водных отношений и поручить подписать его </w:t>
      </w:r>
      <w:r>
        <w:rPr>
          <w:szCs w:val="28"/>
        </w:rPr>
        <w:br/>
        <w:t xml:space="preserve">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72E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7AB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7591-FB90-4982-8D7E-EC50BDE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2015-03-02T07:53:00Z</cp:lastPrinted>
  <dcterms:created xsi:type="dcterms:W3CDTF">2015-03-02T07:53:00Z</dcterms:created>
  <dcterms:modified xsi:type="dcterms:W3CDTF">2015-03-03T09:19:00Z</dcterms:modified>
</cp:coreProperties>
</file>