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51F2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36A98DCD" wp14:editId="21B1AF5E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795C6D" w:rsidRDefault="00795C6D" w:rsidP="00795C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пункт 1 Указа Главы </w:t>
      </w:r>
      <w:r>
        <w:rPr>
          <w:b/>
          <w:sz w:val="28"/>
          <w:szCs w:val="28"/>
        </w:rPr>
        <w:br/>
        <w:t>Республики Карелия от 16 июня 2012 года № 51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5C6D" w:rsidRDefault="00795C6D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5C6D" w:rsidRDefault="00795C6D" w:rsidP="00795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1 Указа Главы Республики Карелия от 16 июня </w:t>
      </w:r>
      <w:r>
        <w:rPr>
          <w:sz w:val="28"/>
          <w:szCs w:val="28"/>
        </w:rPr>
        <w:br/>
        <w:t xml:space="preserve">2012 года № 51 «О структуре органов исполнительной власти Республики Карелия» (Собрание законодательства Республики Карелия, 2012, № 6, </w:t>
      </w:r>
      <w:r>
        <w:rPr>
          <w:sz w:val="28"/>
          <w:szCs w:val="28"/>
        </w:rPr>
        <w:br/>
        <w:t xml:space="preserve">ст. 1095; № 12, ст. 2190; 2013, № 6, ст. 974; № 12, ст. 2254; 2014, № 3, </w:t>
      </w:r>
      <w:r>
        <w:rPr>
          <w:sz w:val="28"/>
          <w:szCs w:val="28"/>
        </w:rPr>
        <w:br/>
        <w:t xml:space="preserve">ст. 358) </w:t>
      </w:r>
      <w:r w:rsidR="00857CBA">
        <w:rPr>
          <w:sz w:val="28"/>
          <w:szCs w:val="28"/>
        </w:rPr>
        <w:t xml:space="preserve">изменение, </w:t>
      </w:r>
      <w:r>
        <w:rPr>
          <w:sz w:val="28"/>
          <w:szCs w:val="28"/>
        </w:rPr>
        <w:t>дополнив подпунктом 13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795C6D" w:rsidRDefault="00795C6D" w:rsidP="00795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Государственный контрольный комитет Республики Карелия;».</w:t>
      </w:r>
    </w:p>
    <w:p w:rsidR="00BE7D9E" w:rsidRDefault="00795C6D" w:rsidP="00795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95C6D" w:rsidRDefault="00795C6D" w:rsidP="00795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51F24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5B09D0">
        <w:rPr>
          <w:sz w:val="28"/>
          <w:szCs w:val="28"/>
        </w:rPr>
        <w:t>марта</w:t>
      </w:r>
      <w:r w:rsidR="00760E1C">
        <w:rPr>
          <w:sz w:val="28"/>
          <w:szCs w:val="28"/>
        </w:rPr>
        <w:t xml:space="preserve">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E51F24">
        <w:rPr>
          <w:sz w:val="28"/>
          <w:szCs w:val="28"/>
        </w:rPr>
        <w:t xml:space="preserve"> 15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95C6D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57CBA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51F24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2015-03-10T13:22:00Z</cp:lastPrinted>
  <dcterms:created xsi:type="dcterms:W3CDTF">2015-03-10T12:51:00Z</dcterms:created>
  <dcterms:modified xsi:type="dcterms:W3CDTF">2015-03-12T09:35:00Z</dcterms:modified>
</cp:coreProperties>
</file>