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50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50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B50E7">
        <w:t>24 апреля 2015 года № 26</w:t>
      </w:r>
      <w:r w:rsidR="00FB50E7">
        <w:t>5</w:t>
      </w:r>
      <w:bookmarkStart w:id="0" w:name="_GoBack"/>
      <w:bookmarkEnd w:id="0"/>
      <w:r w:rsidR="00FB50E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C44DE" w:rsidRDefault="006C44DE" w:rsidP="006C44D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A2D01" w:rsidRDefault="006C44DE" w:rsidP="006C44DE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 в переводе земельного участка, имеющего кадастровый номер 10:20:0015514:49</w:t>
      </w:r>
      <w:r w:rsidR="00CD65BA">
        <w:rPr>
          <w:szCs w:val="28"/>
        </w:rPr>
        <w:t>8</w:t>
      </w:r>
      <w:r>
        <w:rPr>
          <w:szCs w:val="28"/>
        </w:rPr>
        <w:t xml:space="preserve">, площадью 1500 кв. м (местоположение: Республика Карелия, Прионежский район, в районе д. </w:t>
      </w:r>
      <w:r w:rsidR="0067645D">
        <w:rPr>
          <w:szCs w:val="28"/>
        </w:rPr>
        <w:t xml:space="preserve"> Верхний </w:t>
      </w:r>
      <w:r>
        <w:rPr>
          <w:szCs w:val="28"/>
        </w:rPr>
        <w:t>Бесовец), 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645D"/>
    <w:rsid w:val="00686F6C"/>
    <w:rsid w:val="006A5DA2"/>
    <w:rsid w:val="006B67A0"/>
    <w:rsid w:val="006C44DE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65BA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50E7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DB7-6523-4E48-ABA3-4466BDBE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2015-04-20T11:39:00Z</cp:lastPrinted>
  <dcterms:created xsi:type="dcterms:W3CDTF">2015-04-20T11:39:00Z</dcterms:created>
  <dcterms:modified xsi:type="dcterms:W3CDTF">2015-04-24T12:07:00Z</dcterms:modified>
</cp:coreProperties>
</file>