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D287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D287C">
        <w:t>20 мая 2015 года № 31</w:t>
      </w:r>
      <w:r w:rsidR="008D287C">
        <w:t>6</w:t>
      </w:r>
      <w:bookmarkStart w:id="0" w:name="_GoBack"/>
      <w:bookmarkEnd w:id="0"/>
      <w:r w:rsidR="008D287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7B0FB0" w:rsidRDefault="00850078" w:rsidP="00850078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 от 17 февраля 2015 года № 6 «Об утверждении перечня имущества, </w:t>
      </w:r>
      <w:r w:rsidR="007B0FB0">
        <w:rPr>
          <w:szCs w:val="28"/>
        </w:rPr>
        <w:t xml:space="preserve">передаваемого в </w:t>
      </w:r>
      <w:r>
        <w:rPr>
          <w:szCs w:val="28"/>
        </w:rPr>
        <w:t xml:space="preserve"> муниципальную собственность </w:t>
      </w:r>
      <w:proofErr w:type="spellStart"/>
      <w:r w:rsidR="007B0FB0">
        <w:rPr>
          <w:szCs w:val="28"/>
        </w:rPr>
        <w:t>Прионежского</w:t>
      </w:r>
      <w:proofErr w:type="spellEnd"/>
      <w:r w:rsidR="007B0FB0">
        <w:rPr>
          <w:szCs w:val="28"/>
        </w:rPr>
        <w:t xml:space="preserve"> </w:t>
      </w:r>
      <w:proofErr w:type="spellStart"/>
      <w:r w:rsidR="007B0FB0">
        <w:rPr>
          <w:szCs w:val="28"/>
        </w:rPr>
        <w:t>муници-пального</w:t>
      </w:r>
      <w:proofErr w:type="spellEnd"/>
      <w:r w:rsidR="007B0FB0">
        <w:rPr>
          <w:szCs w:val="28"/>
        </w:rPr>
        <w:t xml:space="preserve"> района из государственной собственности Республики Карелия</w:t>
      </w:r>
      <w:r>
        <w:rPr>
          <w:szCs w:val="28"/>
        </w:rPr>
        <w:t>»,  в соответствии с Законом Республики Карелия от 2 октября 1995 года</w:t>
      </w:r>
      <w:r w:rsidR="007B0FB0">
        <w:rPr>
          <w:szCs w:val="28"/>
        </w:rPr>
        <w:t xml:space="preserve">              </w:t>
      </w:r>
      <w:r>
        <w:rPr>
          <w:szCs w:val="28"/>
        </w:rPr>
        <w:t xml:space="preserve">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 w:rsidR="007B0FB0">
        <w:rPr>
          <w:szCs w:val="28"/>
        </w:rPr>
        <w:t>Прионежского</w:t>
      </w:r>
      <w:proofErr w:type="spellEnd"/>
      <w:r w:rsidR="007B0FB0">
        <w:rPr>
          <w:szCs w:val="28"/>
        </w:rPr>
        <w:t xml:space="preserve"> муниципального района от Министерства образования </w:t>
      </w:r>
      <w:r>
        <w:rPr>
          <w:szCs w:val="28"/>
        </w:rPr>
        <w:t>Республики Карелия</w:t>
      </w:r>
      <w:r w:rsidR="007B0FB0">
        <w:rPr>
          <w:szCs w:val="28"/>
        </w:rPr>
        <w:t xml:space="preserve"> учебник Н.А. </w:t>
      </w:r>
      <w:proofErr w:type="spellStart"/>
      <w:r w:rsidR="007B0FB0">
        <w:rPr>
          <w:szCs w:val="28"/>
        </w:rPr>
        <w:t>Кукоевой</w:t>
      </w:r>
      <w:proofErr w:type="spellEnd"/>
      <w:r w:rsidR="007B0FB0">
        <w:rPr>
          <w:szCs w:val="28"/>
        </w:rPr>
        <w:t xml:space="preserve">, М.Б. </w:t>
      </w:r>
      <w:proofErr w:type="spellStart"/>
      <w:r w:rsidR="007B0FB0">
        <w:rPr>
          <w:szCs w:val="28"/>
        </w:rPr>
        <w:t>Гиниятуллиной</w:t>
      </w:r>
      <w:proofErr w:type="spellEnd"/>
      <w:r w:rsidR="007B0FB0">
        <w:rPr>
          <w:szCs w:val="28"/>
        </w:rPr>
        <w:t xml:space="preserve"> «Вепсский язык» для 4 класса в количестве 65 экземпляров, общей стоимостью 110500 рублей.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0FB0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078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287C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2E48-EBB2-4BC5-B48D-BE4082DB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2015-02-20T14:13:00Z</cp:lastPrinted>
  <dcterms:created xsi:type="dcterms:W3CDTF">2015-05-19T09:40:00Z</dcterms:created>
  <dcterms:modified xsi:type="dcterms:W3CDTF">2015-05-20T08:35:00Z</dcterms:modified>
</cp:coreProperties>
</file>