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386" w:rsidRPr="008113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984537">
        <w:t xml:space="preserve">        </w:t>
      </w:r>
      <w:r w:rsidR="00307849">
        <w:t xml:space="preserve">от </w:t>
      </w:r>
      <w:r w:rsidR="00ED6C2A">
        <w:t xml:space="preserve"> </w:t>
      </w:r>
      <w:bookmarkStart w:id="0" w:name="_GoBack"/>
      <w:bookmarkEnd w:id="0"/>
      <w:r w:rsidR="00984537">
        <w:t>5 июня 2015 года № 177-П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67FC6" w:rsidRDefault="00C67FC6" w:rsidP="00C67FC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18 июня 2012 года № 190-П</w:t>
      </w:r>
    </w:p>
    <w:p w:rsidR="00C67FC6" w:rsidRDefault="00C67FC6" w:rsidP="00C67FC6">
      <w:pPr>
        <w:jc w:val="center"/>
        <w:rPr>
          <w:b/>
          <w:szCs w:val="28"/>
        </w:rPr>
      </w:pPr>
    </w:p>
    <w:p w:rsidR="00C67FC6" w:rsidRDefault="00C67FC6" w:rsidP="00C67F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C67FC6">
        <w:rPr>
          <w:b/>
          <w:szCs w:val="28"/>
        </w:rPr>
        <w:t>п</w:t>
      </w:r>
      <w:r>
        <w:rPr>
          <w:b/>
          <w:szCs w:val="28"/>
        </w:rPr>
        <w:t xml:space="preserve"> </w:t>
      </w:r>
      <w:proofErr w:type="gramStart"/>
      <w:r w:rsidRPr="00C67FC6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C67FC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67FC6">
        <w:rPr>
          <w:b/>
          <w:szCs w:val="28"/>
        </w:rPr>
        <w:t>т:</w:t>
      </w:r>
    </w:p>
    <w:p w:rsidR="00C67FC6" w:rsidRDefault="00C67FC6" w:rsidP="00C67FC6">
      <w:pPr>
        <w:pStyle w:val="ac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18 июня 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 (Собрание законодательства Республики Карелия, 2012, № 6, ст. 1150; 2013, № 3, ст. 430, № 8, ст. 1462) следующие изменения:</w:t>
      </w:r>
    </w:p>
    <w:p w:rsidR="00C67FC6" w:rsidRDefault="00C67FC6" w:rsidP="00C67FC6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в подпункте 2 пункта 1 после слов «в год» дополнить словами </w:t>
      </w:r>
      <w:r>
        <w:rPr>
          <w:szCs w:val="28"/>
        </w:rPr>
        <w:br/>
        <w:t xml:space="preserve">«(в сельских поселениях с применением коэффициента 1,3)»; </w:t>
      </w:r>
    </w:p>
    <w:p w:rsidR="00C67FC6" w:rsidRDefault="00C67FC6" w:rsidP="00C67FC6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в пункте 1.1 после слов «органов местного самоуправления» дополнить словами «, применяемой при расчете </w:t>
      </w:r>
      <w:proofErr w:type="gramStart"/>
      <w:r>
        <w:rPr>
          <w:szCs w:val="28"/>
        </w:rPr>
        <w:t>норматива расходов бюджетов муниципальных образований</w:t>
      </w:r>
      <w:proofErr w:type="gramEnd"/>
      <w:r>
        <w:rPr>
          <w:szCs w:val="28"/>
        </w:rPr>
        <w:t>,»;</w:t>
      </w:r>
    </w:p>
    <w:p w:rsidR="00C67FC6" w:rsidRDefault="00C67FC6" w:rsidP="00C67FC6">
      <w:pPr>
        <w:pStyle w:val="ac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дополнить пунктом 1.2 следующего содержания:</w:t>
      </w:r>
    </w:p>
    <w:p w:rsidR="00C67FC6" w:rsidRDefault="00C67FC6" w:rsidP="00C67FC6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«1.2. </w:t>
      </w:r>
      <w:proofErr w:type="gramStart"/>
      <w:r>
        <w:rPr>
          <w:szCs w:val="28"/>
        </w:rPr>
        <w:t>Норматив формирования расходов бюджета муниципального района устанавливается в соответствии с пунктом 1 настоящего постановления с применением сельского коэффициента к численности должностей органов местного самоуправления,  применяемой при расчете норматива расходов бюджетов муниципальных образований, согласно приложению к настоящему постановлению.»;</w:t>
      </w:r>
      <w:proofErr w:type="gramEnd"/>
    </w:p>
    <w:p w:rsidR="00C67FC6" w:rsidRDefault="00C67FC6" w:rsidP="00C67FC6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>
        <w:rPr>
          <w:szCs w:val="28"/>
        </w:rPr>
        <w:t>в приложении:</w:t>
      </w:r>
    </w:p>
    <w:p w:rsidR="00C67FC6" w:rsidRDefault="00C67FC6" w:rsidP="00C67FC6">
      <w:pPr>
        <w:tabs>
          <w:tab w:val="left" w:pos="0"/>
          <w:tab w:val="left" w:pos="851"/>
        </w:tabs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в таблице «Численность должностей органов местного самоуправления»:</w:t>
      </w:r>
    </w:p>
    <w:p w:rsidR="00C67FC6" w:rsidRDefault="00C67FC6" w:rsidP="00C67FC6">
      <w:pPr>
        <w:tabs>
          <w:tab w:val="left" w:pos="0"/>
          <w:tab w:val="left" w:pos="851"/>
        </w:tabs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C67FC6" w:rsidRDefault="00C67FC6" w:rsidP="00C67FC6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«Численность должностей органов местного самоуправления, применяемая при расчете норматива расходов бюджетов муниципальных образований»;</w:t>
      </w:r>
    </w:p>
    <w:p w:rsidR="00C67FC6" w:rsidRDefault="00C67FC6" w:rsidP="00C67F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FC6">
        <w:rPr>
          <w:szCs w:val="28"/>
        </w:rPr>
        <w:t xml:space="preserve">пункт 1.2 изложить в следующей редакции: </w:t>
      </w:r>
    </w:p>
    <w:p w:rsidR="00C67FC6" w:rsidRDefault="00C67FC6" w:rsidP="00C67F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Style w:val="af4"/>
        <w:tblW w:w="0" w:type="auto"/>
        <w:tblLook w:val="04A0"/>
      </w:tblPr>
      <w:tblGrid>
        <w:gridCol w:w="389"/>
        <w:gridCol w:w="699"/>
        <w:gridCol w:w="3415"/>
        <w:gridCol w:w="3827"/>
        <w:gridCol w:w="807"/>
        <w:gridCol w:w="434"/>
      </w:tblGrid>
      <w:tr w:rsidR="00C67FC6" w:rsidTr="00513DAF"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C67FC6" w:rsidRDefault="00C67FC6" w:rsidP="00C67FC6">
            <w:pPr>
              <w:pStyle w:val="ac"/>
              <w:tabs>
                <w:tab w:val="left" w:pos="851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415" w:type="dxa"/>
            <w:tcBorders>
              <w:bottom w:val="nil"/>
            </w:tcBorders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    </w:t>
            </w:r>
          </w:p>
        </w:tc>
        <w:tc>
          <w:tcPr>
            <w:tcW w:w="3827" w:type="dxa"/>
          </w:tcPr>
          <w:p w:rsidR="00C67FC6" w:rsidRDefault="00513DAF" w:rsidP="00513D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сельское поселение с      </w:t>
            </w:r>
            <w:r w:rsidR="00C67FC6">
              <w:rPr>
                <w:szCs w:val="28"/>
              </w:rPr>
              <w:t xml:space="preserve">численностью населения:    </w:t>
            </w:r>
          </w:p>
          <w:p w:rsidR="00C67FC6" w:rsidRDefault="00C67FC6" w:rsidP="00513D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C67FC6" w:rsidRDefault="00C67FC6" w:rsidP="00513DA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  1,5 тысяч жителей             </w:t>
            </w:r>
          </w:p>
        </w:tc>
        <w:tc>
          <w:tcPr>
            <w:tcW w:w="807" w:type="dxa"/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13DAF" w:rsidTr="00513DAF"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C67FC6" w:rsidRDefault="00C67FC6" w:rsidP="00513DA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свыше 1,5 тысяч жителей             </w:t>
            </w:r>
          </w:p>
        </w:tc>
        <w:tc>
          <w:tcPr>
            <w:tcW w:w="807" w:type="dxa"/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C67FC6" w:rsidRDefault="00C67FC6" w:rsidP="00C67FC6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C67FC6" w:rsidRPr="00C67FC6" w:rsidRDefault="00C67FC6" w:rsidP="00C67F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67FC6" w:rsidRDefault="00C67FC6" w:rsidP="00C67F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таблице </w:t>
      </w:r>
      <w:r w:rsidRPr="00C67FC6">
        <w:rPr>
          <w:szCs w:val="28"/>
        </w:rPr>
        <w:t>«Поправочный коэффициент»</w:t>
      </w:r>
      <w:r>
        <w:rPr>
          <w:szCs w:val="28"/>
        </w:rPr>
        <w:t>:</w:t>
      </w:r>
    </w:p>
    <w:p w:rsidR="00C67FC6" w:rsidRPr="00C67FC6" w:rsidRDefault="00C67FC6" w:rsidP="00C67F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FC6">
        <w:rPr>
          <w:szCs w:val="28"/>
        </w:rPr>
        <w:t>наименование графы «Численность населения муниципального образования, преобразованного путем объединения муниципальных образований» изложить в следующей редакции:</w:t>
      </w:r>
    </w:p>
    <w:p w:rsidR="00C67FC6" w:rsidRDefault="00C67FC6" w:rsidP="00C67FC6">
      <w:pPr>
        <w:pStyle w:val="ac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«Численность населения муниципального образования, упраздненного при объединении муниципальных образований»;</w:t>
      </w:r>
    </w:p>
    <w:p w:rsidR="00C67FC6" w:rsidRDefault="00C67FC6" w:rsidP="00C67F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FC6">
        <w:rPr>
          <w:szCs w:val="28"/>
        </w:rPr>
        <w:t>дополнить таблицей следующего содержания:</w:t>
      </w:r>
    </w:p>
    <w:p w:rsidR="00C67FC6" w:rsidRPr="00C67FC6" w:rsidRDefault="00C67FC6" w:rsidP="00C67F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67FC6" w:rsidRDefault="00C67FC6" w:rsidP="00C67FC6">
      <w:pPr>
        <w:pStyle w:val="ac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«Сельский коэффициент</w:t>
      </w:r>
    </w:p>
    <w:p w:rsidR="001A3DD3" w:rsidRDefault="001A3DD3" w:rsidP="00C67FC6">
      <w:pPr>
        <w:pStyle w:val="ac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94"/>
        <w:gridCol w:w="6069"/>
        <w:gridCol w:w="2267"/>
        <w:gridCol w:w="426"/>
      </w:tblGrid>
      <w:tr w:rsidR="001A3DD3" w:rsidTr="001A3DD3">
        <w:tc>
          <w:tcPr>
            <w:tcW w:w="594" w:type="dxa"/>
          </w:tcPr>
          <w:p w:rsidR="001A3DD3" w:rsidRDefault="001A3DD3" w:rsidP="001A3D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A3DD3" w:rsidRDefault="001A3DD3" w:rsidP="001A3DD3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069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Доля населения сельских поселений, входящих в состав муниципального района, в общей численности населения муниципального района</w:t>
            </w:r>
          </w:p>
        </w:tc>
        <w:tc>
          <w:tcPr>
            <w:tcW w:w="2267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Сельский коэффициент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</w:tc>
      </w:tr>
      <w:tr w:rsidR="001A3DD3" w:rsidTr="001A3DD3">
        <w:tc>
          <w:tcPr>
            <w:tcW w:w="594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69" w:type="dxa"/>
          </w:tcPr>
          <w:p w:rsidR="001A3DD3" w:rsidRDefault="001A3DD3" w:rsidP="001A3DD3">
            <w:pPr>
              <w:pStyle w:val="ac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Менее 25%                                      </w:t>
            </w:r>
          </w:p>
        </w:tc>
        <w:tc>
          <w:tcPr>
            <w:tcW w:w="2267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</w:tc>
      </w:tr>
      <w:tr w:rsidR="001A3DD3" w:rsidTr="001A3DD3">
        <w:tc>
          <w:tcPr>
            <w:tcW w:w="594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69" w:type="dxa"/>
          </w:tcPr>
          <w:p w:rsidR="001A3DD3" w:rsidRDefault="001A3DD3" w:rsidP="001A3DD3">
            <w:pPr>
              <w:pStyle w:val="ac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Свыше 25% и до 50%                </w:t>
            </w:r>
          </w:p>
        </w:tc>
        <w:tc>
          <w:tcPr>
            <w:tcW w:w="2267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1,15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</w:tc>
      </w:tr>
      <w:tr w:rsidR="001A3DD3" w:rsidTr="001A3DD3">
        <w:tc>
          <w:tcPr>
            <w:tcW w:w="594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69" w:type="dxa"/>
          </w:tcPr>
          <w:p w:rsidR="001A3DD3" w:rsidRDefault="001A3DD3" w:rsidP="001A3DD3">
            <w:pPr>
              <w:pStyle w:val="ac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Свыше 50% и до 80%                              </w:t>
            </w:r>
          </w:p>
        </w:tc>
        <w:tc>
          <w:tcPr>
            <w:tcW w:w="2267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</w:tc>
      </w:tr>
      <w:tr w:rsidR="001A3DD3" w:rsidTr="001A3DD3">
        <w:tc>
          <w:tcPr>
            <w:tcW w:w="594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69" w:type="dxa"/>
          </w:tcPr>
          <w:p w:rsidR="001A3DD3" w:rsidRDefault="001A3DD3" w:rsidP="001A3DD3">
            <w:pPr>
              <w:pStyle w:val="ac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>Свыше 80%</w:t>
            </w:r>
          </w:p>
        </w:tc>
        <w:tc>
          <w:tcPr>
            <w:tcW w:w="2267" w:type="dxa"/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1,25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3DD3" w:rsidRDefault="001A3DD3" w:rsidP="00C67FC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A3DD3" w:rsidRDefault="001A3DD3" w:rsidP="00C67FC6">
      <w:pPr>
        <w:pStyle w:val="ac"/>
        <w:autoSpaceDE w:val="0"/>
        <w:autoSpaceDN w:val="0"/>
        <w:adjustRightInd w:val="0"/>
        <w:jc w:val="center"/>
        <w:rPr>
          <w:szCs w:val="28"/>
        </w:rPr>
      </w:pPr>
    </w:p>
    <w:p w:rsidR="00C67FC6" w:rsidRDefault="00C67FC6" w:rsidP="00C67FC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67FC6" w:rsidRDefault="00C67FC6" w:rsidP="00C67FC6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C67FC6" w:rsidRDefault="00C67FC6" w:rsidP="00C67FC6">
      <w:pPr>
        <w:jc w:val="both"/>
        <w:rPr>
          <w:szCs w:val="28"/>
        </w:rPr>
      </w:pPr>
    </w:p>
    <w:p w:rsidR="00C67FC6" w:rsidRDefault="00C67FC6" w:rsidP="00C67FC6">
      <w:pPr>
        <w:autoSpaceDE w:val="0"/>
        <w:autoSpaceDN w:val="0"/>
        <w:adjustRightInd w:val="0"/>
        <w:jc w:val="both"/>
        <w:rPr>
          <w:szCs w:val="28"/>
        </w:rPr>
      </w:pPr>
    </w:p>
    <w:p w:rsidR="00C67FC6" w:rsidRDefault="00C67FC6" w:rsidP="00C67F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Глава </w:t>
      </w:r>
    </w:p>
    <w:p w:rsidR="00C67FC6" w:rsidRDefault="00C67FC6" w:rsidP="00C67F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67FC6" w:rsidRDefault="00C67FC6" w:rsidP="00C67FC6">
      <w:pPr>
        <w:jc w:val="both"/>
        <w:rPr>
          <w:szCs w:val="28"/>
        </w:rPr>
      </w:pPr>
    </w:p>
    <w:p w:rsidR="00C67FC6" w:rsidRDefault="00C67FC6" w:rsidP="00C67FC6">
      <w:pPr>
        <w:jc w:val="center"/>
        <w:rPr>
          <w:b/>
          <w:sz w:val="22"/>
          <w:szCs w:val="22"/>
        </w:rPr>
      </w:pPr>
    </w:p>
    <w:p w:rsidR="00C67FC6" w:rsidRDefault="00C67FC6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C67FC6" w:rsidSect="00C67FC6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27"/>
      <w:docPartObj>
        <w:docPartGallery w:val="Page Numbers (Top of Page)"/>
        <w:docPartUnique/>
      </w:docPartObj>
    </w:sdtPr>
    <w:sdtContent>
      <w:p w:rsidR="00C67FC6" w:rsidRDefault="00811386">
        <w:pPr>
          <w:pStyle w:val="a7"/>
          <w:jc w:val="center"/>
        </w:pPr>
        <w:r>
          <w:fldChar w:fldCharType="begin"/>
        </w:r>
        <w:r w:rsidR="00C67FC6">
          <w:instrText>PAGE   \* MERGEFORMAT</w:instrText>
        </w:r>
        <w:r>
          <w:fldChar w:fldCharType="separate"/>
        </w:r>
        <w:r w:rsidR="00984537">
          <w:rPr>
            <w:noProof/>
          </w:rPr>
          <w:t>2</w:t>
        </w:r>
        <w:r>
          <w:fldChar w:fldCharType="end"/>
        </w:r>
      </w:p>
    </w:sdtContent>
  </w:sdt>
  <w:p w:rsidR="00C67FC6" w:rsidRDefault="00C67F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C7A2C"/>
    <w:multiLevelType w:val="hybridMultilevel"/>
    <w:tmpl w:val="6DA026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599B"/>
    <w:multiLevelType w:val="hybridMultilevel"/>
    <w:tmpl w:val="ACEA3FF6"/>
    <w:lvl w:ilvl="0" w:tplc="81EE27B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3DD3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3DAF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1386"/>
    <w:rsid w:val="008333C2"/>
    <w:rsid w:val="008573B7"/>
    <w:rsid w:val="00860B53"/>
    <w:rsid w:val="00884F2A"/>
    <w:rsid w:val="008A1AF8"/>
    <w:rsid w:val="008A3180"/>
    <w:rsid w:val="00927C66"/>
    <w:rsid w:val="00961BBC"/>
    <w:rsid w:val="0098453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7FC6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C67F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7FC6"/>
    <w:rPr>
      <w:sz w:val="28"/>
    </w:rPr>
  </w:style>
  <w:style w:type="table" w:styleId="af4">
    <w:name w:val="Table Grid"/>
    <w:basedOn w:val="a1"/>
    <w:uiPriority w:val="59"/>
    <w:rsid w:val="00C67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8CAA-8D80-4C15-9308-D4AEFC4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2015-06-05T07:56:00Z</cp:lastPrinted>
  <dcterms:created xsi:type="dcterms:W3CDTF">2015-06-05T06:53:00Z</dcterms:created>
  <dcterms:modified xsi:type="dcterms:W3CDTF">2015-06-05T07:57:00Z</dcterms:modified>
</cp:coreProperties>
</file>