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B236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0B236E" w:rsidP="000B236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A3CF6" w:rsidRPr="00163767">
        <w:t xml:space="preserve"> </w:t>
      </w:r>
      <w:r w:rsidR="00C55070">
        <w:t xml:space="preserve"> </w:t>
      </w:r>
      <w:r>
        <w:t>8 июня 2015 года № 37</w:t>
      </w:r>
      <w:r>
        <w:t>9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63767" w:rsidRDefault="00163767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Default="0016376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Выделить Министерству образования Республики Карелия из резервного фонда Правительства Республики Карелия 3</w:t>
      </w:r>
      <w:r w:rsidR="007D56F8">
        <w:rPr>
          <w:szCs w:val="28"/>
        </w:rPr>
        <w:t xml:space="preserve">35000 (триста </w:t>
      </w:r>
      <w:r>
        <w:rPr>
          <w:szCs w:val="28"/>
        </w:rPr>
        <w:t>три</w:t>
      </w:r>
      <w:r w:rsidR="007D56F8">
        <w:rPr>
          <w:szCs w:val="28"/>
        </w:rPr>
        <w:t>дцать пять тысяч</w:t>
      </w:r>
      <w:r>
        <w:rPr>
          <w:szCs w:val="28"/>
        </w:rPr>
        <w:t xml:space="preserve">) рублей </w:t>
      </w:r>
      <w:r w:rsidR="007D56F8">
        <w:rPr>
          <w:szCs w:val="28"/>
        </w:rPr>
        <w:t xml:space="preserve">для предоставления государственному бюджетному образовательному учреждению Республики Карелия дополнительного образования детей  республиканский центр  развития творчества детей и юношества «Ровесник» субсидии на иные цели </w:t>
      </w:r>
      <w:r>
        <w:rPr>
          <w:szCs w:val="28"/>
        </w:rPr>
        <w:t>на оплату расходов по организации участия выпускников общеобразовательных организаций в Республике Карелия, награжденных в 201</w:t>
      </w:r>
      <w:r w:rsidR="00F30BD5">
        <w:rPr>
          <w:szCs w:val="28"/>
        </w:rPr>
        <w:t>5</w:t>
      </w:r>
      <w:r>
        <w:rPr>
          <w:szCs w:val="28"/>
        </w:rPr>
        <w:t xml:space="preserve"> году медалью «За особые успехи в учении», в праздничном меропри</w:t>
      </w:r>
      <w:r w:rsidR="007D56F8">
        <w:rPr>
          <w:szCs w:val="28"/>
        </w:rPr>
        <w:t>ятии «Алые паруса».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F5469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F5469A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236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3767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56F8"/>
    <w:rsid w:val="007E38C8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87EF8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0BD5"/>
    <w:rsid w:val="00F505A2"/>
    <w:rsid w:val="00F5469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8070-5A2A-45E2-8A08-A9AC5407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2015-06-08T13:47:00Z</cp:lastPrinted>
  <dcterms:created xsi:type="dcterms:W3CDTF">2015-06-08T13:43:00Z</dcterms:created>
  <dcterms:modified xsi:type="dcterms:W3CDTF">2015-06-09T08:51:00Z</dcterms:modified>
</cp:coreProperties>
</file>