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54EF3" w:rsidRDefault="00E54EF3" w:rsidP="0069604F">
      <w:pPr>
        <w:ind w:left="-142" w:right="140"/>
        <w:jc w:val="center"/>
        <w:rPr>
          <w:b/>
          <w:sz w:val="28"/>
          <w:szCs w:val="28"/>
        </w:rPr>
      </w:pPr>
    </w:p>
    <w:p w:rsidR="00E54EF3" w:rsidRDefault="00E54EF3" w:rsidP="00E54EF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структуру Министерства культуры Республики Карелия. </w:t>
      </w:r>
    </w:p>
    <w:p w:rsidR="00E54EF3" w:rsidRDefault="00E54EF3" w:rsidP="00E54EF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Главы Республики Карелия 11 ноября 2010 года № 893-р. </w:t>
      </w:r>
    </w:p>
    <w:p w:rsidR="00E54EF3" w:rsidRDefault="00E54EF3" w:rsidP="00E54EF3">
      <w:pPr>
        <w:ind w:firstLine="709"/>
        <w:jc w:val="both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33132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0F1E51">
        <w:rPr>
          <w:sz w:val="28"/>
          <w:szCs w:val="28"/>
        </w:rPr>
        <w:t>июля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33132">
        <w:rPr>
          <w:sz w:val="28"/>
          <w:szCs w:val="28"/>
        </w:rPr>
        <w:t xml:space="preserve"> 250-р</w:t>
      </w:r>
    </w:p>
    <w:p w:rsidR="00E54EF3" w:rsidRDefault="00E54EF3" w:rsidP="000F1E51">
      <w:pPr>
        <w:rPr>
          <w:sz w:val="28"/>
          <w:szCs w:val="28"/>
        </w:rPr>
      </w:pPr>
    </w:p>
    <w:p w:rsidR="00E54EF3" w:rsidRDefault="00E54EF3" w:rsidP="00E54EF3">
      <w:pPr>
        <w:tabs>
          <w:tab w:val="left" w:pos="1080"/>
        </w:tabs>
        <w:jc w:val="both"/>
        <w:rPr>
          <w:sz w:val="28"/>
          <w:szCs w:val="28"/>
        </w:rPr>
      </w:pP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4EF3" w:rsidRDefault="00E54EF3" w:rsidP="00E54EF3">
      <w:pPr>
        <w:pStyle w:val="ConsPlusNormal"/>
        <w:pageBreakBefore/>
        <w:tabs>
          <w:tab w:val="left" w:pos="1080"/>
        </w:tabs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E54EF3" w:rsidRDefault="00E54EF3" w:rsidP="00E54EF3">
      <w:pPr>
        <w:pStyle w:val="ConsPlusNormal"/>
        <w:tabs>
          <w:tab w:val="left" w:pos="1080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E54EF3" w:rsidRDefault="00E54EF3" w:rsidP="00E54EF3">
      <w:pPr>
        <w:pStyle w:val="ConsPlusNormal"/>
        <w:tabs>
          <w:tab w:val="left" w:pos="1080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0375">
        <w:rPr>
          <w:rFonts w:ascii="Times New Roman" w:hAnsi="Times New Roman" w:cs="Times New Roman"/>
          <w:sz w:val="28"/>
          <w:szCs w:val="28"/>
        </w:rPr>
        <w:t>16 июля 2015 года № 250-р</w:t>
      </w:r>
      <w:bookmarkStart w:id="0" w:name="_GoBack"/>
      <w:bookmarkEnd w:id="0"/>
    </w:p>
    <w:p w:rsidR="00E54EF3" w:rsidRDefault="00E54EF3" w:rsidP="00E54EF3">
      <w:pPr>
        <w:pStyle w:val="ConsPlusNormal"/>
        <w:tabs>
          <w:tab w:val="left" w:pos="108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EF3" w:rsidRDefault="00E54EF3" w:rsidP="00E54EF3">
      <w:pPr>
        <w:pStyle w:val="ConsPlusNormal"/>
        <w:tabs>
          <w:tab w:val="left" w:pos="108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EF3" w:rsidRDefault="00E54EF3" w:rsidP="00E54EF3">
      <w:pPr>
        <w:pStyle w:val="ConsPlusNormal"/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E54EF3" w:rsidRDefault="00E54EF3" w:rsidP="00E54EF3">
      <w:pPr>
        <w:pStyle w:val="ConsPlusNormal"/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  Республики Карелия</w:t>
      </w:r>
    </w:p>
    <w:p w:rsidR="00E54EF3" w:rsidRDefault="00E54EF3" w:rsidP="00E54EF3">
      <w:pPr>
        <w:pStyle w:val="ConsPlusNormal"/>
        <w:tabs>
          <w:tab w:val="left" w:pos="108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622F08" w:rsidRDefault="00622F08" w:rsidP="00622F08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2F08" w:rsidRDefault="00622F08" w:rsidP="00622F08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</w:p>
    <w:p w:rsidR="00622F08" w:rsidRDefault="00622F08" w:rsidP="00622F08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</w:t>
      </w: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2F08" w:rsidRDefault="00622F08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культурной политики</w:t>
      </w: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культурной политики </w:t>
      </w: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реализации проектов и программ в сфере культуры</w:t>
      </w: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42E" w:rsidRDefault="00FB642E" w:rsidP="00FB642E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туризму</w:t>
      </w:r>
    </w:p>
    <w:p w:rsidR="00FB642E" w:rsidRDefault="00622F08" w:rsidP="00FB642E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642E">
        <w:rPr>
          <w:rFonts w:ascii="Times New Roman" w:hAnsi="Times New Roman" w:cs="Times New Roman"/>
          <w:sz w:val="28"/>
          <w:szCs w:val="28"/>
        </w:rPr>
        <w:t xml:space="preserve">тдел реализации проектов и программ в сфере туризма </w:t>
      </w:r>
    </w:p>
    <w:p w:rsidR="00FB642E" w:rsidRDefault="00622F08" w:rsidP="00FB642E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642E">
        <w:rPr>
          <w:rFonts w:ascii="Times New Roman" w:hAnsi="Times New Roman" w:cs="Times New Roman"/>
          <w:sz w:val="28"/>
          <w:szCs w:val="28"/>
        </w:rPr>
        <w:t>тдел координации туристкой деятельности</w:t>
      </w:r>
    </w:p>
    <w:p w:rsidR="00FB642E" w:rsidRDefault="00FB642E" w:rsidP="00FB642E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правового обеспечени</w:t>
      </w:r>
      <w:r w:rsidR="00FB642E">
        <w:rPr>
          <w:rFonts w:ascii="Times New Roman" w:hAnsi="Times New Roman" w:cs="Times New Roman"/>
          <w:sz w:val="28"/>
          <w:szCs w:val="28"/>
        </w:rPr>
        <w:t>я и охраны культурного наследия</w:t>
      </w:r>
    </w:p>
    <w:p w:rsidR="00E54EF3" w:rsidRDefault="00622F08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4EF3">
        <w:rPr>
          <w:rFonts w:ascii="Times New Roman" w:hAnsi="Times New Roman" w:cs="Times New Roman"/>
          <w:sz w:val="28"/>
          <w:szCs w:val="28"/>
        </w:rPr>
        <w:t xml:space="preserve">тдел правовой работы, государственной службы и кадров </w:t>
      </w:r>
    </w:p>
    <w:p w:rsidR="00E54EF3" w:rsidRDefault="00622F08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4EF3">
        <w:rPr>
          <w:rFonts w:ascii="Times New Roman" w:hAnsi="Times New Roman" w:cs="Times New Roman"/>
          <w:sz w:val="28"/>
          <w:szCs w:val="28"/>
        </w:rPr>
        <w:t xml:space="preserve">тдел контроля в сфере охраны культурного наследия, музейного и архивного дела </w:t>
      </w:r>
    </w:p>
    <w:p w:rsidR="00E54EF3" w:rsidRDefault="00622F08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4EF3">
        <w:rPr>
          <w:rFonts w:ascii="Times New Roman" w:hAnsi="Times New Roman" w:cs="Times New Roman"/>
          <w:sz w:val="28"/>
          <w:szCs w:val="28"/>
        </w:rPr>
        <w:t>тдел обеспечения сохранности объектов культурного наследия</w:t>
      </w: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EF3" w:rsidRDefault="00E54EF3" w:rsidP="00E54EF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численность: 41 единица, в том числе за счет субвенций из федерального бюджета – 6 единиц. </w:t>
      </w:r>
    </w:p>
    <w:p w:rsidR="00E54EF3" w:rsidRDefault="00E54EF3" w:rsidP="00E54EF3">
      <w:pPr>
        <w:jc w:val="center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__________________</w:t>
      </w:r>
    </w:p>
    <w:p w:rsidR="00E54EF3" w:rsidRDefault="00E54EF3" w:rsidP="000F1E51">
      <w:pPr>
        <w:rPr>
          <w:sz w:val="28"/>
          <w:szCs w:val="28"/>
        </w:rPr>
      </w:pP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C31B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7037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70375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C31B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703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C31B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2F08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33132"/>
    <w:rsid w:val="0084055C"/>
    <w:rsid w:val="008460D1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0375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6274D"/>
    <w:rsid w:val="00D8099B"/>
    <w:rsid w:val="00DC31B7"/>
    <w:rsid w:val="00DD47B7"/>
    <w:rsid w:val="00E354BB"/>
    <w:rsid w:val="00E50DF2"/>
    <w:rsid w:val="00E54EF3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B642E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2015-07-16T12:20:00Z</cp:lastPrinted>
  <dcterms:created xsi:type="dcterms:W3CDTF">2015-07-16T09:25:00Z</dcterms:created>
  <dcterms:modified xsi:type="dcterms:W3CDTF">2015-07-17T07:33:00Z</dcterms:modified>
</cp:coreProperties>
</file>