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33EF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6983543" wp14:editId="284030B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33EF0">
        <w:t>30 июля 2015 года № 48</w:t>
      </w:r>
      <w:r w:rsidR="00933EF0">
        <w:t>3</w:t>
      </w:r>
      <w:r w:rsidR="00933EF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091428" w:rsidRDefault="00091428" w:rsidP="00091428">
      <w:pPr>
        <w:pStyle w:val="aff5"/>
        <w:jc w:val="both"/>
        <w:rPr>
          <w:rFonts w:ascii="Times New Roman" w:hAnsi="Times New Roman"/>
          <w:sz w:val="28"/>
          <w:szCs w:val="28"/>
        </w:rPr>
      </w:pPr>
    </w:p>
    <w:p w:rsidR="00091428" w:rsidRDefault="00091428" w:rsidP="00091428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Комплекс мероприятий по модернизации региональных систем дошкольного образования в Республике Карелия на 2015 год, утвержденный распоряжением Правительства Республики Карелия от 3 июня 2015 года </w:t>
      </w:r>
      <w:r>
        <w:rPr>
          <w:rFonts w:ascii="Times New Roman" w:hAnsi="Times New Roman"/>
          <w:sz w:val="28"/>
          <w:szCs w:val="28"/>
        </w:rPr>
        <w:br/>
        <w:t>№ 374р-П,  изменения, изложив его в редакции согласно приложению.</w:t>
      </w:r>
    </w:p>
    <w:p w:rsidR="00091428" w:rsidRDefault="00091428" w:rsidP="00091428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1428" w:rsidRDefault="00091428" w:rsidP="00091428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1428" w:rsidRDefault="00091428" w:rsidP="00091428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1428" w:rsidRDefault="00091428" w:rsidP="00091428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1428" w:rsidRDefault="00091428" w:rsidP="00091428">
      <w:pPr>
        <w:pStyle w:val="af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</w:t>
      </w:r>
    </w:p>
    <w:p w:rsidR="00091428" w:rsidRDefault="00091428" w:rsidP="00091428">
      <w:pPr>
        <w:pStyle w:val="af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Карелия                                                                   А.П. </w:t>
      </w:r>
      <w:proofErr w:type="spellStart"/>
      <w:r>
        <w:rPr>
          <w:rFonts w:ascii="Times New Roman" w:hAnsi="Times New Roman"/>
          <w:sz w:val="28"/>
          <w:szCs w:val="28"/>
        </w:rPr>
        <w:t>Худилайнен</w:t>
      </w:r>
      <w:proofErr w:type="spellEnd"/>
    </w:p>
    <w:p w:rsidR="00091428" w:rsidRDefault="00091428" w:rsidP="00091428">
      <w:pPr>
        <w:jc w:val="both"/>
      </w:pPr>
    </w:p>
    <w:p w:rsidR="00091428" w:rsidRDefault="00091428" w:rsidP="00091428">
      <w:pPr>
        <w:jc w:val="both"/>
      </w:pPr>
    </w:p>
    <w:p w:rsidR="000F7A6D" w:rsidRDefault="000F7A6D" w:rsidP="00091428">
      <w:pPr>
        <w:sectPr w:rsidR="000F7A6D">
          <w:pgSz w:w="11906" w:h="16838"/>
          <w:pgMar w:top="426" w:right="851" w:bottom="142" w:left="1418" w:header="709" w:footer="709" w:gutter="0"/>
          <w:cols w:space="720"/>
        </w:sectPr>
      </w:pPr>
    </w:p>
    <w:p w:rsidR="00091428" w:rsidRDefault="00091428" w:rsidP="00091428">
      <w:pPr>
        <w:jc w:val="both"/>
      </w:pPr>
    </w:p>
    <w:p w:rsidR="00091428" w:rsidRDefault="00091428" w:rsidP="00091428">
      <w:pPr>
        <w:ind w:firstLine="10490"/>
      </w:pPr>
      <w:r>
        <w:t xml:space="preserve">Приложение </w:t>
      </w:r>
    </w:p>
    <w:p w:rsidR="00091428" w:rsidRDefault="00091428" w:rsidP="00091428">
      <w:pPr>
        <w:ind w:firstLine="10490"/>
      </w:pPr>
      <w:r>
        <w:t>к распоряжению Правительства</w:t>
      </w:r>
    </w:p>
    <w:p w:rsidR="00091428" w:rsidRDefault="00091428" w:rsidP="00091428">
      <w:pPr>
        <w:ind w:firstLine="10490"/>
        <w:rPr>
          <w:rFonts w:cs="Arial"/>
        </w:rPr>
      </w:pPr>
      <w:r>
        <w:t>Республики Карелия</w:t>
      </w:r>
    </w:p>
    <w:p w:rsidR="00091428" w:rsidRDefault="00091428" w:rsidP="00091428">
      <w:pPr>
        <w:ind w:firstLine="10490"/>
      </w:pPr>
      <w:r>
        <w:t xml:space="preserve">от </w:t>
      </w:r>
      <w:r w:rsidR="00933EF0">
        <w:t>30 июля 2015 года № 48</w:t>
      </w:r>
      <w:r w:rsidR="00933EF0">
        <w:t>3</w:t>
      </w:r>
      <w:bookmarkStart w:id="0" w:name="_GoBack"/>
      <w:bookmarkEnd w:id="0"/>
      <w:r w:rsidR="00933EF0">
        <w:t>р-П</w:t>
      </w:r>
    </w:p>
    <w:p w:rsidR="00091428" w:rsidRDefault="00091428" w:rsidP="00091428">
      <w:pPr>
        <w:ind w:firstLine="10490"/>
        <w:jc w:val="right"/>
      </w:pPr>
    </w:p>
    <w:p w:rsidR="00091428" w:rsidRDefault="00091428" w:rsidP="00091428">
      <w:pPr>
        <w:ind w:firstLine="10490"/>
      </w:pPr>
      <w:r>
        <w:t>«</w:t>
      </w:r>
      <w:proofErr w:type="gramStart"/>
      <w:r>
        <w:t>УТВЕРЖДЕН</w:t>
      </w:r>
      <w:proofErr w:type="gramEnd"/>
      <w:r>
        <w:t xml:space="preserve"> распоряжением </w:t>
      </w:r>
    </w:p>
    <w:p w:rsidR="00091428" w:rsidRDefault="00091428" w:rsidP="00091428">
      <w:pPr>
        <w:ind w:firstLine="10490"/>
      </w:pPr>
      <w:r>
        <w:t>Правительства Республики Карелия</w:t>
      </w:r>
    </w:p>
    <w:p w:rsidR="00091428" w:rsidRDefault="00FE2AC9" w:rsidP="00091428">
      <w:pPr>
        <w:ind w:firstLine="10490"/>
      </w:pPr>
      <w:r>
        <w:t>от 3 июня 2015 года № 374</w:t>
      </w:r>
      <w:r w:rsidR="00091428">
        <w:t>р-П</w:t>
      </w:r>
    </w:p>
    <w:p w:rsidR="00091428" w:rsidRDefault="00091428" w:rsidP="00091428">
      <w:pPr>
        <w:pStyle w:val="Heading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91428" w:rsidRDefault="00091428" w:rsidP="00091428">
      <w:pPr>
        <w:pStyle w:val="Heading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Комплекс мероприятий по модернизации региональных систем </w:t>
      </w:r>
    </w:p>
    <w:p w:rsidR="00091428" w:rsidRDefault="00091428" w:rsidP="00091428">
      <w:pPr>
        <w:pStyle w:val="Heading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дошкольного образования в Республике Карелия на 2015 год</w:t>
      </w:r>
    </w:p>
    <w:p w:rsidR="00091428" w:rsidRDefault="00091428" w:rsidP="00091428">
      <w:pPr>
        <w:pStyle w:val="Heading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91428" w:rsidRDefault="00091428" w:rsidP="00091428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Цель – обеспечить достижение к 2016 году 100 процентов доступности дошкольного образования для детей в возрасте от трех до семи лет.</w:t>
      </w:r>
    </w:p>
    <w:p w:rsidR="00091428" w:rsidRDefault="00091428" w:rsidP="00091428">
      <w:pPr>
        <w:pStyle w:val="Standard"/>
        <w:snapToGrid w:val="0"/>
        <w:ind w:left="142" w:firstLine="567"/>
        <w:rPr>
          <w:sz w:val="26"/>
          <w:szCs w:val="26"/>
        </w:rPr>
      </w:pPr>
      <w:r>
        <w:rPr>
          <w:sz w:val="26"/>
          <w:szCs w:val="26"/>
        </w:rPr>
        <w:t>Задачи на 2015 год:</w:t>
      </w:r>
    </w:p>
    <w:p w:rsidR="00091428" w:rsidRDefault="00091428" w:rsidP="00091428">
      <w:pPr>
        <w:pStyle w:val="Standard"/>
        <w:numPr>
          <w:ilvl w:val="0"/>
          <w:numId w:val="7"/>
        </w:numPr>
        <w:snapToGrid w:val="0"/>
        <w:ind w:left="142" w:firstLine="567"/>
        <w:jc w:val="both"/>
        <w:rPr>
          <w:rFonts w:eastAsia="SimSun"/>
          <w:kern w:val="0"/>
          <w:sz w:val="26"/>
          <w:szCs w:val="26"/>
        </w:rPr>
      </w:pPr>
      <w:r>
        <w:rPr>
          <w:rFonts w:eastAsia="SimSun"/>
          <w:kern w:val="0"/>
          <w:sz w:val="26"/>
          <w:szCs w:val="26"/>
        </w:rPr>
        <w:t>Создание мест в дошкольных образовательных организациях, в рамках реализации комплекса мероприятий, для обеспечения 100 процентов доступности дошкольного образования для детей в возрасте от трех до семи лет; ликвидации очередности на зачисление детей в возрасте от трех до семи лет в дошкольные образовательные организации.</w:t>
      </w:r>
    </w:p>
    <w:p w:rsidR="00091428" w:rsidRDefault="00091428" w:rsidP="00091428">
      <w:pPr>
        <w:pStyle w:val="af0"/>
        <w:numPr>
          <w:ilvl w:val="0"/>
          <w:numId w:val="7"/>
        </w:numPr>
        <w:autoSpaceDE w:val="0"/>
        <w:autoSpaceDN w:val="0"/>
        <w:spacing w:after="0" w:line="240" w:lineRule="auto"/>
        <w:ind w:left="142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Доведение к 2016 году средней заработной платы педагогических работников дошкольных образовательных организаций до средней заработной платы в сфере общего образования в Республике Карелия.</w:t>
      </w:r>
    </w:p>
    <w:p w:rsidR="00091428" w:rsidRDefault="00091428" w:rsidP="00091428">
      <w:pPr>
        <w:pStyle w:val="af0"/>
        <w:numPr>
          <w:ilvl w:val="0"/>
          <w:numId w:val="7"/>
        </w:numPr>
        <w:autoSpaceDE w:val="0"/>
        <w:autoSpaceDN w:val="0"/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Доведение к 2016 году до 100 процентов доли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организаций.</w:t>
      </w:r>
    </w:p>
    <w:p w:rsidR="00091428" w:rsidRDefault="00091428" w:rsidP="00091428">
      <w:pPr>
        <w:autoSpaceDE w:val="0"/>
        <w:autoSpaceDN w:val="0"/>
        <w:jc w:val="both"/>
        <w:rPr>
          <w:sz w:val="26"/>
          <w:szCs w:val="26"/>
        </w:rPr>
      </w:pPr>
    </w:p>
    <w:p w:rsidR="00091428" w:rsidRDefault="00091428" w:rsidP="00091428">
      <w:pPr>
        <w:autoSpaceDE w:val="0"/>
        <w:autoSpaceDN w:val="0"/>
        <w:jc w:val="both"/>
        <w:rPr>
          <w:sz w:val="26"/>
          <w:szCs w:val="26"/>
        </w:rPr>
      </w:pPr>
    </w:p>
    <w:p w:rsidR="00091428" w:rsidRDefault="00091428" w:rsidP="00091428">
      <w:pPr>
        <w:autoSpaceDE w:val="0"/>
        <w:autoSpaceDN w:val="0"/>
        <w:jc w:val="both"/>
        <w:rPr>
          <w:sz w:val="26"/>
          <w:szCs w:val="26"/>
        </w:rPr>
      </w:pPr>
    </w:p>
    <w:p w:rsidR="00091428" w:rsidRDefault="00091428" w:rsidP="00091428">
      <w:pPr>
        <w:autoSpaceDE w:val="0"/>
        <w:autoSpaceDN w:val="0"/>
        <w:jc w:val="both"/>
        <w:rPr>
          <w:sz w:val="26"/>
          <w:szCs w:val="26"/>
        </w:rPr>
      </w:pPr>
    </w:p>
    <w:p w:rsidR="00091428" w:rsidRDefault="00091428" w:rsidP="00091428">
      <w:pPr>
        <w:autoSpaceDE w:val="0"/>
        <w:autoSpaceDN w:val="0"/>
        <w:jc w:val="both"/>
        <w:rPr>
          <w:sz w:val="26"/>
          <w:szCs w:val="26"/>
        </w:rPr>
      </w:pPr>
    </w:p>
    <w:tbl>
      <w:tblPr>
        <w:tblW w:w="1530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4948"/>
        <w:gridCol w:w="2681"/>
        <w:gridCol w:w="3121"/>
        <w:gridCol w:w="1689"/>
        <w:gridCol w:w="2099"/>
      </w:tblGrid>
      <w:tr w:rsidR="00091428" w:rsidTr="000F7A6D"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091428" w:rsidP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091428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091428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091428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091428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мест, созданных в рамках реализации комплекса мероприятий</w:t>
            </w:r>
          </w:p>
        </w:tc>
      </w:tr>
      <w:tr w:rsidR="00091428" w:rsidTr="000F7A6D"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428" w:rsidRDefault="00091428">
            <w:pPr>
              <w:rPr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5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428" w:rsidRDefault="00091428">
            <w:pPr>
              <w:rPr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428" w:rsidRDefault="00091428">
            <w:pPr>
              <w:rPr>
                <w:kern w:val="3"/>
                <w:sz w:val="26"/>
                <w:szCs w:val="26"/>
                <w:lang w:eastAsia="zh-CN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FE2AC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091428">
              <w:rPr>
                <w:sz w:val="26"/>
                <w:szCs w:val="26"/>
              </w:rPr>
              <w:t>ачало реализации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FE2AC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91428">
              <w:rPr>
                <w:sz w:val="26"/>
                <w:szCs w:val="26"/>
              </w:rPr>
              <w:t>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428" w:rsidRDefault="00091428">
            <w:pPr>
              <w:rPr>
                <w:kern w:val="3"/>
                <w:sz w:val="26"/>
                <w:szCs w:val="26"/>
                <w:lang w:eastAsia="zh-CN"/>
              </w:rPr>
            </w:pPr>
          </w:p>
        </w:tc>
      </w:tr>
      <w:tr w:rsidR="000F7A6D" w:rsidTr="000F7A6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0F7A6D">
            <w:pPr>
              <w:pStyle w:val="Standard"/>
              <w:snapToGrid w:val="0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91428" w:rsidTr="000F7A6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28" w:rsidRDefault="000F7A6D" w:rsidP="000F7A6D">
            <w:pPr>
              <w:pStyle w:val="Standard"/>
              <w:snapToGri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091428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оборудования для оснащения дополнительных мест в дошкольных образовательных организациях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FE2AC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91428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="00091428">
              <w:rPr>
                <w:sz w:val="26"/>
                <w:szCs w:val="26"/>
              </w:rPr>
              <w:t>Кондопожского</w:t>
            </w:r>
            <w:proofErr w:type="spellEnd"/>
            <w:r w:rsidR="00091428">
              <w:rPr>
                <w:sz w:val="26"/>
                <w:szCs w:val="26"/>
              </w:rPr>
              <w:t xml:space="preserve"> муниципального района;</w:t>
            </w:r>
          </w:p>
          <w:p w:rsidR="00091428" w:rsidRDefault="00BF495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91428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="00091428">
              <w:rPr>
                <w:sz w:val="26"/>
                <w:szCs w:val="26"/>
              </w:rPr>
              <w:t>Лахденпохского</w:t>
            </w:r>
            <w:proofErr w:type="spellEnd"/>
            <w:r w:rsidR="00091428">
              <w:rPr>
                <w:sz w:val="26"/>
                <w:szCs w:val="26"/>
              </w:rPr>
              <w:t xml:space="preserve"> муниципального района;</w:t>
            </w:r>
          </w:p>
          <w:p w:rsidR="00091428" w:rsidRDefault="00BF495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91428">
              <w:rPr>
                <w:sz w:val="26"/>
                <w:szCs w:val="26"/>
              </w:rPr>
              <w:t>дминистрация Сортавальского муниципального района (по согласованию)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FE2AC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91428">
              <w:rPr>
                <w:sz w:val="26"/>
                <w:szCs w:val="26"/>
              </w:rPr>
              <w:t xml:space="preserve"> момента подписания Соглашения от 19 мая 2015 года</w:t>
            </w:r>
          </w:p>
          <w:p w:rsidR="00091428" w:rsidRDefault="00091428" w:rsidP="00091428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08.Т07.24.0843 между Министерством образования и науки Российской Федерации и Правительством Республики Карелия о предоставлении субсидии из федерального бюджета бюджету Республики Карелия на модернизацию региональных систем дошкольного образования (далее – Соглашение)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091428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декабря 2015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091428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091428" w:rsidTr="000F7A6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28" w:rsidRDefault="000F7A6D" w:rsidP="000F7A6D">
            <w:pPr>
              <w:pStyle w:val="Standard"/>
              <w:snapToGri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091428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дополнительных мест в дошкольных образовательных и иных образовательных организациях, реализующих образовательные программы дошкольного образования, за счет эффективного использования их помещений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091428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091428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091428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091428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0F7A6D" w:rsidRDefault="000F7A6D"/>
    <w:tbl>
      <w:tblPr>
        <w:tblW w:w="154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5007"/>
        <w:gridCol w:w="2694"/>
        <w:gridCol w:w="3144"/>
        <w:gridCol w:w="1693"/>
        <w:gridCol w:w="2108"/>
      </w:tblGrid>
      <w:tr w:rsidR="000F7A6D" w:rsidTr="000F7A6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7A716F">
            <w:pPr>
              <w:pStyle w:val="Standard"/>
              <w:snapToGrid w:val="0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7A716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7A716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7A716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7A716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7A716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F7A6D" w:rsidTr="000F7A6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0F7A6D">
            <w:pPr>
              <w:pStyle w:val="Standard"/>
              <w:snapToGri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в систему дошкольного образования зданий, используемых не по целевому назначению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F7A6D" w:rsidTr="000F7A6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0F7A6D">
            <w:pPr>
              <w:pStyle w:val="Standard"/>
              <w:snapToGri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зданий дошкольных образовательных организаций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F7A6D" w:rsidTr="000F7A6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0F7A6D">
            <w:pPr>
              <w:pStyle w:val="Standard"/>
              <w:snapToGri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и текущий ремонт зданий дошкольных образовательных организаций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FE2AC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F7A6D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="000F7A6D">
              <w:rPr>
                <w:sz w:val="26"/>
                <w:szCs w:val="26"/>
              </w:rPr>
              <w:t>Кондопожского</w:t>
            </w:r>
            <w:proofErr w:type="spellEnd"/>
            <w:r w:rsidR="000F7A6D">
              <w:rPr>
                <w:sz w:val="26"/>
                <w:szCs w:val="26"/>
              </w:rPr>
              <w:t xml:space="preserve"> муниципального района;</w:t>
            </w:r>
          </w:p>
          <w:p w:rsidR="000F7A6D" w:rsidRDefault="00FE2AC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F7A6D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="000F7A6D">
              <w:rPr>
                <w:sz w:val="26"/>
                <w:szCs w:val="26"/>
              </w:rPr>
              <w:t>Лахденпохского</w:t>
            </w:r>
            <w:proofErr w:type="spellEnd"/>
            <w:r w:rsidR="000F7A6D">
              <w:rPr>
                <w:sz w:val="26"/>
                <w:szCs w:val="26"/>
              </w:rPr>
              <w:t xml:space="preserve"> муниципального района;</w:t>
            </w:r>
          </w:p>
          <w:p w:rsidR="000F7A6D" w:rsidRDefault="00FE2AC9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F7A6D">
              <w:rPr>
                <w:sz w:val="26"/>
                <w:szCs w:val="26"/>
              </w:rPr>
              <w:t>дминистрация Сортавальского муниципального района (по согласованию)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момента подписания Соглашения </w:t>
            </w:r>
          </w:p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декабря 2015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</w:tr>
      <w:tr w:rsidR="000F7A6D" w:rsidTr="000F7A6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0F7A6D">
            <w:pPr>
              <w:pStyle w:val="Standard"/>
              <w:snapToGri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зданий дошкольных образовательных организаций, в том числе с возможностью использования для реализации программ общего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F7A6D" w:rsidTr="000F7A6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0F7A6D">
            <w:pPr>
              <w:pStyle w:val="Standard"/>
              <w:snapToGri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 w:rsidP="00FE2AC9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зданий и помещений для реализации образовательных программ дошкольного</w:t>
            </w:r>
            <w:r w:rsidR="00FE2AC9">
              <w:rPr>
                <w:sz w:val="26"/>
                <w:szCs w:val="26"/>
              </w:rPr>
              <w:t xml:space="preserve"> образования, </w:t>
            </w:r>
            <w:r>
              <w:rPr>
                <w:sz w:val="26"/>
                <w:szCs w:val="26"/>
              </w:rPr>
              <w:t>в том числе с возможностью использования для реализации программ общего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момента подписания Соглашения </w:t>
            </w:r>
          </w:p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декабря 2015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</w:tbl>
    <w:p w:rsidR="00FE2AC9" w:rsidRDefault="00FE2AC9"/>
    <w:tbl>
      <w:tblPr>
        <w:tblW w:w="154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5007"/>
        <w:gridCol w:w="2694"/>
        <w:gridCol w:w="3144"/>
        <w:gridCol w:w="1693"/>
        <w:gridCol w:w="2108"/>
      </w:tblGrid>
      <w:tr w:rsidR="000F7A6D" w:rsidTr="000F7A6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7A716F">
            <w:pPr>
              <w:pStyle w:val="Standard"/>
              <w:snapToGrid w:val="0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7A716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7A716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7A716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7A716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7A716F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F7A6D" w:rsidTr="000F7A6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0F7A6D">
            <w:pPr>
              <w:pStyle w:val="Standard"/>
              <w:snapToGri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 w:rsidP="000F7A6D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развития негосударственного сектора дошкольного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F7A6D" w:rsidTr="000F7A6D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6D" w:rsidRDefault="000F7A6D" w:rsidP="000F7A6D">
            <w:pPr>
              <w:pStyle w:val="Standard"/>
              <w:snapToGrid w:val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иных форм предоставления дошкольного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091428" w:rsidRDefault="00091428" w:rsidP="00091428">
      <w:pPr>
        <w:shd w:val="clear" w:color="auto" w:fill="FFFFFF"/>
        <w:ind w:left="1080" w:right="30"/>
        <w:rPr>
          <w:sz w:val="26"/>
          <w:szCs w:val="26"/>
        </w:rPr>
      </w:pPr>
    </w:p>
    <w:p w:rsidR="00091428" w:rsidRDefault="00091428" w:rsidP="00091428">
      <w:pPr>
        <w:shd w:val="clear" w:color="auto" w:fill="FFFFFF"/>
        <w:ind w:right="30"/>
        <w:jc w:val="center"/>
        <w:rPr>
          <w:sz w:val="26"/>
          <w:szCs w:val="26"/>
        </w:rPr>
      </w:pPr>
    </w:p>
    <w:p w:rsidR="00091428" w:rsidRDefault="00091428" w:rsidP="00091428">
      <w:pPr>
        <w:shd w:val="clear" w:color="auto" w:fill="FFFFFF"/>
        <w:ind w:right="3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показателях, предусмотренных комплексом мероприятий</w:t>
      </w:r>
    </w:p>
    <w:p w:rsidR="00091428" w:rsidRDefault="00091428" w:rsidP="00091428">
      <w:pPr>
        <w:shd w:val="clear" w:color="auto" w:fill="FFFFFF"/>
        <w:ind w:right="30"/>
        <w:jc w:val="center"/>
        <w:rPr>
          <w:color w:val="000000"/>
          <w:spacing w:val="1"/>
          <w:sz w:val="26"/>
          <w:szCs w:val="26"/>
        </w:rPr>
      </w:pPr>
    </w:p>
    <w:tbl>
      <w:tblPr>
        <w:tblW w:w="15838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13035"/>
        <w:gridCol w:w="1700"/>
        <w:gridCol w:w="433"/>
      </w:tblGrid>
      <w:tr w:rsidR="00091428" w:rsidTr="000F7A6D">
        <w:trPr>
          <w:gridAfter w:val="1"/>
          <w:wAfter w:w="433" w:type="dxa"/>
          <w:cantSplit/>
          <w:trHeight w:val="507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428" w:rsidRDefault="000914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091428" w:rsidRDefault="00091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428" w:rsidRDefault="00091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428" w:rsidRDefault="00091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Запланиро</w:t>
            </w:r>
            <w:proofErr w:type="spellEnd"/>
            <w:r>
              <w:rPr>
                <w:sz w:val="26"/>
                <w:szCs w:val="26"/>
              </w:rPr>
              <w:t>-ванное</w:t>
            </w:r>
            <w:proofErr w:type="gramEnd"/>
            <w:r>
              <w:rPr>
                <w:sz w:val="26"/>
                <w:szCs w:val="26"/>
              </w:rPr>
              <w:t xml:space="preserve"> значение показателя</w:t>
            </w:r>
          </w:p>
        </w:tc>
      </w:tr>
      <w:tr w:rsidR="00091428" w:rsidTr="000F7A6D">
        <w:trPr>
          <w:gridAfter w:val="1"/>
          <w:wAfter w:w="433" w:type="dxa"/>
          <w:cantSplit/>
          <w:trHeight w:val="299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428" w:rsidRDefault="00091428">
            <w:pPr>
              <w:rPr>
                <w:sz w:val="26"/>
                <w:szCs w:val="26"/>
              </w:rPr>
            </w:pPr>
          </w:p>
        </w:tc>
        <w:tc>
          <w:tcPr>
            <w:tcW w:w="1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428" w:rsidRDefault="00091428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428" w:rsidRDefault="00091428">
            <w:pPr>
              <w:rPr>
                <w:sz w:val="26"/>
                <w:szCs w:val="26"/>
              </w:rPr>
            </w:pPr>
          </w:p>
        </w:tc>
      </w:tr>
      <w:tr w:rsidR="00091428" w:rsidTr="000F7A6D">
        <w:trPr>
          <w:gridAfter w:val="1"/>
          <w:wAfter w:w="433" w:type="dxa"/>
          <w:cantSplit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091428" w:rsidP="000F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091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Обеспечение к 2016 году 100 процентов доступности дошкольного образования (отношение численности детей в возрасте от 3 до 7 лет, получающих дошкольное образования в текущем году, к сумме численности детей в возрасте от 3 до 7 лет, получающих дошкольное образования в текущем году, и численности детей в возрасте от 3 до 7 лет, находящихся в очереди на получение в текущем году</w:t>
            </w:r>
            <w:proofErr w:type="gramEnd"/>
            <w:r>
              <w:rPr>
                <w:sz w:val="26"/>
                <w:szCs w:val="26"/>
              </w:rPr>
              <w:t xml:space="preserve"> дошкольного образования)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091428" w:rsidP="00FE2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</w:tr>
      <w:tr w:rsidR="00091428" w:rsidTr="000F7A6D">
        <w:trPr>
          <w:gridAfter w:val="1"/>
          <w:wAfter w:w="433" w:type="dxa"/>
          <w:cantSplit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091428" w:rsidP="000F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091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Отношение средней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428" w:rsidRDefault="00091428" w:rsidP="00FE2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</w:tr>
      <w:tr w:rsidR="000F7A6D" w:rsidTr="000F7A6D">
        <w:trPr>
          <w:cantSplit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 w:rsidP="000F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 процентов к 2016 году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A6D" w:rsidRDefault="000F7A6D" w:rsidP="00FE2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:rsidR="000F7A6D" w:rsidRDefault="000F7A6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F7A6D" w:rsidRDefault="000F7A6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F7A6D" w:rsidRDefault="000F7A6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F7A6D" w:rsidRDefault="000F7A6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091428" w:rsidRDefault="00091428" w:rsidP="00091428">
      <w:pPr>
        <w:jc w:val="both"/>
        <w:rPr>
          <w:sz w:val="26"/>
          <w:szCs w:val="26"/>
        </w:rPr>
      </w:pPr>
    </w:p>
    <w:p w:rsidR="00091428" w:rsidRDefault="00091428" w:rsidP="00091428">
      <w:pPr>
        <w:jc w:val="center"/>
        <w:rPr>
          <w:sz w:val="26"/>
          <w:szCs w:val="26"/>
        </w:rPr>
      </w:pPr>
    </w:p>
    <w:p w:rsidR="00091428" w:rsidRDefault="00091428" w:rsidP="00091428">
      <w:pPr>
        <w:jc w:val="center"/>
        <w:rPr>
          <w:sz w:val="26"/>
          <w:szCs w:val="26"/>
        </w:rPr>
      </w:pPr>
    </w:p>
    <w:p w:rsidR="00091428" w:rsidRDefault="00091428" w:rsidP="00091428">
      <w:pPr>
        <w:jc w:val="center"/>
        <w:rPr>
          <w:sz w:val="26"/>
          <w:szCs w:val="26"/>
        </w:rPr>
      </w:pPr>
    </w:p>
    <w:p w:rsidR="00091428" w:rsidRDefault="00091428" w:rsidP="00091428">
      <w:pPr>
        <w:jc w:val="center"/>
        <w:rPr>
          <w:sz w:val="26"/>
          <w:szCs w:val="26"/>
        </w:rPr>
      </w:pPr>
    </w:p>
    <w:sectPr w:rsidR="00091428" w:rsidSect="000F7A6D"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851" w:right="820" w:bottom="1418" w:left="993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212894"/>
      <w:docPartObj>
        <w:docPartGallery w:val="Page Numbers (Top of Page)"/>
        <w:docPartUnique/>
      </w:docPartObj>
    </w:sdtPr>
    <w:sdtEndPr/>
    <w:sdtContent>
      <w:p w:rsidR="00091428" w:rsidRDefault="000914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EF0">
          <w:rPr>
            <w:noProof/>
          </w:rPr>
          <w:t>4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B456420"/>
    <w:multiLevelType w:val="multilevel"/>
    <w:tmpl w:val="CAAA6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F2E93"/>
    <w:multiLevelType w:val="multilevel"/>
    <w:tmpl w:val="DC90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1428"/>
    <w:rsid w:val="00095A43"/>
    <w:rsid w:val="000A05F6"/>
    <w:rsid w:val="000B6F13"/>
    <w:rsid w:val="000C4F37"/>
    <w:rsid w:val="000C7001"/>
    <w:rsid w:val="000E0C52"/>
    <w:rsid w:val="000F03CC"/>
    <w:rsid w:val="000F7A6D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3EF0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BF4959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2AC9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No Spacing"/>
    <w:uiPriority w:val="1"/>
    <w:qFormat/>
    <w:rsid w:val="00091428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0914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0914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091428"/>
    <w:pPr>
      <w:suppressAutoHyphens/>
      <w:autoSpaceDN w:val="0"/>
    </w:pPr>
    <w:rPr>
      <w:kern w:val="3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1480-C543-4EB0-B714-4F99F612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637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2015-07-27T07:07:00Z</cp:lastPrinted>
  <dcterms:created xsi:type="dcterms:W3CDTF">2015-07-23T11:50:00Z</dcterms:created>
  <dcterms:modified xsi:type="dcterms:W3CDTF">2015-07-31T12:43:00Z</dcterms:modified>
</cp:coreProperties>
</file>