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E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60E6A" w:rsidRDefault="00A60E6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E0EB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E0EB8">
        <w:t>14 сентября 2015 года № 298-П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B4DE6" w:rsidRDefault="001B4DE6" w:rsidP="001B4D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1B4DE6" w:rsidRDefault="001B4DE6" w:rsidP="001B4D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6 апреля 2010 года № 64-П</w:t>
      </w:r>
    </w:p>
    <w:p w:rsidR="001B4DE6" w:rsidRDefault="001B4DE6" w:rsidP="001B4DE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B4DE6" w:rsidRPr="00676E14" w:rsidRDefault="001B4DE6" w:rsidP="00676E14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676E14">
        <w:rPr>
          <w:szCs w:val="28"/>
        </w:rPr>
        <w:t xml:space="preserve">Правительство Республики Карелия </w:t>
      </w:r>
      <w:proofErr w:type="gramStart"/>
      <w:r w:rsidRPr="00676E14">
        <w:rPr>
          <w:b/>
          <w:szCs w:val="28"/>
        </w:rPr>
        <w:t>п</w:t>
      </w:r>
      <w:proofErr w:type="gramEnd"/>
      <w:r w:rsidR="00676E14">
        <w:rPr>
          <w:b/>
          <w:szCs w:val="28"/>
        </w:rPr>
        <w:t xml:space="preserve"> </w:t>
      </w:r>
      <w:r w:rsidRPr="00676E14">
        <w:rPr>
          <w:b/>
          <w:szCs w:val="28"/>
        </w:rPr>
        <w:t>о</w:t>
      </w:r>
      <w:r w:rsidR="00676E14">
        <w:rPr>
          <w:b/>
          <w:szCs w:val="28"/>
        </w:rPr>
        <w:t xml:space="preserve"> </w:t>
      </w:r>
      <w:r w:rsidRPr="00676E14">
        <w:rPr>
          <w:b/>
          <w:szCs w:val="28"/>
        </w:rPr>
        <w:t>с</w:t>
      </w:r>
      <w:r w:rsidR="00676E14">
        <w:rPr>
          <w:b/>
          <w:szCs w:val="28"/>
        </w:rPr>
        <w:t xml:space="preserve"> </w:t>
      </w:r>
      <w:r w:rsidRPr="00676E14">
        <w:rPr>
          <w:b/>
          <w:szCs w:val="28"/>
        </w:rPr>
        <w:t>т</w:t>
      </w:r>
      <w:r w:rsidR="00676E14">
        <w:rPr>
          <w:b/>
          <w:szCs w:val="28"/>
        </w:rPr>
        <w:t xml:space="preserve"> </w:t>
      </w:r>
      <w:r w:rsidRPr="00676E14">
        <w:rPr>
          <w:b/>
          <w:szCs w:val="28"/>
        </w:rPr>
        <w:t>а</w:t>
      </w:r>
      <w:r w:rsidR="00676E14">
        <w:rPr>
          <w:b/>
          <w:szCs w:val="28"/>
        </w:rPr>
        <w:t xml:space="preserve"> </w:t>
      </w:r>
      <w:r w:rsidRPr="00676E14">
        <w:rPr>
          <w:b/>
          <w:szCs w:val="28"/>
        </w:rPr>
        <w:t>н</w:t>
      </w:r>
      <w:r w:rsidR="00676E14">
        <w:rPr>
          <w:b/>
          <w:szCs w:val="28"/>
        </w:rPr>
        <w:t xml:space="preserve"> </w:t>
      </w:r>
      <w:r w:rsidRPr="00676E14">
        <w:rPr>
          <w:b/>
          <w:szCs w:val="28"/>
        </w:rPr>
        <w:t>о</w:t>
      </w:r>
      <w:r w:rsidR="00676E14">
        <w:rPr>
          <w:b/>
          <w:szCs w:val="28"/>
        </w:rPr>
        <w:t xml:space="preserve"> </w:t>
      </w:r>
      <w:r w:rsidRPr="00676E14">
        <w:rPr>
          <w:b/>
          <w:szCs w:val="28"/>
        </w:rPr>
        <w:t>в</w:t>
      </w:r>
      <w:r w:rsidR="00676E14">
        <w:rPr>
          <w:b/>
          <w:szCs w:val="28"/>
        </w:rPr>
        <w:t xml:space="preserve"> </w:t>
      </w:r>
      <w:r w:rsidRPr="00676E14">
        <w:rPr>
          <w:b/>
          <w:szCs w:val="28"/>
        </w:rPr>
        <w:t>л</w:t>
      </w:r>
      <w:r w:rsidR="00676E14">
        <w:rPr>
          <w:b/>
          <w:szCs w:val="28"/>
        </w:rPr>
        <w:t xml:space="preserve"> </w:t>
      </w:r>
      <w:r w:rsidRPr="00676E14">
        <w:rPr>
          <w:b/>
          <w:szCs w:val="28"/>
        </w:rPr>
        <w:t>я</w:t>
      </w:r>
      <w:r w:rsidR="00676E14">
        <w:rPr>
          <w:b/>
          <w:szCs w:val="28"/>
        </w:rPr>
        <w:t xml:space="preserve"> </w:t>
      </w:r>
      <w:r w:rsidRPr="00676E14">
        <w:rPr>
          <w:b/>
          <w:szCs w:val="28"/>
        </w:rPr>
        <w:t>е</w:t>
      </w:r>
      <w:r w:rsidR="00676E14">
        <w:rPr>
          <w:b/>
          <w:szCs w:val="28"/>
        </w:rPr>
        <w:t xml:space="preserve"> </w:t>
      </w:r>
      <w:r w:rsidRPr="00676E14">
        <w:rPr>
          <w:b/>
          <w:szCs w:val="28"/>
        </w:rPr>
        <w:t>т:</w:t>
      </w:r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676E14">
        <w:rPr>
          <w:szCs w:val="28"/>
        </w:rPr>
        <w:t xml:space="preserve">Внести в Порядок составления проекта бюджета Республики Карелия и проекта бюджета Территориального фонда обязательного медицинского страхования Республики Карелия (далее – Порядок), утвержденный  постановлением Правительства Республики Карелия от 6 апреля 2010 года </w:t>
      </w:r>
      <w:r w:rsidR="00676E14">
        <w:rPr>
          <w:szCs w:val="28"/>
        </w:rPr>
        <w:t xml:space="preserve">            </w:t>
      </w:r>
      <w:r w:rsidRPr="00676E14">
        <w:rPr>
          <w:szCs w:val="28"/>
        </w:rPr>
        <w:t xml:space="preserve">№ 64-П «Об утверждении Порядка составления проекта бюджета Республики Карелия и проекта бюджета Территориального фонда обязательного медицинского страхования Республики Карелия» (Собрание </w:t>
      </w:r>
      <w:proofErr w:type="spellStart"/>
      <w:r w:rsidRPr="00676E14">
        <w:rPr>
          <w:szCs w:val="28"/>
        </w:rPr>
        <w:t>законода</w:t>
      </w:r>
      <w:r w:rsidR="00302592">
        <w:rPr>
          <w:szCs w:val="28"/>
        </w:rPr>
        <w:t>-</w:t>
      </w:r>
      <w:r w:rsidRPr="00676E14">
        <w:rPr>
          <w:szCs w:val="28"/>
        </w:rPr>
        <w:t>тельства</w:t>
      </w:r>
      <w:proofErr w:type="spellEnd"/>
      <w:r w:rsidRPr="00676E14">
        <w:rPr>
          <w:szCs w:val="28"/>
        </w:rPr>
        <w:t xml:space="preserve"> Республики Карелия, 2010, № 4, ст. 372;</w:t>
      </w:r>
      <w:proofErr w:type="gramEnd"/>
      <w:r w:rsidRPr="00676E14">
        <w:rPr>
          <w:szCs w:val="28"/>
        </w:rPr>
        <w:t xml:space="preserve"> </w:t>
      </w:r>
      <w:proofErr w:type="gramStart"/>
      <w:r w:rsidRPr="00676E14">
        <w:rPr>
          <w:szCs w:val="28"/>
        </w:rPr>
        <w:t xml:space="preserve">2011, № 7, ст. 1069;  2012, № 6, ст. 1139; 2013, </w:t>
      </w:r>
      <w:r w:rsidR="00676E14">
        <w:rPr>
          <w:szCs w:val="28"/>
        </w:rPr>
        <w:t>№</w:t>
      </w:r>
      <w:r w:rsidRPr="00676E14">
        <w:rPr>
          <w:szCs w:val="28"/>
        </w:rPr>
        <w:t xml:space="preserve"> 6, ст. 1031; 2014, № 6, ст. 1064), следующие изменения:</w:t>
      </w:r>
      <w:proofErr w:type="gramEnd"/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>1) пункт 1 изложить в следующей редакции:</w:t>
      </w:r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color w:val="FF0000"/>
          <w:szCs w:val="28"/>
          <w:lang w:eastAsia="en-US"/>
        </w:rPr>
      </w:pPr>
      <w:r w:rsidRPr="00676E14">
        <w:rPr>
          <w:szCs w:val="28"/>
        </w:rPr>
        <w:t xml:space="preserve">«1. Проект бюджета Республики Карелия на очередной финансовый год и плановый период (далее </w:t>
      </w:r>
      <w:r w:rsidR="00302592">
        <w:rPr>
          <w:szCs w:val="28"/>
        </w:rPr>
        <w:t>–</w:t>
      </w:r>
      <w:r w:rsidRPr="00676E14">
        <w:rPr>
          <w:szCs w:val="28"/>
        </w:rPr>
        <w:t xml:space="preserve"> проект бюджета Республики Карелия) и проект бюджета Территориального фонда обязательного медицинского страхования Республики Карелия на очередной финансовый год и плановый период (далее </w:t>
      </w:r>
      <w:r w:rsidR="00302592">
        <w:rPr>
          <w:szCs w:val="28"/>
        </w:rPr>
        <w:t>–</w:t>
      </w:r>
      <w:r w:rsidRPr="00676E14">
        <w:rPr>
          <w:szCs w:val="28"/>
        </w:rPr>
        <w:t xml:space="preserve"> проект бюджета Фонда) составляются в соответствии с </w:t>
      </w:r>
      <w:proofErr w:type="gramStart"/>
      <w:r w:rsidRPr="00676E14">
        <w:rPr>
          <w:szCs w:val="28"/>
        </w:rPr>
        <w:t>Бюджетным</w:t>
      </w:r>
      <w:proofErr w:type="gramEnd"/>
      <w:r w:rsidRPr="00676E14">
        <w:rPr>
          <w:szCs w:val="28"/>
        </w:rPr>
        <w:t xml:space="preserve"> </w:t>
      </w:r>
      <w:proofErr w:type="gramStart"/>
      <w:r w:rsidRPr="00676E14">
        <w:rPr>
          <w:szCs w:val="28"/>
        </w:rPr>
        <w:t xml:space="preserve">кодексом Российской Федерации, Законом Республики Карелия </w:t>
      </w:r>
      <w:r w:rsidR="005E4CAF">
        <w:rPr>
          <w:szCs w:val="28"/>
        </w:rPr>
        <w:t xml:space="preserve">                           </w:t>
      </w:r>
      <w:r w:rsidRPr="00676E14">
        <w:rPr>
          <w:szCs w:val="28"/>
        </w:rPr>
        <w:t>«О бюджетном процессе в Республике Карелия» на основании 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Федерации, прогноз</w:t>
      </w:r>
      <w:r w:rsidR="00302592">
        <w:rPr>
          <w:szCs w:val="28"/>
        </w:rPr>
        <w:t>ов</w:t>
      </w:r>
      <w:r w:rsidRPr="00676E14">
        <w:rPr>
          <w:szCs w:val="28"/>
        </w:rPr>
        <w:t xml:space="preserve"> социально-экономического развития Республики Карелия, основных направлени</w:t>
      </w:r>
      <w:r w:rsidR="009E7BD5">
        <w:rPr>
          <w:szCs w:val="28"/>
        </w:rPr>
        <w:t xml:space="preserve">й </w:t>
      </w:r>
      <w:r w:rsidRPr="00676E14">
        <w:rPr>
          <w:szCs w:val="28"/>
        </w:rPr>
        <w:t>бюджетной политики и основных направлени</w:t>
      </w:r>
      <w:r w:rsidR="009E7BD5">
        <w:rPr>
          <w:szCs w:val="28"/>
        </w:rPr>
        <w:t>й</w:t>
      </w:r>
      <w:r w:rsidRPr="00676E14">
        <w:rPr>
          <w:szCs w:val="28"/>
        </w:rPr>
        <w:t xml:space="preserve"> налоговой политики, бюджетно</w:t>
      </w:r>
      <w:r w:rsidR="009E7BD5">
        <w:rPr>
          <w:szCs w:val="28"/>
        </w:rPr>
        <w:t>го</w:t>
      </w:r>
      <w:r w:rsidRPr="00676E14">
        <w:rPr>
          <w:szCs w:val="28"/>
        </w:rPr>
        <w:t xml:space="preserve"> прогноз</w:t>
      </w:r>
      <w:r w:rsidR="009E7BD5">
        <w:rPr>
          <w:szCs w:val="28"/>
        </w:rPr>
        <w:t>а</w:t>
      </w:r>
      <w:r w:rsidRPr="00676E14">
        <w:rPr>
          <w:szCs w:val="28"/>
        </w:rPr>
        <w:t xml:space="preserve"> (проект</w:t>
      </w:r>
      <w:r w:rsidR="009E7BD5">
        <w:rPr>
          <w:szCs w:val="28"/>
        </w:rPr>
        <w:t>а</w:t>
      </w:r>
      <w:r w:rsidRPr="00676E14">
        <w:rPr>
          <w:szCs w:val="28"/>
        </w:rPr>
        <w:t xml:space="preserve"> бюджетного прогноза, проект</w:t>
      </w:r>
      <w:r w:rsidR="009E7BD5">
        <w:rPr>
          <w:szCs w:val="28"/>
        </w:rPr>
        <w:t>а</w:t>
      </w:r>
      <w:r w:rsidRPr="00676E14">
        <w:rPr>
          <w:szCs w:val="28"/>
        </w:rPr>
        <w:t xml:space="preserve"> изменений </w:t>
      </w:r>
      <w:r w:rsidRPr="00676E14">
        <w:rPr>
          <w:szCs w:val="28"/>
        </w:rPr>
        <w:lastRenderedPageBreak/>
        <w:t>бюджетного прогноза) на долгосрочный период,  государственных</w:t>
      </w:r>
      <w:proofErr w:type="gramEnd"/>
      <w:r w:rsidRPr="00676E14">
        <w:rPr>
          <w:szCs w:val="28"/>
        </w:rPr>
        <w:t xml:space="preserve"> программ (проект</w:t>
      </w:r>
      <w:r w:rsidR="009E7BD5">
        <w:rPr>
          <w:szCs w:val="28"/>
        </w:rPr>
        <w:t>ов</w:t>
      </w:r>
      <w:r w:rsidRPr="00676E14">
        <w:rPr>
          <w:szCs w:val="28"/>
        </w:rPr>
        <w:t xml:space="preserve"> государственных программ, проект</w:t>
      </w:r>
      <w:r w:rsidR="009E7BD5">
        <w:rPr>
          <w:szCs w:val="28"/>
        </w:rPr>
        <w:t>ов</w:t>
      </w:r>
      <w:r w:rsidRPr="00676E14">
        <w:rPr>
          <w:szCs w:val="28"/>
        </w:rPr>
        <w:t xml:space="preserve"> изменений указанных программ)</w:t>
      </w:r>
      <w:proofErr w:type="gramStart"/>
      <w:r w:rsidRPr="00676E14">
        <w:rPr>
          <w:szCs w:val="28"/>
        </w:rPr>
        <w:t>.»</w:t>
      </w:r>
      <w:proofErr w:type="gramEnd"/>
      <w:r w:rsidRPr="00676E14">
        <w:rPr>
          <w:szCs w:val="28"/>
        </w:rPr>
        <w:t>;</w:t>
      </w:r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>2) пункт 5 изложить в следующей редакции:</w:t>
      </w:r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>«5. В процессе составления проекта бюджета Республики Карелия Министерство экономического развития Республики Карелия:</w:t>
      </w:r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676E14">
        <w:rPr>
          <w:szCs w:val="28"/>
        </w:rPr>
        <w:t xml:space="preserve">1) разрабатывает прогноз социально-экономического развития </w:t>
      </w:r>
      <w:proofErr w:type="spellStart"/>
      <w:r w:rsidRPr="00676E14">
        <w:rPr>
          <w:szCs w:val="28"/>
        </w:rPr>
        <w:t>Респуб</w:t>
      </w:r>
      <w:proofErr w:type="spellEnd"/>
      <w:r w:rsidR="00302592">
        <w:rPr>
          <w:szCs w:val="28"/>
        </w:rPr>
        <w:t>-</w:t>
      </w:r>
      <w:r w:rsidRPr="00676E14">
        <w:rPr>
          <w:szCs w:val="28"/>
        </w:rPr>
        <w:t xml:space="preserve">лики Карелия на очередной финансовый год и плановый </w:t>
      </w:r>
      <w:proofErr w:type="gramStart"/>
      <w:r w:rsidRPr="00676E14">
        <w:rPr>
          <w:szCs w:val="28"/>
        </w:rPr>
        <w:t>период</w:t>
      </w:r>
      <w:proofErr w:type="gramEnd"/>
      <w:r w:rsidRPr="00676E14">
        <w:rPr>
          <w:szCs w:val="28"/>
        </w:rPr>
        <w:t xml:space="preserve"> и прогноз социально-экономического развития Республики Карелия  на долгосрочный период;</w:t>
      </w:r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 xml:space="preserve">2) доводит до органов местного самоуправления </w:t>
      </w:r>
      <w:r w:rsidR="00302592">
        <w:rPr>
          <w:szCs w:val="28"/>
        </w:rPr>
        <w:t xml:space="preserve">в </w:t>
      </w:r>
      <w:r w:rsidRPr="00676E14">
        <w:rPr>
          <w:szCs w:val="28"/>
        </w:rPr>
        <w:t>Республик</w:t>
      </w:r>
      <w:r w:rsidR="00302592">
        <w:rPr>
          <w:szCs w:val="28"/>
        </w:rPr>
        <w:t>е</w:t>
      </w:r>
      <w:r w:rsidRPr="00676E14">
        <w:rPr>
          <w:szCs w:val="28"/>
        </w:rPr>
        <w:t xml:space="preserve"> Карелия и главных распорядителей средств бюджета Республики Карелия сценарные условия функционирования экономики Российской Федерации, систему показателей прогноза социально-экономического развития Республики Карелия на очередной финансовый год и плановый период и прогноза социально-экономического развития Республики Карелия на долгосрочный период;</w:t>
      </w:r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proofErr w:type="gramStart"/>
      <w:r w:rsidRPr="00676E14">
        <w:rPr>
          <w:szCs w:val="28"/>
        </w:rPr>
        <w:t>3) устанавливает перечень и сроки представления отчетных и (или) прогнозных данных, необходимых для разработки сценарных условий развития соответствующих видов и сфер деятельности в Республике Карелия на очередной финансовый год и плановый период, сценарных условий развития соответствующих видов и сфер деятельности в Республике Карелия  на долгосрочный период, прогноза социально-экономического развития Республики Карелия на очередной финансовый год и плановый период, прогноза социально-экономического</w:t>
      </w:r>
      <w:proofErr w:type="gramEnd"/>
      <w:r w:rsidRPr="00676E14">
        <w:rPr>
          <w:szCs w:val="28"/>
        </w:rPr>
        <w:t xml:space="preserve"> развития Республики Карелия  на долгосрочный период;</w:t>
      </w:r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>4) осуществляет оценку проектов государственных программ Республики Карелия</w:t>
      </w:r>
      <w:r w:rsidR="009E7BD5">
        <w:rPr>
          <w:szCs w:val="28"/>
        </w:rPr>
        <w:t xml:space="preserve"> в установленном порядке</w:t>
      </w:r>
      <w:r w:rsidRPr="00676E14">
        <w:rPr>
          <w:szCs w:val="28"/>
        </w:rPr>
        <w:t>;</w:t>
      </w:r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>5) в установленные сроки представляет в Министерство финансов Республики Карелия:</w:t>
      </w:r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676E14">
        <w:rPr>
          <w:szCs w:val="28"/>
        </w:rPr>
        <w:t xml:space="preserve">основные </w:t>
      </w:r>
      <w:proofErr w:type="spellStart"/>
      <w:r w:rsidR="00302592">
        <w:rPr>
          <w:szCs w:val="28"/>
        </w:rPr>
        <w:t>бюджетообразующие</w:t>
      </w:r>
      <w:proofErr w:type="spellEnd"/>
      <w:r w:rsidR="00302592">
        <w:rPr>
          <w:szCs w:val="28"/>
        </w:rPr>
        <w:t xml:space="preserve"> </w:t>
      </w:r>
      <w:r w:rsidRPr="00676E14">
        <w:rPr>
          <w:szCs w:val="28"/>
        </w:rPr>
        <w:t>показатели прогноза социально-экономического развития Республики Карелия на очередной финансовый год и плановый период  в разрезе муниципальных образований и в целом по Республике Карелия с пояснительной запиской;</w:t>
      </w:r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 xml:space="preserve">основные </w:t>
      </w:r>
      <w:proofErr w:type="spellStart"/>
      <w:r w:rsidR="00302592">
        <w:rPr>
          <w:szCs w:val="28"/>
        </w:rPr>
        <w:t>бюджетообразующие</w:t>
      </w:r>
      <w:proofErr w:type="spellEnd"/>
      <w:r w:rsidR="00302592" w:rsidRPr="00676E14">
        <w:rPr>
          <w:szCs w:val="28"/>
        </w:rPr>
        <w:t xml:space="preserve"> </w:t>
      </w:r>
      <w:r w:rsidRPr="00676E14">
        <w:rPr>
          <w:szCs w:val="28"/>
        </w:rPr>
        <w:t>показатели прогноза социально-экономического развития Республики Карелия на долгосрочный период с пояснительной запиской;</w:t>
      </w:r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 xml:space="preserve">прогноз социально-экономического развития Республики Карелия на очередной финансовый год и плановый период с пояснительной запиской; </w:t>
      </w:r>
    </w:p>
    <w:p w:rsidR="001B4DE6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>прогноз социально-экономического развития Республики Карелия  на долгосрочный период с пояснительной запиской;</w:t>
      </w:r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>предварительные итоги социально-экономического развития Республики Карелия за истекший период текущего финансового года;</w:t>
      </w:r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lastRenderedPageBreak/>
        <w:t>ожидаемые итоги социально-экономического развития Республики Карелия за текущий финансовый год</w:t>
      </w:r>
      <w:proofErr w:type="gramStart"/>
      <w:r w:rsidRPr="00676E14">
        <w:rPr>
          <w:szCs w:val="28"/>
        </w:rPr>
        <w:t>.»;</w:t>
      </w:r>
      <w:proofErr w:type="gramEnd"/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676E14">
        <w:rPr>
          <w:szCs w:val="28"/>
        </w:rPr>
        <w:t>3) в пункте 6:</w:t>
      </w:r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>а) подпункт 1 изложить в следующей редакции:</w:t>
      </w:r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 xml:space="preserve">«1) разрабатывает основные направления бюджетной политики и основные направления налоговой политики на очередной финансовый </w:t>
      </w:r>
      <w:proofErr w:type="gramStart"/>
      <w:r w:rsidRPr="00676E14">
        <w:rPr>
          <w:szCs w:val="28"/>
        </w:rPr>
        <w:t>год</w:t>
      </w:r>
      <w:proofErr w:type="gramEnd"/>
      <w:r w:rsidRPr="00676E14">
        <w:rPr>
          <w:szCs w:val="28"/>
        </w:rPr>
        <w:t xml:space="preserve"> и плановый период;»;</w:t>
      </w:r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>б) подпункт 2 изложить в следующей редакции:</w:t>
      </w:r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>«2) разрабатывает проект бюджетного прогноза</w:t>
      </w:r>
      <w:r w:rsidR="00EC721B">
        <w:rPr>
          <w:szCs w:val="28"/>
        </w:rPr>
        <w:t xml:space="preserve"> (</w:t>
      </w:r>
      <w:r w:rsidRPr="00676E14">
        <w:rPr>
          <w:szCs w:val="28"/>
        </w:rPr>
        <w:t>проект изменений бюджетного прогноза) Республики Карелия на долгосрочный период</w:t>
      </w:r>
      <w:proofErr w:type="gramStart"/>
      <w:r w:rsidRPr="00676E14">
        <w:rPr>
          <w:szCs w:val="28"/>
        </w:rPr>
        <w:t>;»</w:t>
      </w:r>
      <w:proofErr w:type="gramEnd"/>
      <w:r w:rsidRPr="00676E14">
        <w:rPr>
          <w:szCs w:val="28"/>
        </w:rPr>
        <w:t>;</w:t>
      </w:r>
    </w:p>
    <w:p w:rsidR="001B4DE6" w:rsidRPr="00676E14" w:rsidRDefault="001B4DE6" w:rsidP="00676E1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 xml:space="preserve">в) в подпункте 5 слова «на очередной финансовый год» заменить словами «и дифференцированных нормативов отчислений от акцизов на </w:t>
      </w:r>
      <w:r w:rsidR="00EC721B">
        <w:rPr>
          <w:szCs w:val="28"/>
        </w:rPr>
        <w:t>автомобильный и прямогонный бензин, дизельное топливо, моторные масла для дизельных и (или) карбюраторных (</w:t>
      </w:r>
      <w:proofErr w:type="spellStart"/>
      <w:r w:rsidR="00EC721B">
        <w:rPr>
          <w:szCs w:val="28"/>
        </w:rPr>
        <w:t>инжекторных</w:t>
      </w:r>
      <w:proofErr w:type="spellEnd"/>
      <w:r w:rsidR="00EC721B">
        <w:rPr>
          <w:szCs w:val="28"/>
        </w:rPr>
        <w:t xml:space="preserve">) двигателей, </w:t>
      </w:r>
      <w:proofErr w:type="spellStart"/>
      <w:proofErr w:type="gramStart"/>
      <w:r w:rsidR="00EC721B">
        <w:rPr>
          <w:szCs w:val="28"/>
        </w:rPr>
        <w:t>произво-димые</w:t>
      </w:r>
      <w:proofErr w:type="spellEnd"/>
      <w:proofErr w:type="gramEnd"/>
      <w:r w:rsidR="00EC721B">
        <w:rPr>
          <w:szCs w:val="28"/>
        </w:rPr>
        <w:t xml:space="preserve"> на территории Российской Федерации, в бюджеты муниципальных образований </w:t>
      </w:r>
      <w:r w:rsidRPr="00676E14">
        <w:rPr>
          <w:szCs w:val="28"/>
        </w:rPr>
        <w:t xml:space="preserve"> на очередной финансовый год и  плановый период»;</w:t>
      </w:r>
    </w:p>
    <w:p w:rsidR="001B4DE6" w:rsidRPr="00676E14" w:rsidRDefault="001B4DE6" w:rsidP="00676E1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>г) подпункт 7 дополнить словами «и плановый период»;</w:t>
      </w:r>
    </w:p>
    <w:p w:rsidR="001B4DE6" w:rsidRPr="00676E14" w:rsidRDefault="001B4DE6" w:rsidP="00676E14">
      <w:pPr>
        <w:pStyle w:val="ac"/>
        <w:tabs>
          <w:tab w:val="left" w:pos="709"/>
        </w:tabs>
        <w:ind w:left="0" w:firstLine="567"/>
        <w:jc w:val="both"/>
        <w:rPr>
          <w:rStyle w:val="blk"/>
          <w:szCs w:val="28"/>
        </w:rPr>
      </w:pPr>
      <w:r w:rsidRPr="00676E14">
        <w:rPr>
          <w:szCs w:val="28"/>
        </w:rPr>
        <w:t xml:space="preserve">д) </w:t>
      </w:r>
      <w:r w:rsidRPr="00676E14">
        <w:rPr>
          <w:rStyle w:val="blk"/>
          <w:szCs w:val="28"/>
        </w:rPr>
        <w:t>подпункт 8 изложить в следующей редакции:</w:t>
      </w:r>
    </w:p>
    <w:p w:rsidR="001B4DE6" w:rsidRPr="00676E14" w:rsidRDefault="001B4DE6" w:rsidP="00676E14">
      <w:pPr>
        <w:pStyle w:val="ac"/>
        <w:tabs>
          <w:tab w:val="left" w:pos="709"/>
        </w:tabs>
        <w:ind w:left="0" w:firstLine="567"/>
        <w:jc w:val="both"/>
        <w:rPr>
          <w:szCs w:val="28"/>
        </w:rPr>
      </w:pPr>
      <w:r w:rsidRPr="00676E14">
        <w:rPr>
          <w:rStyle w:val="blk"/>
          <w:szCs w:val="28"/>
        </w:rPr>
        <w:t>«</w:t>
      </w:r>
      <w:r w:rsidR="00EC721B">
        <w:rPr>
          <w:rStyle w:val="blk"/>
          <w:szCs w:val="28"/>
        </w:rPr>
        <w:t xml:space="preserve">8) </w:t>
      </w:r>
      <w:r w:rsidRPr="00676E14">
        <w:rPr>
          <w:szCs w:val="28"/>
        </w:rPr>
        <w:t>составляет и представляет в Министерство финансов Российской Федерации реестр расходных обязательств Республики Карелия</w:t>
      </w:r>
      <w:proofErr w:type="gramStart"/>
      <w:r w:rsidRPr="00676E14">
        <w:rPr>
          <w:szCs w:val="28"/>
        </w:rPr>
        <w:t>;»</w:t>
      </w:r>
      <w:proofErr w:type="gramEnd"/>
      <w:r w:rsidRPr="00676E14">
        <w:rPr>
          <w:szCs w:val="28"/>
        </w:rPr>
        <w:t>;</w:t>
      </w:r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>е) в подпункте 14 слова «предельные объемы бюджетного финансирования» заменить словами «предельные объемы бюджетных ассигнований бюджета Республики Карелия»;</w:t>
      </w:r>
    </w:p>
    <w:p w:rsidR="001B4DE6" w:rsidRPr="00676E14" w:rsidRDefault="001B4DE6" w:rsidP="00676E1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E14">
        <w:rPr>
          <w:rFonts w:ascii="Times New Roman" w:hAnsi="Times New Roman" w:cs="Times New Roman"/>
          <w:sz w:val="28"/>
          <w:szCs w:val="28"/>
        </w:rPr>
        <w:t>4) в пункте 7:</w:t>
      </w:r>
    </w:p>
    <w:p w:rsidR="001B4DE6" w:rsidRPr="00676E14" w:rsidRDefault="001B4DE6" w:rsidP="00676E14">
      <w:pPr>
        <w:pStyle w:val="ac"/>
        <w:tabs>
          <w:tab w:val="left" w:pos="709"/>
        </w:tabs>
        <w:ind w:left="0" w:firstLine="567"/>
        <w:jc w:val="both"/>
        <w:rPr>
          <w:rStyle w:val="blk"/>
          <w:szCs w:val="28"/>
        </w:rPr>
      </w:pPr>
      <w:r w:rsidRPr="00676E14">
        <w:rPr>
          <w:rStyle w:val="blk"/>
          <w:szCs w:val="28"/>
        </w:rPr>
        <w:t>а) в подпункте 1:</w:t>
      </w:r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>абзац третий дополнить словами «, прогнозы развития соответствующих видов и сфер деятельности на долгосрочный  период»;</w:t>
      </w:r>
    </w:p>
    <w:p w:rsidR="001B4DE6" w:rsidRPr="00676E14" w:rsidRDefault="001B4DE6" w:rsidP="00676E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>абзац четвертый дополнить словами «, сценарные условия  развития соответствующих видов и сфер деятельности в Республике Карелия на долгосрочный период»;</w:t>
      </w:r>
    </w:p>
    <w:p w:rsidR="001B4DE6" w:rsidRPr="00676E14" w:rsidRDefault="001B4DE6" w:rsidP="00676E14">
      <w:pPr>
        <w:pStyle w:val="ac"/>
        <w:tabs>
          <w:tab w:val="left" w:pos="709"/>
        </w:tabs>
        <w:ind w:left="0" w:firstLine="567"/>
        <w:jc w:val="both"/>
        <w:rPr>
          <w:rStyle w:val="blk"/>
          <w:szCs w:val="28"/>
          <w:lang w:eastAsia="en-US"/>
        </w:rPr>
      </w:pPr>
      <w:r w:rsidRPr="00676E14">
        <w:rPr>
          <w:rStyle w:val="blk"/>
          <w:szCs w:val="28"/>
        </w:rPr>
        <w:t>абзац седьмой изложить в следующей редакции:</w:t>
      </w:r>
    </w:p>
    <w:p w:rsidR="001B4DE6" w:rsidRPr="00676E14" w:rsidRDefault="001B4DE6" w:rsidP="00676E14">
      <w:pPr>
        <w:pStyle w:val="ConsPlusNormal"/>
        <w:tabs>
          <w:tab w:val="left" w:pos="709"/>
        </w:tabs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76E14">
        <w:rPr>
          <w:rStyle w:val="blk"/>
          <w:rFonts w:ascii="Times New Roman" w:hAnsi="Times New Roman" w:cs="Times New Roman"/>
          <w:sz w:val="28"/>
          <w:szCs w:val="28"/>
        </w:rPr>
        <w:t>«прогнозируемое поступление администрируемых доходов от оказания платных услуг и компенсации затрат государства</w:t>
      </w:r>
      <w:proofErr w:type="gramStart"/>
      <w:r w:rsidRPr="00676E14">
        <w:rPr>
          <w:rStyle w:val="blk"/>
          <w:rFonts w:ascii="Times New Roman" w:hAnsi="Times New Roman" w:cs="Times New Roman"/>
          <w:sz w:val="28"/>
          <w:szCs w:val="28"/>
        </w:rPr>
        <w:t>;»</w:t>
      </w:r>
      <w:proofErr w:type="gramEnd"/>
      <w:r w:rsidR="000C23A2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1B4DE6" w:rsidRPr="00676E14" w:rsidRDefault="001B4DE6" w:rsidP="00676E1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E14">
        <w:rPr>
          <w:rFonts w:ascii="Times New Roman" w:hAnsi="Times New Roman" w:cs="Times New Roman"/>
          <w:sz w:val="28"/>
          <w:szCs w:val="28"/>
        </w:rPr>
        <w:t>б) в подпункте 2:</w:t>
      </w:r>
    </w:p>
    <w:p w:rsidR="001B4DE6" w:rsidRPr="00676E14" w:rsidRDefault="001B4DE6" w:rsidP="00676E14">
      <w:pPr>
        <w:pStyle w:val="ac"/>
        <w:tabs>
          <w:tab w:val="left" w:pos="709"/>
        </w:tabs>
        <w:ind w:left="0" w:firstLine="567"/>
        <w:jc w:val="both"/>
        <w:rPr>
          <w:szCs w:val="28"/>
        </w:rPr>
      </w:pPr>
      <w:r w:rsidRPr="00676E14">
        <w:rPr>
          <w:szCs w:val="28"/>
        </w:rPr>
        <w:t>абзац третий  изложить в следующей редакции:</w:t>
      </w:r>
    </w:p>
    <w:p w:rsidR="001B4DE6" w:rsidRPr="00676E14" w:rsidRDefault="001B4DE6" w:rsidP="00676E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E14">
        <w:rPr>
          <w:rFonts w:ascii="Times New Roman" w:hAnsi="Times New Roman" w:cs="Times New Roman"/>
          <w:sz w:val="28"/>
          <w:szCs w:val="28"/>
        </w:rPr>
        <w:t>«реестр расходных обязательств Республики Карелия</w:t>
      </w:r>
      <w:proofErr w:type="gramStart"/>
      <w:r w:rsidRPr="00676E1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76E14">
        <w:rPr>
          <w:rFonts w:ascii="Times New Roman" w:hAnsi="Times New Roman" w:cs="Times New Roman"/>
          <w:sz w:val="28"/>
          <w:szCs w:val="28"/>
        </w:rPr>
        <w:t>;</w:t>
      </w:r>
    </w:p>
    <w:p w:rsidR="001B4DE6" w:rsidRPr="00676E14" w:rsidRDefault="001B4DE6" w:rsidP="00676E14">
      <w:pPr>
        <w:pStyle w:val="ConsPlusNormal"/>
        <w:tabs>
          <w:tab w:val="left" w:pos="709"/>
        </w:tabs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76E14">
        <w:rPr>
          <w:rStyle w:val="blk"/>
          <w:rFonts w:ascii="Times New Roman" w:hAnsi="Times New Roman" w:cs="Times New Roman"/>
          <w:sz w:val="28"/>
          <w:szCs w:val="28"/>
        </w:rPr>
        <w:t>абзац пятый  изложить в следующей редакции:</w:t>
      </w:r>
    </w:p>
    <w:p w:rsidR="001B4DE6" w:rsidRPr="00676E14" w:rsidRDefault="001B4DE6" w:rsidP="00676E14">
      <w:pPr>
        <w:pStyle w:val="ConsPlusNormal"/>
        <w:tabs>
          <w:tab w:val="left" w:pos="709"/>
        </w:tabs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76E14">
        <w:rPr>
          <w:rStyle w:val="blk"/>
          <w:rFonts w:ascii="Times New Roman" w:hAnsi="Times New Roman" w:cs="Times New Roman"/>
          <w:sz w:val="28"/>
          <w:szCs w:val="28"/>
        </w:rPr>
        <w:t>«прогнозируемое поступление администрируемых доходов от оказания платных услуг и компенсации затрат государства</w:t>
      </w:r>
      <w:proofErr w:type="gramStart"/>
      <w:r w:rsidRPr="00676E14">
        <w:rPr>
          <w:rStyle w:val="blk"/>
          <w:rFonts w:ascii="Times New Roman" w:hAnsi="Times New Roman" w:cs="Times New Roman"/>
          <w:sz w:val="28"/>
          <w:szCs w:val="28"/>
        </w:rPr>
        <w:t>;»</w:t>
      </w:r>
      <w:proofErr w:type="gramEnd"/>
      <w:r w:rsidRPr="00676E14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1B4DE6" w:rsidRPr="00676E14" w:rsidRDefault="001B4DE6" w:rsidP="00676E14">
      <w:pPr>
        <w:pStyle w:val="ConsPlusNormal"/>
        <w:tabs>
          <w:tab w:val="left" w:pos="709"/>
        </w:tabs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76E14">
        <w:rPr>
          <w:rStyle w:val="blk"/>
          <w:rFonts w:ascii="Times New Roman" w:hAnsi="Times New Roman" w:cs="Times New Roman"/>
          <w:sz w:val="28"/>
          <w:szCs w:val="28"/>
        </w:rPr>
        <w:t>абзац девятый изложить в следующей редакции:</w:t>
      </w:r>
    </w:p>
    <w:p w:rsidR="001B4DE6" w:rsidRPr="00676E14" w:rsidRDefault="001B4DE6" w:rsidP="00676E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E14">
        <w:rPr>
          <w:rFonts w:ascii="Times New Roman" w:hAnsi="Times New Roman" w:cs="Times New Roman"/>
          <w:sz w:val="28"/>
          <w:szCs w:val="28"/>
        </w:rPr>
        <w:t xml:space="preserve">«по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и (или) по целевым статьям (государственным программам и непрограммным направлениям </w:t>
      </w:r>
      <w:proofErr w:type="gramStart"/>
      <w:r w:rsidRPr="00676E14">
        <w:rPr>
          <w:rFonts w:ascii="Times New Roman" w:hAnsi="Times New Roman" w:cs="Times New Roman"/>
          <w:sz w:val="28"/>
          <w:szCs w:val="28"/>
        </w:rPr>
        <w:t>деятель</w:t>
      </w:r>
      <w:r w:rsidR="000C23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6E14">
        <w:rPr>
          <w:rFonts w:ascii="Times New Roman" w:hAnsi="Times New Roman" w:cs="Times New Roman"/>
          <w:sz w:val="28"/>
          <w:szCs w:val="28"/>
        </w:rPr>
        <w:lastRenderedPageBreak/>
        <w:t>ности</w:t>
      </w:r>
      <w:proofErr w:type="spellEnd"/>
      <w:proofErr w:type="gramEnd"/>
      <w:r w:rsidRPr="00676E14">
        <w:rPr>
          <w:rFonts w:ascii="Times New Roman" w:hAnsi="Times New Roman" w:cs="Times New Roman"/>
          <w:sz w:val="28"/>
          <w:szCs w:val="28"/>
        </w:rPr>
        <w:t>), группам (группам и подгруппам) видов расходов классификации расходов бюджетов на очередной финансовый год и  плановый период;»;</w:t>
      </w:r>
    </w:p>
    <w:p w:rsidR="001B4DE6" w:rsidRPr="00676E14" w:rsidRDefault="001B4DE6" w:rsidP="00676E14">
      <w:pPr>
        <w:pStyle w:val="ConsPlusNormal"/>
        <w:tabs>
          <w:tab w:val="left" w:pos="709"/>
        </w:tabs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76E14">
        <w:rPr>
          <w:rFonts w:ascii="Times New Roman" w:hAnsi="Times New Roman" w:cs="Times New Roman"/>
          <w:sz w:val="28"/>
          <w:szCs w:val="28"/>
        </w:rPr>
        <w:t xml:space="preserve">абзац десятый признать утратившим силу; </w:t>
      </w:r>
    </w:p>
    <w:p w:rsidR="000C23A2" w:rsidRDefault="001B4DE6" w:rsidP="00E5599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E14">
        <w:rPr>
          <w:rFonts w:ascii="Times New Roman" w:hAnsi="Times New Roman" w:cs="Times New Roman"/>
          <w:sz w:val="28"/>
          <w:szCs w:val="28"/>
        </w:rPr>
        <w:t xml:space="preserve"> </w:t>
      </w:r>
      <w:r w:rsidR="000C23A2">
        <w:rPr>
          <w:rFonts w:ascii="Times New Roman" w:hAnsi="Times New Roman" w:cs="Times New Roman"/>
          <w:sz w:val="28"/>
          <w:szCs w:val="28"/>
        </w:rPr>
        <w:t>абзац пятнадцатый изложить в следующей редакции:</w:t>
      </w:r>
    </w:p>
    <w:p w:rsidR="000C23A2" w:rsidRDefault="000C23A2" w:rsidP="00E5599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«распределение объемов межбюджетных трансфертов из бюджета Республики Карелия бюджетам муниципальных образований, администрируемых главными распорядителями средств бюджета Республики Карелия на очередной финансовый год и плановый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C23A2" w:rsidRDefault="000C23A2" w:rsidP="00E5599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шестнадцатый изложить в следующей редакции:</w:t>
      </w:r>
    </w:p>
    <w:p w:rsidR="000C23A2" w:rsidRDefault="000C23A2" w:rsidP="00E5599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«проекты методик и расчеты распределения межбюджетных трансфертов на очередной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плановый период, передаваемых бюджетам муниципальных образований;»;</w:t>
      </w:r>
    </w:p>
    <w:p w:rsidR="001B4DE6" w:rsidRPr="00676E14" w:rsidRDefault="001B4DE6" w:rsidP="00E5599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E14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  </w:t>
      </w:r>
    </w:p>
    <w:p w:rsidR="000C23A2" w:rsidRPr="00676E14" w:rsidRDefault="001B4DE6" w:rsidP="00E5599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 xml:space="preserve">«статистические и иные показатели для расчета межбюджетных трансфертов из бюджета Республики Карелия и дифференцированных нормативов отчислений от акцизов на </w:t>
      </w:r>
      <w:r w:rsidR="000C23A2">
        <w:rPr>
          <w:szCs w:val="28"/>
        </w:rPr>
        <w:t>автомобильный и прямогонный бензин, дизельное топливо, моторные масла для дизельных и (или) карбюраторных (</w:t>
      </w:r>
      <w:proofErr w:type="spellStart"/>
      <w:r w:rsidR="000C23A2">
        <w:rPr>
          <w:szCs w:val="28"/>
        </w:rPr>
        <w:t>инжекторных</w:t>
      </w:r>
      <w:proofErr w:type="spellEnd"/>
      <w:r w:rsidR="000C23A2">
        <w:rPr>
          <w:szCs w:val="28"/>
        </w:rPr>
        <w:t xml:space="preserve">) двигателей, производимые на территории Российской Федерации, в бюджеты муниципальных образований </w:t>
      </w:r>
      <w:r w:rsidR="000C23A2" w:rsidRPr="00676E14">
        <w:rPr>
          <w:szCs w:val="28"/>
        </w:rPr>
        <w:t xml:space="preserve"> на очередной финансовый год и  плановый период»;</w:t>
      </w:r>
    </w:p>
    <w:p w:rsidR="001B4DE6" w:rsidRPr="00676E14" w:rsidRDefault="001B4DE6" w:rsidP="00E5599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E14">
        <w:rPr>
          <w:rFonts w:ascii="Times New Roman" w:hAnsi="Times New Roman" w:cs="Times New Roman"/>
          <w:sz w:val="28"/>
          <w:szCs w:val="28"/>
        </w:rPr>
        <w:t xml:space="preserve">в) подпункт 4 </w:t>
      </w:r>
      <w:r w:rsidR="000C23A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676E14">
        <w:rPr>
          <w:rFonts w:ascii="Times New Roman" w:hAnsi="Times New Roman" w:cs="Times New Roman"/>
          <w:sz w:val="28"/>
          <w:szCs w:val="28"/>
        </w:rPr>
        <w:t>;</w:t>
      </w:r>
    </w:p>
    <w:p w:rsidR="001B4DE6" w:rsidRPr="00676E14" w:rsidRDefault="001B4DE6" w:rsidP="00E5599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E14">
        <w:rPr>
          <w:rFonts w:ascii="Times New Roman" w:hAnsi="Times New Roman" w:cs="Times New Roman"/>
          <w:sz w:val="28"/>
          <w:szCs w:val="28"/>
        </w:rPr>
        <w:t>5) в пункте 9:</w:t>
      </w:r>
    </w:p>
    <w:p w:rsidR="001B4DE6" w:rsidRPr="00676E14" w:rsidRDefault="001B4DE6" w:rsidP="00E5599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>а) слова «Министерство строительства Республики Карелия» заменить словами «Министерство строительства, жилищно-коммунального хозяйства и энергетики  Республики Карелия»;</w:t>
      </w:r>
    </w:p>
    <w:p w:rsidR="001B4DE6" w:rsidRPr="00676E14" w:rsidRDefault="001B4DE6" w:rsidP="00E5599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E14">
        <w:rPr>
          <w:rFonts w:ascii="Times New Roman" w:hAnsi="Times New Roman" w:cs="Times New Roman"/>
          <w:sz w:val="28"/>
          <w:szCs w:val="28"/>
        </w:rPr>
        <w:t xml:space="preserve"> б) слова «, проекты перечней объектов строительства, реконструкции, ремонта и капитального </w:t>
      </w:r>
      <w:proofErr w:type="gramStart"/>
      <w:r w:rsidRPr="00676E14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676E14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регионального или межмуниципального значения» исключить;</w:t>
      </w:r>
    </w:p>
    <w:p w:rsidR="001B4DE6" w:rsidRPr="00676E14" w:rsidRDefault="001B4DE6" w:rsidP="00E5599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E14">
        <w:rPr>
          <w:rFonts w:ascii="Times New Roman" w:hAnsi="Times New Roman" w:cs="Times New Roman"/>
          <w:sz w:val="28"/>
          <w:szCs w:val="28"/>
        </w:rPr>
        <w:t>6) дополнить пунктом 9</w:t>
      </w:r>
      <w:r w:rsidR="000C23A2">
        <w:rPr>
          <w:rFonts w:ascii="Times New Roman" w:hAnsi="Times New Roman" w:cs="Times New Roman"/>
          <w:sz w:val="28"/>
          <w:szCs w:val="28"/>
        </w:rPr>
        <w:t>.1</w:t>
      </w:r>
      <w:r w:rsidRPr="00676E14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0C23A2">
        <w:rPr>
          <w:rFonts w:ascii="Times New Roman" w:hAnsi="Times New Roman" w:cs="Times New Roman"/>
          <w:sz w:val="28"/>
          <w:szCs w:val="28"/>
        </w:rPr>
        <w:t>го содержания</w:t>
      </w:r>
      <w:r w:rsidRPr="00676E14">
        <w:rPr>
          <w:rFonts w:ascii="Times New Roman" w:hAnsi="Times New Roman" w:cs="Times New Roman"/>
          <w:sz w:val="28"/>
          <w:szCs w:val="28"/>
        </w:rPr>
        <w:t>:</w:t>
      </w:r>
    </w:p>
    <w:p w:rsidR="001B4DE6" w:rsidRPr="00676E14" w:rsidRDefault="001B4DE6" w:rsidP="00E5599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>«9</w:t>
      </w:r>
      <w:r w:rsidR="000C23A2">
        <w:rPr>
          <w:szCs w:val="28"/>
        </w:rPr>
        <w:t>.1</w:t>
      </w:r>
      <w:r w:rsidRPr="00676E14">
        <w:rPr>
          <w:szCs w:val="28"/>
        </w:rPr>
        <w:t xml:space="preserve">. Государственный комитет Республики Карелия по транспорту составляет и представляет в Министерство финансов Республики Карелия проекты перечней объектов строительства, реконструкции, ремонта и капитального </w:t>
      </w:r>
      <w:proofErr w:type="gramStart"/>
      <w:r w:rsidRPr="00676E14">
        <w:rPr>
          <w:szCs w:val="28"/>
        </w:rPr>
        <w:t>ремонта</w:t>
      </w:r>
      <w:proofErr w:type="gramEnd"/>
      <w:r w:rsidRPr="00676E14">
        <w:rPr>
          <w:szCs w:val="28"/>
        </w:rPr>
        <w:t xml:space="preserve"> автомобильных дорог общего пользования регионального или межмуниципального значения, данные о протяженности автомобильных дорог общего пользования местного значения.»;</w:t>
      </w:r>
    </w:p>
    <w:p w:rsidR="001B4DE6" w:rsidRPr="00676E14" w:rsidRDefault="001B4DE6" w:rsidP="00E5599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E14">
        <w:rPr>
          <w:szCs w:val="28"/>
        </w:rPr>
        <w:t>7)  пункт 11 изложить в следующей редакции:</w:t>
      </w:r>
    </w:p>
    <w:p w:rsidR="001B4DE6" w:rsidRPr="00676E14" w:rsidRDefault="001B4DE6" w:rsidP="00E55995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676E14">
        <w:rPr>
          <w:szCs w:val="28"/>
        </w:rPr>
        <w:t xml:space="preserve">«11. </w:t>
      </w:r>
      <w:proofErr w:type="gramStart"/>
      <w:r w:rsidRPr="00676E14">
        <w:rPr>
          <w:szCs w:val="28"/>
        </w:rPr>
        <w:t>Прогноз социально-экономического развития Республики Карелия на очередной финансовый год и плановый период, прогноз  социально-экономического развития Республики Карелия  на долгосрочный период,  проект бюджетного прогноза</w:t>
      </w:r>
      <w:r w:rsidR="000C23A2">
        <w:rPr>
          <w:szCs w:val="28"/>
        </w:rPr>
        <w:t xml:space="preserve"> (</w:t>
      </w:r>
      <w:r w:rsidRPr="00676E14">
        <w:rPr>
          <w:szCs w:val="28"/>
        </w:rPr>
        <w:t>проект изменений бюджетного прогноза) Республики Карелия на долгосрочный период, основные характеристики бюджета Республики Карелия, проекты бюджета Республики Карелия и бюджета Фонда вносятся в установленном порядке в Правительство Республики Карелия.»;</w:t>
      </w:r>
      <w:proofErr w:type="gramEnd"/>
    </w:p>
    <w:p w:rsidR="001B4DE6" w:rsidRPr="00676E14" w:rsidRDefault="001B4DE6" w:rsidP="00E5599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E14">
        <w:rPr>
          <w:rFonts w:ascii="Times New Roman" w:hAnsi="Times New Roman" w:cs="Times New Roman"/>
          <w:sz w:val="28"/>
          <w:szCs w:val="28"/>
        </w:rPr>
        <w:lastRenderedPageBreak/>
        <w:t>8) в приложении к Порядку:</w:t>
      </w:r>
    </w:p>
    <w:p w:rsidR="001B4DE6" w:rsidRPr="00676E14" w:rsidRDefault="001B4DE6" w:rsidP="00E5599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E14">
        <w:rPr>
          <w:rFonts w:ascii="Times New Roman" w:hAnsi="Times New Roman" w:cs="Times New Roman"/>
          <w:sz w:val="28"/>
          <w:szCs w:val="28"/>
        </w:rPr>
        <w:t>графу вторую пункта 2  дополнить словами «на очередной финансовый год и плановый период и прогноза социально-экономического развития Республики Карелия на долгосрочный период»;</w:t>
      </w:r>
    </w:p>
    <w:p w:rsidR="0085507B" w:rsidRDefault="001B4DE6" w:rsidP="00E5599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E14">
        <w:rPr>
          <w:rFonts w:ascii="Times New Roman" w:hAnsi="Times New Roman" w:cs="Times New Roman"/>
          <w:sz w:val="28"/>
          <w:szCs w:val="28"/>
        </w:rPr>
        <w:t>графу вторую пункта 3 дополнить словами «на очередной финансовый год и плановый период</w:t>
      </w:r>
      <w:r w:rsidR="0085507B">
        <w:rPr>
          <w:rFonts w:ascii="Times New Roman" w:hAnsi="Times New Roman" w:cs="Times New Roman"/>
          <w:sz w:val="28"/>
          <w:szCs w:val="28"/>
        </w:rPr>
        <w:t>»;</w:t>
      </w:r>
    </w:p>
    <w:p w:rsidR="0085507B" w:rsidRDefault="0085507B" w:rsidP="0085507B">
      <w:pPr>
        <w:pStyle w:val="ConsPlusNormal"/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3.1 следующего содержания: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1"/>
        <w:gridCol w:w="623"/>
        <w:gridCol w:w="2477"/>
        <w:gridCol w:w="1325"/>
        <w:gridCol w:w="2364"/>
        <w:gridCol w:w="2012"/>
        <w:gridCol w:w="419"/>
      </w:tblGrid>
      <w:tr w:rsidR="00F00A7A" w:rsidRPr="0085507B" w:rsidTr="004D3E1B"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07B" w:rsidRPr="0085507B" w:rsidRDefault="0085507B" w:rsidP="00E55995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85507B" w:rsidRPr="0085507B" w:rsidRDefault="0085507B" w:rsidP="00E55995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483" w:type="dxa"/>
          </w:tcPr>
          <w:p w:rsidR="0085507B" w:rsidRPr="0085507B" w:rsidRDefault="00D715D3" w:rsidP="004D3E1B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Прогнозы развития соответствующих видов и сфер деятельности на долгосрочный период</w:t>
            </w:r>
          </w:p>
        </w:tc>
        <w:tc>
          <w:tcPr>
            <w:tcW w:w="1328" w:type="dxa"/>
          </w:tcPr>
          <w:p w:rsidR="0085507B" w:rsidRPr="0085507B" w:rsidRDefault="00D715D3" w:rsidP="00D715D3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главные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распоря-дители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 w:rsidR="004D3E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лики Карелия </w:t>
            </w:r>
          </w:p>
        </w:tc>
        <w:tc>
          <w:tcPr>
            <w:tcW w:w="2382" w:type="dxa"/>
          </w:tcPr>
          <w:p w:rsidR="0085507B" w:rsidRPr="0085507B" w:rsidRDefault="004D3E1B" w:rsidP="004D3E1B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00A7A">
              <w:rPr>
                <w:rFonts w:ascii="Times New Roman" w:hAnsi="Times New Roman" w:cs="Times New Roman"/>
                <w:sz w:val="26"/>
                <w:szCs w:val="26"/>
              </w:rPr>
              <w:t xml:space="preserve"> течение 15 дней после получения материалов, </w:t>
            </w:r>
            <w:proofErr w:type="spellStart"/>
            <w:proofErr w:type="gramStart"/>
            <w:r w:rsidR="00F00A7A">
              <w:rPr>
                <w:rFonts w:ascii="Times New Roman" w:hAnsi="Times New Roman" w:cs="Times New Roman"/>
                <w:sz w:val="26"/>
                <w:szCs w:val="26"/>
              </w:rPr>
              <w:t>ука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00A7A">
              <w:rPr>
                <w:rFonts w:ascii="Times New Roman" w:hAnsi="Times New Roman" w:cs="Times New Roman"/>
                <w:sz w:val="26"/>
                <w:szCs w:val="26"/>
              </w:rPr>
              <w:t>занных</w:t>
            </w:r>
            <w:proofErr w:type="spellEnd"/>
            <w:proofErr w:type="gramEnd"/>
            <w:r w:rsidR="00F00A7A">
              <w:rPr>
                <w:rFonts w:ascii="Times New Roman" w:hAnsi="Times New Roman" w:cs="Times New Roman"/>
                <w:sz w:val="26"/>
                <w:szCs w:val="26"/>
              </w:rPr>
              <w:t xml:space="preserve"> в пункте 2 настоящего </w:t>
            </w:r>
            <w:proofErr w:type="spellStart"/>
            <w:r w:rsidR="00F00A7A">
              <w:rPr>
                <w:rFonts w:ascii="Times New Roman" w:hAnsi="Times New Roman" w:cs="Times New Roman"/>
                <w:sz w:val="26"/>
                <w:szCs w:val="26"/>
              </w:rPr>
              <w:t>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00A7A">
              <w:rPr>
                <w:rFonts w:ascii="Times New Roman" w:hAnsi="Times New Roman" w:cs="Times New Roman"/>
                <w:sz w:val="26"/>
                <w:szCs w:val="26"/>
              </w:rPr>
              <w:t>фика</w:t>
            </w:r>
            <w:proofErr w:type="spellEnd"/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85507B" w:rsidRPr="0085507B" w:rsidRDefault="00F00A7A" w:rsidP="00E55995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экономического развития Республики Карелия 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507B" w:rsidRPr="00815005" w:rsidRDefault="004D3E1B" w:rsidP="004D3E1B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00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815005" w:rsidRDefault="001B4DE6" w:rsidP="00DC51CA">
      <w:pPr>
        <w:pStyle w:val="ConsPlusNormal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E14">
        <w:rPr>
          <w:rFonts w:ascii="Times New Roman" w:hAnsi="Times New Roman" w:cs="Times New Roman"/>
          <w:sz w:val="28"/>
          <w:szCs w:val="28"/>
        </w:rPr>
        <w:t xml:space="preserve">пункт 5  </w:t>
      </w:r>
      <w:r w:rsidR="0081500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1"/>
        <w:gridCol w:w="620"/>
        <w:gridCol w:w="2472"/>
        <w:gridCol w:w="1327"/>
        <w:gridCol w:w="2370"/>
        <w:gridCol w:w="2012"/>
        <w:gridCol w:w="419"/>
      </w:tblGrid>
      <w:tr w:rsidR="00DC51CA" w:rsidRPr="0085507B" w:rsidTr="00A60E6A"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1CA" w:rsidRPr="0085507B" w:rsidRDefault="00DC51CA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DC51CA" w:rsidRPr="0085507B" w:rsidRDefault="00DC51CA" w:rsidP="00DC51C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83" w:type="dxa"/>
          </w:tcPr>
          <w:p w:rsidR="00DC51CA" w:rsidRPr="0085507B" w:rsidRDefault="00DC51CA" w:rsidP="00DC51C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Сценарные условия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соответст-вующих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видов и сфер деятельности в Республике Каре-лия на очередной финансовый год и плановый период</w:t>
            </w:r>
          </w:p>
        </w:tc>
        <w:tc>
          <w:tcPr>
            <w:tcW w:w="1328" w:type="dxa"/>
          </w:tcPr>
          <w:p w:rsidR="00DC51CA" w:rsidRPr="0085507B" w:rsidRDefault="00DC51CA" w:rsidP="00DC51CA">
            <w:pPr>
              <w:pStyle w:val="ConsPlusNormal"/>
              <w:tabs>
                <w:tab w:val="left" w:pos="993"/>
              </w:tabs>
              <w:ind w:left="-41" w:right="-100" w:firstLine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распоря-дители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-лики Карелия,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террито-риальные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федераль-ных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-нов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испол-нительной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власти (по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согласо-ванию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382" w:type="dxa"/>
          </w:tcPr>
          <w:p w:rsidR="00DC51CA" w:rsidRPr="0085507B" w:rsidRDefault="00DC51CA" w:rsidP="00DC51C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15-дневный срок после получения материалов,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ука-занных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пункте 2 настоящего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гра-фика</w:t>
            </w:r>
            <w:proofErr w:type="spellEnd"/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DC51CA" w:rsidRPr="0085507B" w:rsidRDefault="00DC51CA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экономического развития Республики Карелия 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51CA" w:rsidRPr="00815005" w:rsidRDefault="00DC51CA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00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815005" w:rsidRDefault="00D31279" w:rsidP="00D31279">
      <w:pPr>
        <w:pStyle w:val="ConsPlusNormal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5.1 следующего содержания: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1"/>
        <w:gridCol w:w="623"/>
        <w:gridCol w:w="2477"/>
        <w:gridCol w:w="1325"/>
        <w:gridCol w:w="2364"/>
        <w:gridCol w:w="2012"/>
        <w:gridCol w:w="419"/>
      </w:tblGrid>
      <w:tr w:rsidR="00D31279" w:rsidRPr="0085507B" w:rsidTr="00577E8D"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279" w:rsidRPr="0085507B" w:rsidRDefault="00D31279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D31279" w:rsidRPr="0085507B" w:rsidRDefault="00D31279" w:rsidP="00D31279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477" w:type="dxa"/>
          </w:tcPr>
          <w:p w:rsidR="00D31279" w:rsidRPr="0085507B" w:rsidRDefault="00D31279" w:rsidP="0002461F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Сценарные условия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соответст-вующих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видов и сфер деятельности в Республике Каре-лия на </w:t>
            </w:r>
            <w:proofErr w:type="spellStart"/>
            <w:r w:rsidR="0002461F">
              <w:rPr>
                <w:rFonts w:ascii="Times New Roman" w:hAnsi="Times New Roman" w:cs="Times New Roman"/>
                <w:sz w:val="26"/>
                <w:szCs w:val="26"/>
              </w:rPr>
              <w:t>долгосроч-ный</w:t>
            </w:r>
            <w:proofErr w:type="spellEnd"/>
            <w:r w:rsidR="0002461F">
              <w:rPr>
                <w:rFonts w:ascii="Times New Roman" w:hAnsi="Times New Roman" w:cs="Times New Roman"/>
                <w:sz w:val="26"/>
                <w:szCs w:val="26"/>
              </w:rPr>
              <w:t xml:space="preserve"> период</w:t>
            </w:r>
          </w:p>
        </w:tc>
        <w:tc>
          <w:tcPr>
            <w:tcW w:w="1325" w:type="dxa"/>
          </w:tcPr>
          <w:p w:rsidR="00D31279" w:rsidRPr="0085507B" w:rsidRDefault="00D31279" w:rsidP="00A60E6A">
            <w:pPr>
              <w:pStyle w:val="ConsPlusNormal"/>
              <w:tabs>
                <w:tab w:val="left" w:pos="993"/>
              </w:tabs>
              <w:ind w:left="-41" w:right="-100" w:firstLine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распоря-дители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-лики Карелия,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террито-риальные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федераль-ных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-нов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испол-нительной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власти (по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согласо-ванию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364" w:type="dxa"/>
          </w:tcPr>
          <w:p w:rsidR="00D31279" w:rsidRPr="0085507B" w:rsidRDefault="00D31279" w:rsidP="0002461F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r w:rsidR="000246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-дневный срок после получения материалов,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ука-занных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пункте 2 настоящего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гра-фика</w:t>
            </w:r>
            <w:proofErr w:type="spellEnd"/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D31279" w:rsidRPr="0085507B" w:rsidRDefault="00D31279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экономического развития Республики Карелия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7E8D" w:rsidRDefault="00577E8D" w:rsidP="00577E8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7E8D" w:rsidRDefault="00577E8D" w:rsidP="00577E8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7E8D" w:rsidRDefault="00577E8D" w:rsidP="00577E8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7E8D" w:rsidRDefault="00577E8D" w:rsidP="00577E8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7E8D" w:rsidRDefault="00577E8D" w:rsidP="00577E8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7E8D" w:rsidRDefault="00577E8D" w:rsidP="00577E8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7E8D" w:rsidRDefault="00577E8D" w:rsidP="00577E8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7E8D" w:rsidRDefault="00577E8D" w:rsidP="00577E8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7E8D" w:rsidRDefault="00577E8D" w:rsidP="00577E8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7E8D" w:rsidRDefault="00577E8D" w:rsidP="00577E8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7E8D" w:rsidRDefault="00577E8D" w:rsidP="00577E8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7E8D" w:rsidRDefault="00577E8D" w:rsidP="00577E8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7E8D" w:rsidRDefault="00577E8D" w:rsidP="00577E8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7E8D" w:rsidRDefault="00577E8D" w:rsidP="00577E8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7E8D" w:rsidRDefault="00577E8D" w:rsidP="00577E8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7E8D" w:rsidRDefault="00577E8D" w:rsidP="00577E8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7E8D" w:rsidRDefault="00577E8D" w:rsidP="00577E8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279" w:rsidRPr="00815005" w:rsidRDefault="00D31279" w:rsidP="00577E8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00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1B4DE6" w:rsidRPr="00676E14" w:rsidRDefault="00F17121" w:rsidP="00F17121">
      <w:pPr>
        <w:pStyle w:val="ConsPlusNormal"/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B4DE6" w:rsidRPr="00676E14">
        <w:rPr>
          <w:rFonts w:ascii="Times New Roman" w:hAnsi="Times New Roman" w:cs="Times New Roman"/>
          <w:sz w:val="28"/>
          <w:szCs w:val="28"/>
        </w:rPr>
        <w:t xml:space="preserve"> граф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4DE6" w:rsidRPr="00676E14">
        <w:rPr>
          <w:rFonts w:ascii="Times New Roman" w:hAnsi="Times New Roman" w:cs="Times New Roman"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4DE6" w:rsidRPr="00676E14">
        <w:rPr>
          <w:rFonts w:ascii="Times New Roman" w:hAnsi="Times New Roman" w:cs="Times New Roman"/>
          <w:sz w:val="28"/>
          <w:szCs w:val="28"/>
        </w:rPr>
        <w:t xml:space="preserve"> пункта 7 </w:t>
      </w:r>
      <w:r>
        <w:rPr>
          <w:rFonts w:ascii="Times New Roman" w:hAnsi="Times New Roman" w:cs="Times New Roman"/>
          <w:sz w:val="28"/>
          <w:szCs w:val="28"/>
        </w:rPr>
        <w:t xml:space="preserve">слова «до 1 июня» заменить словами               </w:t>
      </w:r>
      <w:r w:rsidR="001B4DE6" w:rsidRPr="00676E14">
        <w:rPr>
          <w:rFonts w:ascii="Times New Roman" w:hAnsi="Times New Roman" w:cs="Times New Roman"/>
          <w:sz w:val="28"/>
          <w:szCs w:val="28"/>
        </w:rPr>
        <w:t>«до 1 августа»;</w:t>
      </w:r>
    </w:p>
    <w:p w:rsidR="001B4DE6" w:rsidRDefault="001B4DE6" w:rsidP="00676F1B">
      <w:pPr>
        <w:pStyle w:val="ConsPlusNormal"/>
        <w:tabs>
          <w:tab w:val="left" w:pos="709"/>
        </w:tabs>
        <w:spacing w:after="12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76E14">
        <w:rPr>
          <w:rStyle w:val="blk"/>
          <w:rFonts w:ascii="Times New Roman" w:hAnsi="Times New Roman" w:cs="Times New Roman"/>
          <w:sz w:val="28"/>
          <w:szCs w:val="28"/>
        </w:rPr>
        <w:t>пункт 8</w:t>
      </w:r>
      <w:r w:rsidR="00F17121">
        <w:rPr>
          <w:rStyle w:val="blk"/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676E14">
        <w:rPr>
          <w:rStyle w:val="blk"/>
          <w:rFonts w:ascii="Times New Roman" w:hAnsi="Times New Roman" w:cs="Times New Roman"/>
          <w:sz w:val="28"/>
          <w:szCs w:val="28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1"/>
        <w:gridCol w:w="466"/>
        <w:gridCol w:w="2634"/>
        <w:gridCol w:w="2327"/>
        <w:gridCol w:w="1362"/>
        <w:gridCol w:w="2012"/>
        <w:gridCol w:w="419"/>
      </w:tblGrid>
      <w:tr w:rsidR="00676F1B" w:rsidRPr="0085507B" w:rsidTr="00B60693"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F1B" w:rsidRPr="0085507B" w:rsidRDefault="00676F1B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676F1B" w:rsidRPr="0085507B" w:rsidRDefault="000F1C1B" w:rsidP="000F1C1B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76F1B" w:rsidRPr="008550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34" w:type="dxa"/>
          </w:tcPr>
          <w:p w:rsidR="00676F1B" w:rsidRPr="0085507B" w:rsidRDefault="00B60693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Реестр расходных обязательств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-лики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Карелия </w:t>
            </w:r>
          </w:p>
        </w:tc>
        <w:tc>
          <w:tcPr>
            <w:tcW w:w="2327" w:type="dxa"/>
          </w:tcPr>
          <w:p w:rsidR="00676F1B" w:rsidRPr="0085507B" w:rsidRDefault="00676F1B" w:rsidP="00F86C2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распоря-дители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-лики Карелия</w:t>
            </w:r>
            <w:r w:rsidR="00F86C2C">
              <w:rPr>
                <w:rFonts w:ascii="Times New Roman" w:hAnsi="Times New Roman" w:cs="Times New Roman"/>
                <w:sz w:val="26"/>
                <w:szCs w:val="26"/>
              </w:rPr>
              <w:t>, Территориальный фонд обязательно-</w:t>
            </w:r>
            <w:proofErr w:type="spellStart"/>
            <w:r w:rsidR="00F86C2C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F86C2C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медицинского страхования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6C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86C2C">
              <w:rPr>
                <w:rFonts w:ascii="Times New Roman" w:hAnsi="Times New Roman" w:cs="Times New Roman"/>
                <w:sz w:val="26"/>
                <w:szCs w:val="26"/>
              </w:rPr>
              <w:t>Рес</w:t>
            </w:r>
            <w:proofErr w:type="spellEnd"/>
            <w:r w:rsidR="00F86C2C">
              <w:rPr>
                <w:rFonts w:ascii="Times New Roman" w:hAnsi="Times New Roman" w:cs="Times New Roman"/>
                <w:sz w:val="26"/>
                <w:szCs w:val="26"/>
              </w:rPr>
              <w:t xml:space="preserve">-публики Карелия, органы местного самоуправления муниципальных образований в Республике Каре-лия (по </w:t>
            </w:r>
            <w:proofErr w:type="spellStart"/>
            <w:r w:rsidR="00F86C2C">
              <w:rPr>
                <w:rFonts w:ascii="Times New Roman" w:hAnsi="Times New Roman" w:cs="Times New Roman"/>
                <w:sz w:val="26"/>
                <w:szCs w:val="26"/>
              </w:rPr>
              <w:t>согласова-нию</w:t>
            </w:r>
            <w:proofErr w:type="spellEnd"/>
            <w:r w:rsidR="00F86C2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362" w:type="dxa"/>
          </w:tcPr>
          <w:p w:rsidR="00676F1B" w:rsidRPr="0085507B" w:rsidRDefault="000F1C1B" w:rsidP="00B6069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676F1B" w:rsidRPr="0085507B" w:rsidRDefault="00676F1B" w:rsidP="000F1C1B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r w:rsidR="000F1C1B">
              <w:rPr>
                <w:rFonts w:ascii="Times New Roman" w:hAnsi="Times New Roman" w:cs="Times New Roman"/>
                <w:sz w:val="26"/>
                <w:szCs w:val="26"/>
              </w:rPr>
              <w:t>финансов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Карелия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6F1B" w:rsidRPr="00815005" w:rsidRDefault="00676F1B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00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1B4DE6" w:rsidRPr="00676E14" w:rsidRDefault="00F86C2C" w:rsidP="00F86C2C">
      <w:pPr>
        <w:pStyle w:val="ConsPlusNormal"/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4DE6" w:rsidRPr="00676E14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4DE6" w:rsidRPr="00676E14">
        <w:rPr>
          <w:rFonts w:ascii="Times New Roman" w:hAnsi="Times New Roman" w:cs="Times New Roman"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4DE6" w:rsidRPr="00676E14">
        <w:rPr>
          <w:rFonts w:ascii="Times New Roman" w:hAnsi="Times New Roman" w:cs="Times New Roman"/>
          <w:sz w:val="28"/>
          <w:szCs w:val="28"/>
        </w:rPr>
        <w:t xml:space="preserve"> пункта 9 </w:t>
      </w:r>
      <w:r>
        <w:rPr>
          <w:rFonts w:ascii="Times New Roman" w:hAnsi="Times New Roman" w:cs="Times New Roman"/>
          <w:sz w:val="28"/>
          <w:szCs w:val="28"/>
        </w:rPr>
        <w:t xml:space="preserve">слова «до 1 июля» заменить словами </w:t>
      </w:r>
      <w:r w:rsidR="001B4DE6" w:rsidRPr="00676E14">
        <w:rPr>
          <w:rFonts w:ascii="Times New Roman" w:hAnsi="Times New Roman" w:cs="Times New Roman"/>
          <w:sz w:val="28"/>
          <w:szCs w:val="28"/>
        </w:rPr>
        <w:t>«до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4DE6" w:rsidRPr="00676E14">
        <w:rPr>
          <w:rFonts w:ascii="Times New Roman" w:hAnsi="Times New Roman" w:cs="Times New Roman"/>
          <w:sz w:val="28"/>
          <w:szCs w:val="28"/>
        </w:rPr>
        <w:t xml:space="preserve"> 1 сентября»;</w:t>
      </w:r>
    </w:p>
    <w:p w:rsidR="001B4DE6" w:rsidRDefault="001B4DE6" w:rsidP="00F86C2C">
      <w:pPr>
        <w:pStyle w:val="ConsPlusNormal"/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E14">
        <w:rPr>
          <w:rFonts w:ascii="Times New Roman" w:hAnsi="Times New Roman" w:cs="Times New Roman"/>
          <w:sz w:val="28"/>
          <w:szCs w:val="28"/>
        </w:rPr>
        <w:t>пункт 10  изложить в следующей редакции: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2"/>
        <w:gridCol w:w="622"/>
        <w:gridCol w:w="2481"/>
        <w:gridCol w:w="1326"/>
        <w:gridCol w:w="2367"/>
        <w:gridCol w:w="2004"/>
        <w:gridCol w:w="419"/>
      </w:tblGrid>
      <w:tr w:rsidR="00F86C2C" w:rsidRPr="00D11541" w:rsidTr="00A60E6A"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C2C" w:rsidRPr="00D11541" w:rsidRDefault="00F86C2C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F86C2C" w:rsidRPr="00D11541" w:rsidRDefault="00F86C2C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83" w:type="dxa"/>
          </w:tcPr>
          <w:p w:rsidR="00F86C2C" w:rsidRPr="00D11541" w:rsidRDefault="00D11541" w:rsidP="00D11541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Сценарные условия функционирования экономики </w:t>
            </w:r>
            <w:proofErr w:type="spellStart"/>
            <w:proofErr w:type="gram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  <w:proofErr w:type="gram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 Карелия на очередной </w:t>
            </w:r>
            <w:proofErr w:type="spell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вый год и плановый период,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система показателей </w:t>
            </w:r>
            <w:proofErr w:type="spell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прог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ноза</w:t>
            </w:r>
            <w:proofErr w:type="spell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социально-экономического развития </w:t>
            </w:r>
            <w:proofErr w:type="spell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лики Карелия на очередной финансовый год и плановый период </w:t>
            </w:r>
          </w:p>
        </w:tc>
        <w:tc>
          <w:tcPr>
            <w:tcW w:w="1328" w:type="dxa"/>
          </w:tcPr>
          <w:p w:rsidR="00F86C2C" w:rsidRPr="00D11541" w:rsidRDefault="00D11541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Минис-терство</w:t>
            </w:r>
            <w:proofErr w:type="spellEnd"/>
            <w:proofErr w:type="gram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экономи-ческого</w:t>
            </w:r>
            <w:proofErr w:type="spell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</w:t>
            </w:r>
            <w:r w:rsidR="00F86C2C"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86C2C" w:rsidRPr="00D11541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 w:rsidR="00F86C2C"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-лики Карелия </w:t>
            </w:r>
          </w:p>
        </w:tc>
        <w:tc>
          <w:tcPr>
            <w:tcW w:w="2382" w:type="dxa"/>
          </w:tcPr>
          <w:p w:rsidR="00F86C2C" w:rsidRPr="00D11541" w:rsidRDefault="00F86C2C" w:rsidP="00F86C2C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в 15-дневный срок после получения материалов, </w:t>
            </w:r>
            <w:proofErr w:type="spellStart"/>
            <w:proofErr w:type="gram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ука-занных</w:t>
            </w:r>
            <w:proofErr w:type="spellEnd"/>
            <w:proofErr w:type="gram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 в пункте 5 настоящего </w:t>
            </w:r>
            <w:proofErr w:type="spell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гра-фика</w:t>
            </w:r>
            <w:proofErr w:type="spell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, но не позднее 15 июня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F86C2C" w:rsidRPr="00D11541" w:rsidRDefault="00F86C2C" w:rsidP="00F86C2C">
            <w:pPr>
              <w:pStyle w:val="ConsPlusNormal"/>
              <w:tabs>
                <w:tab w:val="left" w:pos="993"/>
              </w:tabs>
              <w:ind w:right="-13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местно-</w:t>
            </w:r>
            <w:proofErr w:type="spell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proofErr w:type="gram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самоуправле-ния</w:t>
            </w:r>
            <w:proofErr w:type="spell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муници-пальных</w:t>
            </w:r>
            <w:proofErr w:type="spell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образо-ваний</w:t>
            </w:r>
            <w:proofErr w:type="spell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 в  </w:t>
            </w:r>
            <w:proofErr w:type="spell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-лике Карелия 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6C2C" w:rsidRPr="00D11541" w:rsidRDefault="00F86C2C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F86C2C" w:rsidRDefault="004379AB" w:rsidP="004379AB">
      <w:pPr>
        <w:pStyle w:val="ConsPlusNormal"/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пунктом 10.1 следующего содержания: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2"/>
        <w:gridCol w:w="736"/>
        <w:gridCol w:w="2471"/>
        <w:gridCol w:w="1320"/>
        <w:gridCol w:w="2303"/>
        <w:gridCol w:w="1970"/>
        <w:gridCol w:w="419"/>
      </w:tblGrid>
      <w:tr w:rsidR="004379AB" w:rsidRPr="00D11541" w:rsidTr="00A60E6A"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9AB" w:rsidRPr="00D11541" w:rsidRDefault="004379AB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4379AB" w:rsidRPr="00D11541" w:rsidRDefault="004379AB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3" w:type="dxa"/>
          </w:tcPr>
          <w:p w:rsidR="004379AB" w:rsidRPr="00D11541" w:rsidRDefault="004379AB" w:rsidP="004379AB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Сценарные условия функционирования экономики </w:t>
            </w:r>
            <w:proofErr w:type="spellStart"/>
            <w:proofErr w:type="gram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  <w:proofErr w:type="gram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 Карелия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долгосрочный</w:t>
            </w: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 период,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система показателей </w:t>
            </w:r>
            <w:proofErr w:type="spell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прог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ноза</w:t>
            </w:r>
            <w:proofErr w:type="spell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социально-экономического развития </w:t>
            </w:r>
            <w:proofErr w:type="spell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лики Карелия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долгосрочный</w:t>
            </w: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 период </w:t>
            </w:r>
          </w:p>
        </w:tc>
        <w:tc>
          <w:tcPr>
            <w:tcW w:w="1328" w:type="dxa"/>
          </w:tcPr>
          <w:p w:rsidR="004379AB" w:rsidRPr="00D11541" w:rsidRDefault="004379AB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Минис-терство</w:t>
            </w:r>
            <w:proofErr w:type="spellEnd"/>
            <w:proofErr w:type="gram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экономи-ческого</w:t>
            </w:r>
            <w:proofErr w:type="spell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</w:t>
            </w:r>
            <w:proofErr w:type="spell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-лики Карелия </w:t>
            </w:r>
          </w:p>
        </w:tc>
        <w:tc>
          <w:tcPr>
            <w:tcW w:w="2382" w:type="dxa"/>
          </w:tcPr>
          <w:p w:rsidR="004379AB" w:rsidRPr="00D11541" w:rsidRDefault="004379AB" w:rsidP="004379AB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в 15-дневный срок после получения материалов, </w:t>
            </w:r>
            <w:proofErr w:type="spellStart"/>
            <w:proofErr w:type="gram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ука-занных</w:t>
            </w:r>
            <w:proofErr w:type="spellEnd"/>
            <w:proofErr w:type="gram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 в пункте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 </w:t>
            </w: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настоящего графика, но не позднее 15 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4379AB" w:rsidRPr="00D11541" w:rsidRDefault="004379AB" w:rsidP="00A60E6A">
            <w:pPr>
              <w:pStyle w:val="ConsPlusNormal"/>
              <w:tabs>
                <w:tab w:val="left" w:pos="993"/>
              </w:tabs>
              <w:ind w:right="-13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местно-</w:t>
            </w:r>
            <w:proofErr w:type="spell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proofErr w:type="gram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самоуправле-ния</w:t>
            </w:r>
            <w:proofErr w:type="spell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муници-пальных</w:t>
            </w:r>
            <w:proofErr w:type="spell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образо-ваний</w:t>
            </w:r>
            <w:proofErr w:type="spell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 в  </w:t>
            </w:r>
            <w:proofErr w:type="spellStart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 w:rsidRPr="00D11541">
              <w:rPr>
                <w:rFonts w:ascii="Times New Roman" w:hAnsi="Times New Roman" w:cs="Times New Roman"/>
                <w:sz w:val="26"/>
                <w:szCs w:val="26"/>
              </w:rPr>
              <w:t xml:space="preserve">-лике Карелия 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79AB" w:rsidRPr="00D11541" w:rsidRDefault="004379AB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1541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1B4DE6" w:rsidRPr="00676E14" w:rsidRDefault="001B4DE6" w:rsidP="00C0480A">
      <w:pPr>
        <w:pStyle w:val="ConsPlusNormal"/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E14">
        <w:rPr>
          <w:rFonts w:ascii="Times New Roman" w:hAnsi="Times New Roman" w:cs="Times New Roman"/>
          <w:sz w:val="28"/>
          <w:szCs w:val="28"/>
        </w:rPr>
        <w:t>пункт 11 признать утратившим силу;</w:t>
      </w:r>
    </w:p>
    <w:p w:rsidR="001B4DE6" w:rsidRDefault="001B4DE6" w:rsidP="00C0480A">
      <w:pPr>
        <w:pStyle w:val="ConsPlusNormal"/>
        <w:tabs>
          <w:tab w:val="left" w:pos="709"/>
        </w:tabs>
        <w:spacing w:after="12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76E14">
        <w:rPr>
          <w:rStyle w:val="blk"/>
          <w:rFonts w:ascii="Times New Roman" w:hAnsi="Times New Roman" w:cs="Times New Roman"/>
          <w:sz w:val="28"/>
          <w:szCs w:val="28"/>
        </w:rPr>
        <w:t>пункт 13</w:t>
      </w:r>
      <w:r w:rsidR="00C0480A">
        <w:rPr>
          <w:rStyle w:val="blk"/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676E14">
        <w:rPr>
          <w:rStyle w:val="blk"/>
          <w:rFonts w:ascii="Times New Roman" w:hAnsi="Times New Roman" w:cs="Times New Roman"/>
          <w:sz w:val="28"/>
          <w:szCs w:val="28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1"/>
        <w:gridCol w:w="541"/>
        <w:gridCol w:w="2604"/>
        <w:gridCol w:w="1999"/>
        <w:gridCol w:w="1651"/>
        <w:gridCol w:w="2006"/>
        <w:gridCol w:w="419"/>
      </w:tblGrid>
      <w:tr w:rsidR="00C0480A" w:rsidRPr="0085507B" w:rsidTr="00C0480A"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80A" w:rsidRPr="0085507B" w:rsidRDefault="00C0480A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C0480A" w:rsidRPr="0085507B" w:rsidRDefault="00C0480A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04" w:type="dxa"/>
          </w:tcPr>
          <w:p w:rsidR="00C0480A" w:rsidRPr="0085507B" w:rsidRDefault="00C0480A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Реестр расходных обязательств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-лики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Карелия </w:t>
            </w:r>
          </w:p>
        </w:tc>
        <w:tc>
          <w:tcPr>
            <w:tcW w:w="1999" w:type="dxa"/>
          </w:tcPr>
          <w:p w:rsidR="00C0480A" w:rsidRPr="0085507B" w:rsidRDefault="00C0480A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финансов Республики Карелия  </w:t>
            </w:r>
          </w:p>
        </w:tc>
        <w:tc>
          <w:tcPr>
            <w:tcW w:w="1651" w:type="dxa"/>
          </w:tcPr>
          <w:p w:rsidR="00C0480A" w:rsidRPr="0085507B" w:rsidRDefault="00C0480A" w:rsidP="00C0480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июня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C0480A" w:rsidRPr="0085507B" w:rsidRDefault="00C0480A" w:rsidP="009E7BD5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финансов </w:t>
            </w:r>
            <w:r w:rsidR="009E7BD5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480A" w:rsidRPr="00815005" w:rsidRDefault="00C0480A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00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1B4DE6" w:rsidRPr="00676E14" w:rsidRDefault="001B4DE6" w:rsidP="005F34D9">
      <w:pPr>
        <w:pStyle w:val="ConsPlusNormal"/>
        <w:tabs>
          <w:tab w:val="left" w:pos="709"/>
        </w:tabs>
        <w:spacing w:before="12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76E14">
        <w:rPr>
          <w:rStyle w:val="blk"/>
          <w:rFonts w:ascii="Times New Roman" w:hAnsi="Times New Roman" w:cs="Times New Roman"/>
          <w:sz w:val="28"/>
          <w:szCs w:val="28"/>
        </w:rPr>
        <w:t xml:space="preserve"> графу вторую </w:t>
      </w:r>
      <w:r w:rsidR="005F34D9">
        <w:rPr>
          <w:rStyle w:val="blk"/>
          <w:rFonts w:ascii="Times New Roman" w:hAnsi="Times New Roman" w:cs="Times New Roman"/>
          <w:sz w:val="28"/>
          <w:szCs w:val="28"/>
        </w:rPr>
        <w:t xml:space="preserve">пункта 14 </w:t>
      </w:r>
      <w:r w:rsidRPr="00676E14">
        <w:rPr>
          <w:rStyle w:val="blk"/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4DE6" w:rsidRPr="00676E14" w:rsidRDefault="005F34D9" w:rsidP="00E55995">
      <w:pPr>
        <w:pStyle w:val="ConsPlusNormal"/>
        <w:tabs>
          <w:tab w:val="left" w:pos="709"/>
        </w:tabs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76E1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1B4DE6" w:rsidRPr="00676E14">
        <w:rPr>
          <w:rStyle w:val="blk"/>
          <w:rFonts w:ascii="Times New Roman" w:hAnsi="Times New Roman" w:cs="Times New Roman"/>
          <w:sz w:val="28"/>
          <w:szCs w:val="28"/>
        </w:rPr>
        <w:t>«Прогнозируемое поступление доходов в бюджет Республики Карелия по видам администрируемых доходов в разрезе муниципальных образований с пояснительной запиской, включая прогноз поступления администрируемых доходов от оказания платных услуг и компенсации затрат государства»;</w:t>
      </w:r>
    </w:p>
    <w:p w:rsidR="001B4DE6" w:rsidRDefault="001B4DE6" w:rsidP="005F34D9">
      <w:pPr>
        <w:pStyle w:val="ConsPlusNormal"/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E14"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1"/>
        <w:gridCol w:w="541"/>
        <w:gridCol w:w="2604"/>
        <w:gridCol w:w="1999"/>
        <w:gridCol w:w="1651"/>
        <w:gridCol w:w="2006"/>
        <w:gridCol w:w="419"/>
      </w:tblGrid>
      <w:tr w:rsidR="005F34D9" w:rsidRPr="0085507B" w:rsidTr="00A60E6A"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4D9" w:rsidRPr="0085507B" w:rsidRDefault="005F34D9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5F34D9" w:rsidRPr="0085507B" w:rsidRDefault="005F34D9" w:rsidP="005F34D9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04" w:type="dxa"/>
          </w:tcPr>
          <w:p w:rsidR="005F34D9" w:rsidRPr="0085507B" w:rsidRDefault="007B5E5C" w:rsidP="009E7BD5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5E5C">
              <w:rPr>
                <w:rFonts w:ascii="Times New Roman" w:hAnsi="Times New Roman"/>
                <w:sz w:val="26"/>
                <w:szCs w:val="26"/>
              </w:rPr>
              <w:t xml:space="preserve">Показатели для </w:t>
            </w:r>
            <w:proofErr w:type="gramStart"/>
            <w:r w:rsidRPr="007B5E5C">
              <w:rPr>
                <w:rFonts w:ascii="Times New Roman" w:hAnsi="Times New Roman"/>
                <w:sz w:val="26"/>
                <w:szCs w:val="26"/>
              </w:rPr>
              <w:t>рас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B5E5C">
              <w:rPr>
                <w:rFonts w:ascii="Times New Roman" w:hAnsi="Times New Roman"/>
                <w:sz w:val="26"/>
                <w:szCs w:val="26"/>
              </w:rPr>
              <w:t>чета</w:t>
            </w:r>
            <w:proofErr w:type="gramEnd"/>
            <w:r w:rsidRPr="007B5E5C">
              <w:rPr>
                <w:rFonts w:ascii="Times New Roman" w:hAnsi="Times New Roman"/>
                <w:sz w:val="26"/>
                <w:szCs w:val="26"/>
              </w:rPr>
              <w:t xml:space="preserve"> межбюджетных трансфертов из </w:t>
            </w:r>
            <w:proofErr w:type="spellStart"/>
            <w:r w:rsidRPr="007B5E5C">
              <w:rPr>
                <w:rFonts w:ascii="Times New Roman" w:hAnsi="Times New Roman"/>
                <w:sz w:val="26"/>
                <w:szCs w:val="26"/>
              </w:rPr>
              <w:t>бюд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B5E5C">
              <w:rPr>
                <w:rFonts w:ascii="Times New Roman" w:hAnsi="Times New Roman"/>
                <w:sz w:val="26"/>
                <w:szCs w:val="26"/>
              </w:rPr>
              <w:t>жета</w:t>
            </w:r>
            <w:proofErr w:type="spellEnd"/>
            <w:r w:rsidRPr="007B5E5C">
              <w:rPr>
                <w:rFonts w:ascii="Times New Roman" w:hAnsi="Times New Roman"/>
                <w:sz w:val="26"/>
                <w:szCs w:val="26"/>
              </w:rPr>
              <w:t xml:space="preserve"> Республики Карелия и </w:t>
            </w:r>
            <w:proofErr w:type="spellStart"/>
            <w:r w:rsidRPr="007B5E5C">
              <w:rPr>
                <w:rFonts w:ascii="Times New Roman" w:hAnsi="Times New Roman"/>
                <w:sz w:val="26"/>
                <w:szCs w:val="26"/>
              </w:rPr>
              <w:t>дифферен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B5E5C">
              <w:rPr>
                <w:rFonts w:ascii="Times New Roman" w:hAnsi="Times New Roman"/>
                <w:sz w:val="26"/>
                <w:szCs w:val="26"/>
              </w:rPr>
              <w:t>цированных</w:t>
            </w:r>
            <w:proofErr w:type="spellEnd"/>
            <w:r w:rsidRPr="007B5E5C">
              <w:rPr>
                <w:rFonts w:ascii="Times New Roman" w:hAnsi="Times New Roman"/>
                <w:sz w:val="26"/>
                <w:szCs w:val="26"/>
              </w:rPr>
              <w:t xml:space="preserve"> норма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7B5E5C">
              <w:rPr>
                <w:rFonts w:ascii="Times New Roman" w:hAnsi="Times New Roman"/>
                <w:sz w:val="26"/>
                <w:szCs w:val="26"/>
              </w:rPr>
              <w:t>тивов</w:t>
            </w:r>
            <w:proofErr w:type="spellEnd"/>
            <w:r w:rsidRPr="007B5E5C">
              <w:rPr>
                <w:rFonts w:ascii="Times New Roman" w:hAnsi="Times New Roman"/>
                <w:sz w:val="26"/>
                <w:szCs w:val="26"/>
              </w:rPr>
              <w:t xml:space="preserve"> отчислений от акцизов на </w:t>
            </w:r>
            <w:r w:rsidR="00DC0C5B" w:rsidRPr="00676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0C5B" w:rsidRPr="00DC0C5B">
              <w:rPr>
                <w:rFonts w:ascii="Times New Roman" w:hAnsi="Times New Roman" w:cs="Times New Roman"/>
                <w:sz w:val="26"/>
                <w:szCs w:val="26"/>
              </w:rPr>
              <w:t>автомо</w:t>
            </w:r>
            <w:r w:rsidR="00DC0C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C0C5B" w:rsidRPr="00DC0C5B">
              <w:rPr>
                <w:rFonts w:ascii="Times New Roman" w:hAnsi="Times New Roman" w:cs="Times New Roman"/>
                <w:sz w:val="26"/>
                <w:szCs w:val="26"/>
              </w:rPr>
              <w:t>бильный</w:t>
            </w:r>
            <w:proofErr w:type="spellEnd"/>
            <w:r w:rsidR="00DC0C5B" w:rsidRPr="00DC0C5B">
              <w:rPr>
                <w:rFonts w:ascii="Times New Roman" w:hAnsi="Times New Roman" w:cs="Times New Roman"/>
                <w:sz w:val="26"/>
                <w:szCs w:val="26"/>
              </w:rPr>
              <w:t xml:space="preserve"> и прямо</w:t>
            </w:r>
            <w:r w:rsidR="00DC0C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C0C5B" w:rsidRPr="00DC0C5B">
              <w:rPr>
                <w:rFonts w:ascii="Times New Roman" w:hAnsi="Times New Roman" w:cs="Times New Roman"/>
                <w:sz w:val="26"/>
                <w:szCs w:val="26"/>
              </w:rPr>
              <w:t>гонный бензин, дизельное топливо, моторные масла для дизельных и (или) карбюраторных (</w:t>
            </w:r>
            <w:proofErr w:type="spellStart"/>
            <w:r w:rsidR="00DC0C5B" w:rsidRPr="00DC0C5B">
              <w:rPr>
                <w:rFonts w:ascii="Times New Roman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="00DC0C5B" w:rsidRPr="00DC0C5B">
              <w:rPr>
                <w:rFonts w:ascii="Times New Roman" w:hAnsi="Times New Roman" w:cs="Times New Roman"/>
                <w:sz w:val="26"/>
                <w:szCs w:val="26"/>
              </w:rPr>
              <w:t xml:space="preserve">) двигателей, </w:t>
            </w:r>
            <w:proofErr w:type="spellStart"/>
            <w:r w:rsidR="00DC0C5B" w:rsidRPr="00DC0C5B">
              <w:rPr>
                <w:rFonts w:ascii="Times New Roman" w:hAnsi="Times New Roman" w:cs="Times New Roman"/>
                <w:sz w:val="26"/>
                <w:szCs w:val="26"/>
              </w:rPr>
              <w:t>произво-димые</w:t>
            </w:r>
            <w:proofErr w:type="spellEnd"/>
            <w:r w:rsidR="00DC0C5B" w:rsidRPr="00DC0C5B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DC0C5B" w:rsidRPr="00DC0C5B">
              <w:rPr>
                <w:rFonts w:ascii="Times New Roman" w:hAnsi="Times New Roman" w:cs="Times New Roman"/>
                <w:sz w:val="26"/>
                <w:szCs w:val="26"/>
              </w:rPr>
              <w:t>террито</w:t>
            </w:r>
            <w:r w:rsidR="00DC0C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C0C5B" w:rsidRPr="00DC0C5B">
              <w:rPr>
                <w:rFonts w:ascii="Times New Roman" w:hAnsi="Times New Roman" w:cs="Times New Roman"/>
                <w:sz w:val="26"/>
                <w:szCs w:val="26"/>
              </w:rPr>
              <w:t>рии</w:t>
            </w:r>
            <w:proofErr w:type="spellEnd"/>
            <w:r w:rsidR="00DC0C5B" w:rsidRPr="00DC0C5B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Федерации, в </w:t>
            </w:r>
            <w:r w:rsidR="00DC0C5B" w:rsidRPr="00DC0C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бюджеты </w:t>
            </w:r>
            <w:proofErr w:type="spellStart"/>
            <w:r w:rsidR="00DC0C5B" w:rsidRPr="00DC0C5B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DC0C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C0C5B" w:rsidRPr="00DC0C5B">
              <w:rPr>
                <w:rFonts w:ascii="Times New Roman" w:hAnsi="Times New Roman" w:cs="Times New Roman"/>
                <w:sz w:val="26"/>
                <w:szCs w:val="26"/>
              </w:rPr>
              <w:t>пальных</w:t>
            </w:r>
            <w:proofErr w:type="spellEnd"/>
            <w:r w:rsidR="00DC0C5B" w:rsidRPr="00DC0C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C0C5B" w:rsidRPr="00DC0C5B">
              <w:rPr>
                <w:rFonts w:ascii="Times New Roman" w:hAnsi="Times New Roman" w:cs="Times New Roman"/>
                <w:sz w:val="26"/>
                <w:szCs w:val="26"/>
              </w:rPr>
              <w:t>образова</w:t>
            </w:r>
            <w:r w:rsidR="00DC0C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C0C5B" w:rsidRPr="00DC0C5B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spellEnd"/>
            <w:r w:rsidR="00DC0C5B" w:rsidRPr="00DC0C5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99" w:type="dxa"/>
          </w:tcPr>
          <w:p w:rsidR="005F34D9" w:rsidRPr="0085507B" w:rsidRDefault="005F34D9" w:rsidP="005F34D9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г</w:t>
            </w:r>
            <w:r w:rsidRPr="005F34D9">
              <w:rPr>
                <w:rFonts w:ascii="Times New Roman" w:hAnsi="Times New Roman"/>
                <w:sz w:val="26"/>
                <w:szCs w:val="26"/>
              </w:rPr>
              <w:t>лавные</w:t>
            </w:r>
            <w:proofErr w:type="gramEnd"/>
            <w:r w:rsidRPr="005F34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34D9">
              <w:rPr>
                <w:rFonts w:ascii="Times New Roman" w:hAnsi="Times New Roman"/>
                <w:sz w:val="26"/>
                <w:szCs w:val="26"/>
              </w:rPr>
              <w:t>распо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F34D9">
              <w:rPr>
                <w:rFonts w:ascii="Times New Roman" w:hAnsi="Times New Roman"/>
                <w:sz w:val="26"/>
                <w:szCs w:val="26"/>
              </w:rPr>
              <w:t>рядители</w:t>
            </w:r>
            <w:proofErr w:type="spellEnd"/>
            <w:r w:rsidRPr="005F34D9">
              <w:rPr>
                <w:rFonts w:ascii="Times New Roman" w:hAnsi="Times New Roman"/>
                <w:sz w:val="26"/>
                <w:szCs w:val="26"/>
              </w:rPr>
              <w:t xml:space="preserve"> средств </w:t>
            </w:r>
            <w:proofErr w:type="spellStart"/>
            <w:r w:rsidRPr="005F34D9">
              <w:rPr>
                <w:rFonts w:ascii="Times New Roman" w:hAnsi="Times New Roman"/>
                <w:sz w:val="26"/>
                <w:szCs w:val="26"/>
              </w:rPr>
              <w:t>бюд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F34D9">
              <w:rPr>
                <w:rFonts w:ascii="Times New Roman" w:hAnsi="Times New Roman"/>
                <w:sz w:val="26"/>
                <w:szCs w:val="26"/>
              </w:rPr>
              <w:t>жета</w:t>
            </w:r>
            <w:proofErr w:type="spellEnd"/>
            <w:r w:rsidRPr="005F34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F34D9">
              <w:rPr>
                <w:rFonts w:ascii="Times New Roman" w:hAnsi="Times New Roman"/>
                <w:sz w:val="26"/>
                <w:szCs w:val="26"/>
              </w:rPr>
              <w:t>Респуб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F34D9">
              <w:rPr>
                <w:rFonts w:ascii="Times New Roman" w:hAnsi="Times New Roman"/>
                <w:sz w:val="26"/>
                <w:szCs w:val="26"/>
              </w:rPr>
              <w:t>лики Карелия</w:t>
            </w:r>
          </w:p>
        </w:tc>
        <w:tc>
          <w:tcPr>
            <w:tcW w:w="1651" w:type="dxa"/>
          </w:tcPr>
          <w:p w:rsidR="005F34D9" w:rsidRPr="0085507B" w:rsidRDefault="005F34D9" w:rsidP="005F34D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августа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5F34D9" w:rsidRPr="0085507B" w:rsidRDefault="005F34D9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финансов Республики Карелия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5667" w:rsidRDefault="00DF5667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667" w:rsidRDefault="00DF5667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667" w:rsidRDefault="00DF5667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667" w:rsidRDefault="00DF5667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667" w:rsidRDefault="00DF5667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667" w:rsidRDefault="00DF5667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667" w:rsidRDefault="00DF5667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667" w:rsidRDefault="00DF5667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667" w:rsidRDefault="00DF5667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667" w:rsidRDefault="00DF5667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667" w:rsidRDefault="00DF5667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667" w:rsidRDefault="00DF5667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667" w:rsidRDefault="00DF5667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667" w:rsidRDefault="00DF5667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667" w:rsidRDefault="00DF5667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667" w:rsidRDefault="00DF5667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667" w:rsidRDefault="00DF5667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667" w:rsidRDefault="00DF5667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667" w:rsidRDefault="00DF5667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667" w:rsidRDefault="00DF5667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667" w:rsidRDefault="00DF5667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4D9" w:rsidRPr="00815005" w:rsidRDefault="005F34D9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00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1B4DE6" w:rsidRDefault="001B4DE6" w:rsidP="0014480F">
      <w:pPr>
        <w:pStyle w:val="ConsPlusNormal"/>
        <w:tabs>
          <w:tab w:val="left" w:pos="993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пункт 17 признать утратившим силу;</w:t>
      </w:r>
    </w:p>
    <w:p w:rsidR="001B4DE6" w:rsidRDefault="001B4DE6" w:rsidP="0014480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графу вторую пункта 18 изложить в следующей редакции:</w:t>
      </w:r>
    </w:p>
    <w:p w:rsidR="001B4DE6" w:rsidRDefault="001B4DE6" w:rsidP="0014480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«Основные </w:t>
      </w:r>
      <w:proofErr w:type="spellStart"/>
      <w:r w:rsidR="00352EEC">
        <w:rPr>
          <w:rFonts w:ascii="Times New Roman" w:hAnsi="Times New Roman"/>
          <w:sz w:val="28"/>
          <w:szCs w:val="28"/>
        </w:rPr>
        <w:t>бюджетообразующие</w:t>
      </w:r>
      <w:proofErr w:type="spellEnd"/>
      <w:r w:rsidR="00352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показатели прогноза социально-экономического развития Республики Карелия на очередной финансовый год и плановый период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в разрезе муниципальных образований и в целом по Республике Карелия с пояснительной запиской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52EEC" w:rsidRDefault="006D2AF3" w:rsidP="0014480F">
      <w:pPr>
        <w:pStyle w:val="ConsPlusNormal"/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52EEC">
        <w:rPr>
          <w:rFonts w:ascii="Times New Roman" w:hAnsi="Times New Roman" w:cs="Times New Roman"/>
          <w:sz w:val="28"/>
          <w:szCs w:val="28"/>
        </w:rPr>
        <w:t>ополнить пунктом 18.1 следующего содержания: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0"/>
        <w:gridCol w:w="736"/>
        <w:gridCol w:w="2506"/>
        <w:gridCol w:w="2012"/>
        <w:gridCol w:w="1567"/>
        <w:gridCol w:w="1981"/>
        <w:gridCol w:w="419"/>
      </w:tblGrid>
      <w:tr w:rsidR="006D2AF3" w:rsidRPr="0085507B" w:rsidTr="00A60E6A"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AF3" w:rsidRPr="0085507B" w:rsidRDefault="006D2AF3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6D2AF3" w:rsidRPr="0085507B" w:rsidRDefault="006D2AF3" w:rsidP="006D2AF3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</w:t>
            </w: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04" w:type="dxa"/>
          </w:tcPr>
          <w:p w:rsidR="006D2AF3" w:rsidRPr="0085507B" w:rsidRDefault="006D2AF3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бюджето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-образующие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показа-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прогноза социально-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Республики Каре-лия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долгосроч-ный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период с пояснительной запиской</w:t>
            </w:r>
          </w:p>
        </w:tc>
        <w:tc>
          <w:tcPr>
            <w:tcW w:w="1999" w:type="dxa"/>
          </w:tcPr>
          <w:p w:rsidR="006D2AF3" w:rsidRPr="0085507B" w:rsidRDefault="006D2AF3" w:rsidP="006D2AF3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экономического развития Республики Карелия  </w:t>
            </w:r>
          </w:p>
        </w:tc>
        <w:tc>
          <w:tcPr>
            <w:tcW w:w="1651" w:type="dxa"/>
          </w:tcPr>
          <w:p w:rsidR="006D2AF3" w:rsidRPr="0085507B" w:rsidRDefault="006D2AF3" w:rsidP="006D2AF3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 августа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6D2AF3" w:rsidRPr="0085507B" w:rsidRDefault="006D2AF3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финансов Республики Карелия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2AF3" w:rsidRPr="00815005" w:rsidRDefault="006D2AF3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00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1B4DE6" w:rsidRDefault="001B4DE6" w:rsidP="0014480F">
      <w:pPr>
        <w:pStyle w:val="ConsPlusNormal"/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вторую пункта 25 изложить в следующей редакции:</w:t>
      </w:r>
    </w:p>
    <w:p w:rsidR="001B4DE6" w:rsidRPr="0014480F" w:rsidRDefault="001B4DE6" w:rsidP="0014480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480F">
        <w:rPr>
          <w:rFonts w:ascii="Times New Roman" w:hAnsi="Times New Roman" w:cs="Times New Roman"/>
          <w:sz w:val="28"/>
          <w:szCs w:val="28"/>
        </w:rPr>
        <w:t>«Сверка показателей для расчета</w:t>
      </w:r>
      <w:r w:rsidRPr="0014480F">
        <w:rPr>
          <w:rFonts w:ascii="Times New Roman" w:hAnsi="Times New Roman"/>
          <w:sz w:val="28"/>
          <w:szCs w:val="28"/>
        </w:rPr>
        <w:t xml:space="preserve"> межбюджетных трансфертов из бюджета Республики Карелия и дифференцированных нормативов отчислений от акцизов на</w:t>
      </w:r>
      <w:r w:rsidR="0014480F" w:rsidRPr="0014480F">
        <w:rPr>
          <w:rFonts w:ascii="Times New Roman" w:hAnsi="Times New Roman"/>
          <w:sz w:val="28"/>
          <w:szCs w:val="28"/>
        </w:rPr>
        <w:t xml:space="preserve"> </w:t>
      </w:r>
      <w:r w:rsidR="0014480F" w:rsidRPr="0014480F">
        <w:rPr>
          <w:rFonts w:ascii="Times New Roman" w:hAnsi="Times New Roman" w:cs="Times New Roman"/>
          <w:sz w:val="28"/>
          <w:szCs w:val="28"/>
        </w:rPr>
        <w:t>автомобильный и прямогонный бензин, дизельное топливо, моторные масла для дизельных и (или) карбюраторных (</w:t>
      </w:r>
      <w:proofErr w:type="spellStart"/>
      <w:r w:rsidR="0014480F" w:rsidRPr="0014480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14480F" w:rsidRPr="0014480F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в бюд</w:t>
      </w:r>
      <w:r w:rsidR="009E7BD5">
        <w:rPr>
          <w:rFonts w:ascii="Times New Roman" w:hAnsi="Times New Roman" w:cs="Times New Roman"/>
          <w:sz w:val="28"/>
          <w:szCs w:val="28"/>
        </w:rPr>
        <w:t>жеты муниципальных образований</w:t>
      </w:r>
      <w:r w:rsidRPr="0014480F">
        <w:rPr>
          <w:rFonts w:ascii="Times New Roman" w:hAnsi="Times New Roman"/>
          <w:sz w:val="28"/>
          <w:szCs w:val="28"/>
        </w:rPr>
        <w:t>»;</w:t>
      </w:r>
    </w:p>
    <w:p w:rsidR="001B4DE6" w:rsidRDefault="001B4DE6" w:rsidP="0014480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графу вторую пункта 26  изложить в следующей редакции:</w:t>
      </w:r>
    </w:p>
    <w:p w:rsidR="001B4DE6" w:rsidRDefault="001B4DE6" w:rsidP="0014480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«Прогноз социально-экономического развития Республики Карелия на очередной финансовый год и плановый период, прогноз социально-экономического развития Республики Карелия  на долгосрочный период, предварительные итоги социально-экономического развития Республики Карелия за истекший период текущего финансового года»;</w:t>
      </w:r>
    </w:p>
    <w:p w:rsidR="001B4DE6" w:rsidRDefault="001B4DE6" w:rsidP="001D058E">
      <w:pPr>
        <w:pStyle w:val="ConsPlusNormal"/>
        <w:tabs>
          <w:tab w:val="left" w:pos="993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26.1 следующего содержания:</w:t>
      </w:r>
    </w:p>
    <w:tbl>
      <w:tblPr>
        <w:tblStyle w:val="af4"/>
        <w:tblW w:w="9571" w:type="dxa"/>
        <w:tblLook w:val="04A0" w:firstRow="1" w:lastRow="0" w:firstColumn="1" w:lastColumn="0" w:noHBand="0" w:noVBand="1"/>
      </w:tblPr>
      <w:tblGrid>
        <w:gridCol w:w="352"/>
        <w:gridCol w:w="736"/>
        <w:gridCol w:w="3131"/>
        <w:gridCol w:w="1843"/>
        <w:gridCol w:w="1417"/>
        <w:gridCol w:w="1673"/>
        <w:gridCol w:w="419"/>
      </w:tblGrid>
      <w:tr w:rsidR="0032385A" w:rsidRPr="0085507B" w:rsidTr="0032385A"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85A" w:rsidRPr="0085507B" w:rsidRDefault="0032385A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2385A" w:rsidRPr="0085507B" w:rsidRDefault="0032385A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</w:t>
            </w: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31" w:type="dxa"/>
          </w:tcPr>
          <w:p w:rsidR="0032385A" w:rsidRPr="0032385A" w:rsidRDefault="0032385A" w:rsidP="0032385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2385A">
              <w:rPr>
                <w:rFonts w:ascii="Times New Roman" w:hAnsi="Times New Roman"/>
                <w:sz w:val="26"/>
                <w:szCs w:val="26"/>
              </w:rPr>
              <w:t>Проект бюджетного прогноза (проект изменений бюджетного прогноза) Республики Карелия на долгосрочный период</w:t>
            </w:r>
          </w:p>
        </w:tc>
        <w:tc>
          <w:tcPr>
            <w:tcW w:w="1843" w:type="dxa"/>
          </w:tcPr>
          <w:p w:rsidR="0032385A" w:rsidRPr="0085507B" w:rsidRDefault="0032385A" w:rsidP="0032385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финансов Республики Карелия  </w:t>
            </w:r>
          </w:p>
        </w:tc>
        <w:tc>
          <w:tcPr>
            <w:tcW w:w="1417" w:type="dxa"/>
          </w:tcPr>
          <w:p w:rsidR="0032385A" w:rsidRPr="0085507B" w:rsidRDefault="0032385A" w:rsidP="0032385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 августа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32385A" w:rsidRPr="0085507B" w:rsidRDefault="0032385A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Бюджетная комиссия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385A" w:rsidRPr="00815005" w:rsidRDefault="0032385A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00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1D058E" w:rsidRDefault="001D058E" w:rsidP="0014480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4DE6" w:rsidRDefault="001B4DE6" w:rsidP="009E7BD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графу вторую пункта  29  изложить в следующей редакции:</w:t>
      </w:r>
    </w:p>
    <w:p w:rsidR="001B4DE6" w:rsidRDefault="001B4DE6" w:rsidP="009E7BD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«Прогноз социально-экономического развития Республики Карелия на очередной финансовый год и плановый период, прогноз  социально-</w:t>
      </w:r>
      <w:r>
        <w:rPr>
          <w:rFonts w:ascii="Times New Roman" w:hAnsi="Times New Roman"/>
          <w:sz w:val="28"/>
          <w:szCs w:val="28"/>
        </w:rPr>
        <w:lastRenderedPageBreak/>
        <w:t>экономического развития Республики Карелия  на долгосрочный период, предварительные итоги социально-экономического развития Республики Карелия за истекший период текущего финансового года»;</w:t>
      </w:r>
    </w:p>
    <w:p w:rsidR="001B4DE6" w:rsidRDefault="001B4DE6" w:rsidP="009E7BD5">
      <w:pPr>
        <w:pStyle w:val="ConsPlusNormal"/>
        <w:tabs>
          <w:tab w:val="left" w:pos="993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29.1 следующего содержания:</w:t>
      </w:r>
    </w:p>
    <w:tbl>
      <w:tblPr>
        <w:tblStyle w:val="af4"/>
        <w:tblW w:w="9571" w:type="dxa"/>
        <w:tblLook w:val="04A0" w:firstRow="1" w:lastRow="0" w:firstColumn="1" w:lastColumn="0" w:noHBand="0" w:noVBand="1"/>
      </w:tblPr>
      <w:tblGrid>
        <w:gridCol w:w="351"/>
        <w:gridCol w:w="736"/>
        <w:gridCol w:w="2975"/>
        <w:gridCol w:w="1841"/>
        <w:gridCol w:w="1378"/>
        <w:gridCol w:w="1871"/>
        <w:gridCol w:w="419"/>
      </w:tblGrid>
      <w:tr w:rsidR="005D40EB" w:rsidRPr="0085507B" w:rsidTr="00A60E6A"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0EB" w:rsidRPr="0085507B" w:rsidRDefault="005D40EB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D40EB" w:rsidRPr="0085507B" w:rsidRDefault="005D40EB" w:rsidP="005D40EB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</w:t>
            </w: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31" w:type="dxa"/>
          </w:tcPr>
          <w:p w:rsidR="005D40EB" w:rsidRPr="0032385A" w:rsidRDefault="005D40EB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2385A">
              <w:rPr>
                <w:rFonts w:ascii="Times New Roman" w:hAnsi="Times New Roman"/>
                <w:sz w:val="26"/>
                <w:szCs w:val="26"/>
              </w:rPr>
              <w:t xml:space="preserve">Проект бюджетного прогноза (проект </w:t>
            </w:r>
            <w:proofErr w:type="spellStart"/>
            <w:proofErr w:type="gramStart"/>
            <w:r w:rsidRPr="0032385A">
              <w:rPr>
                <w:rFonts w:ascii="Times New Roman" w:hAnsi="Times New Roman"/>
                <w:sz w:val="26"/>
                <w:szCs w:val="26"/>
              </w:rPr>
              <w:t>изме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2385A">
              <w:rPr>
                <w:rFonts w:ascii="Times New Roman" w:hAnsi="Times New Roman"/>
                <w:sz w:val="26"/>
                <w:szCs w:val="26"/>
              </w:rPr>
              <w:t>нений</w:t>
            </w:r>
            <w:proofErr w:type="gramEnd"/>
            <w:r w:rsidRPr="0032385A">
              <w:rPr>
                <w:rFonts w:ascii="Times New Roman" w:hAnsi="Times New Roman"/>
                <w:sz w:val="26"/>
                <w:szCs w:val="26"/>
              </w:rPr>
              <w:t xml:space="preserve"> бюджетного прогноза) Республики Карелия на </w:t>
            </w:r>
            <w:proofErr w:type="spellStart"/>
            <w:r w:rsidRPr="0032385A">
              <w:rPr>
                <w:rFonts w:ascii="Times New Roman" w:hAnsi="Times New Roman"/>
                <w:sz w:val="26"/>
                <w:szCs w:val="26"/>
              </w:rPr>
              <w:t>долгосроч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2385A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 w:rsidRPr="0032385A">
              <w:rPr>
                <w:rFonts w:ascii="Times New Roman" w:hAnsi="Times New Roman"/>
                <w:sz w:val="26"/>
                <w:szCs w:val="26"/>
              </w:rPr>
              <w:t xml:space="preserve"> период</w:t>
            </w:r>
          </w:p>
        </w:tc>
        <w:tc>
          <w:tcPr>
            <w:tcW w:w="1843" w:type="dxa"/>
          </w:tcPr>
          <w:p w:rsidR="005D40EB" w:rsidRPr="0085507B" w:rsidRDefault="005D40EB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финансов Республики Карелия  </w:t>
            </w:r>
          </w:p>
        </w:tc>
        <w:tc>
          <w:tcPr>
            <w:tcW w:w="1417" w:type="dxa"/>
          </w:tcPr>
          <w:p w:rsidR="005D40EB" w:rsidRPr="0085507B" w:rsidRDefault="005D40EB" w:rsidP="005D40E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 августа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5D40EB" w:rsidRPr="0085507B" w:rsidRDefault="005D40EB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Правительство Республики Карелия 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40EB" w:rsidRPr="00815005" w:rsidRDefault="005D40EB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00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1B4DE6" w:rsidRDefault="001B4DE6" w:rsidP="009E7BD5">
      <w:pPr>
        <w:pStyle w:val="ConsPlusNormal"/>
        <w:tabs>
          <w:tab w:val="left" w:pos="993"/>
        </w:tabs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31.1 следующего содержания:</w:t>
      </w:r>
    </w:p>
    <w:tbl>
      <w:tblPr>
        <w:tblStyle w:val="af4"/>
        <w:tblW w:w="9571" w:type="dxa"/>
        <w:tblLayout w:type="fixed"/>
        <w:tblLook w:val="04A0" w:firstRow="1" w:lastRow="0" w:firstColumn="1" w:lastColumn="0" w:noHBand="0" w:noVBand="1"/>
      </w:tblPr>
      <w:tblGrid>
        <w:gridCol w:w="347"/>
        <w:gridCol w:w="736"/>
        <w:gridCol w:w="2994"/>
        <w:gridCol w:w="1595"/>
        <w:gridCol w:w="1666"/>
        <w:gridCol w:w="1814"/>
        <w:gridCol w:w="419"/>
      </w:tblGrid>
      <w:tr w:rsidR="005F6F48" w:rsidRPr="0085507B" w:rsidTr="00F43908"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D6B" w:rsidRPr="0085507B" w:rsidRDefault="00A42D6B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42D6B" w:rsidRPr="0085507B" w:rsidRDefault="00A42D6B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</w:t>
            </w: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4" w:type="dxa"/>
          </w:tcPr>
          <w:p w:rsidR="00A42D6B" w:rsidRPr="0032385A" w:rsidRDefault="00A42D6B" w:rsidP="00F4390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Показатели для расчета меж</w:t>
            </w:r>
            <w:r w:rsidRPr="0032385A">
              <w:rPr>
                <w:rFonts w:ascii="Times New Roman" w:hAnsi="Times New Roman"/>
                <w:sz w:val="26"/>
                <w:szCs w:val="26"/>
              </w:rPr>
              <w:t>бюджетн</w:t>
            </w:r>
            <w:r>
              <w:rPr>
                <w:rFonts w:ascii="Times New Roman" w:hAnsi="Times New Roman"/>
                <w:sz w:val="26"/>
                <w:szCs w:val="26"/>
              </w:rPr>
              <w:t>ых тра</w:t>
            </w:r>
            <w:r w:rsidR="00A60E6A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с-фертов из бюджета</w:t>
            </w:r>
            <w:r w:rsidRPr="0032385A">
              <w:rPr>
                <w:rFonts w:ascii="Times New Roman" w:hAnsi="Times New Roman"/>
                <w:sz w:val="26"/>
                <w:szCs w:val="26"/>
              </w:rPr>
              <w:t xml:space="preserve"> Республики Карелия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3238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85AE9">
              <w:rPr>
                <w:rFonts w:ascii="Times New Roman" w:hAnsi="Times New Roman"/>
                <w:sz w:val="26"/>
                <w:szCs w:val="26"/>
              </w:rPr>
              <w:t>дифференцированных нормативов отчислений</w:t>
            </w:r>
            <w:r w:rsidR="009E7BD5"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 w:rsidR="00885AE9">
              <w:rPr>
                <w:rFonts w:ascii="Times New Roman" w:hAnsi="Times New Roman"/>
                <w:sz w:val="26"/>
                <w:szCs w:val="26"/>
              </w:rPr>
              <w:t xml:space="preserve"> акцизов на </w:t>
            </w:r>
            <w:proofErr w:type="spellStart"/>
            <w:r w:rsidR="00261B3D" w:rsidRPr="00DC0C5B">
              <w:rPr>
                <w:rFonts w:ascii="Times New Roman" w:hAnsi="Times New Roman" w:cs="Times New Roman"/>
                <w:sz w:val="26"/>
                <w:szCs w:val="26"/>
              </w:rPr>
              <w:t>автомо</w:t>
            </w:r>
            <w:r w:rsidR="009E7BD5">
              <w:rPr>
                <w:rFonts w:ascii="Times New Roman" w:hAnsi="Times New Roman" w:cs="Times New Roman"/>
                <w:sz w:val="26"/>
                <w:szCs w:val="26"/>
              </w:rPr>
              <w:t>-биль</w:t>
            </w:r>
            <w:r w:rsidR="00261B3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61B3D" w:rsidRPr="00DC0C5B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proofErr w:type="spellEnd"/>
            <w:r w:rsidR="00261B3D" w:rsidRPr="00DC0C5B">
              <w:rPr>
                <w:rFonts w:ascii="Times New Roman" w:hAnsi="Times New Roman" w:cs="Times New Roman"/>
                <w:sz w:val="26"/>
                <w:szCs w:val="26"/>
              </w:rPr>
              <w:t xml:space="preserve"> и прямогонный бензин, дизельное топ</w:t>
            </w:r>
            <w:r w:rsidR="009E7B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261B3D" w:rsidRPr="00DC0C5B">
              <w:rPr>
                <w:rFonts w:ascii="Times New Roman" w:hAnsi="Times New Roman" w:cs="Times New Roman"/>
                <w:sz w:val="26"/>
                <w:szCs w:val="26"/>
              </w:rPr>
              <w:t>ливо</w:t>
            </w:r>
            <w:proofErr w:type="spellEnd"/>
            <w:r w:rsidR="00261B3D" w:rsidRPr="00DC0C5B">
              <w:rPr>
                <w:rFonts w:ascii="Times New Roman" w:hAnsi="Times New Roman" w:cs="Times New Roman"/>
                <w:sz w:val="26"/>
                <w:szCs w:val="26"/>
              </w:rPr>
              <w:t>, моторные масла для дизельных и (или) карбюраторных (</w:t>
            </w:r>
            <w:proofErr w:type="spellStart"/>
            <w:r w:rsidR="00261B3D" w:rsidRPr="00DC0C5B">
              <w:rPr>
                <w:rFonts w:ascii="Times New Roman" w:hAnsi="Times New Roman" w:cs="Times New Roman"/>
                <w:sz w:val="26"/>
                <w:szCs w:val="26"/>
              </w:rPr>
              <w:t>инжек</w:t>
            </w:r>
            <w:proofErr w:type="spellEnd"/>
            <w:r w:rsidR="009E7B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61B3D" w:rsidRPr="00DC0C5B">
              <w:rPr>
                <w:rFonts w:ascii="Times New Roman" w:hAnsi="Times New Roman" w:cs="Times New Roman"/>
                <w:sz w:val="26"/>
                <w:szCs w:val="26"/>
              </w:rPr>
              <w:t>торных) двигателей, производимые на тер</w:t>
            </w:r>
            <w:r w:rsidR="009E7B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261B3D" w:rsidRPr="00DC0C5B">
              <w:rPr>
                <w:rFonts w:ascii="Times New Roman" w:hAnsi="Times New Roman" w:cs="Times New Roman"/>
                <w:sz w:val="26"/>
                <w:szCs w:val="26"/>
              </w:rPr>
              <w:t>ритории</w:t>
            </w:r>
            <w:proofErr w:type="spellEnd"/>
            <w:r w:rsidR="00261B3D" w:rsidRPr="00DC0C5B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Федерации, в бюджеты муниципальных </w:t>
            </w:r>
            <w:proofErr w:type="spellStart"/>
            <w:r w:rsidR="00261B3D" w:rsidRPr="00DC0C5B">
              <w:rPr>
                <w:rFonts w:ascii="Times New Roman" w:hAnsi="Times New Roman" w:cs="Times New Roman"/>
                <w:sz w:val="26"/>
                <w:szCs w:val="26"/>
              </w:rPr>
              <w:t>образо</w:t>
            </w:r>
            <w:r w:rsidR="00F439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61B3D" w:rsidRPr="00DC0C5B">
              <w:rPr>
                <w:rFonts w:ascii="Times New Roman" w:hAnsi="Times New Roman" w:cs="Times New Roman"/>
                <w:sz w:val="26"/>
                <w:szCs w:val="26"/>
              </w:rPr>
              <w:t>ваний</w:t>
            </w:r>
            <w:proofErr w:type="spellEnd"/>
            <w:r w:rsidR="00261B3D" w:rsidRPr="00DC0C5B">
              <w:rPr>
                <w:rFonts w:ascii="Times New Roman" w:hAnsi="Times New Roman" w:cs="Times New Roman"/>
                <w:sz w:val="26"/>
                <w:szCs w:val="26"/>
              </w:rPr>
              <w:t xml:space="preserve">  на очередной финансовый год и  </w:t>
            </w:r>
            <w:proofErr w:type="spellStart"/>
            <w:r w:rsidR="00261B3D" w:rsidRPr="00DC0C5B">
              <w:rPr>
                <w:rFonts w:ascii="Times New Roman" w:hAnsi="Times New Roman" w:cs="Times New Roman"/>
                <w:sz w:val="26"/>
                <w:szCs w:val="26"/>
              </w:rPr>
              <w:t>пла</w:t>
            </w:r>
            <w:proofErr w:type="spellEnd"/>
            <w:r w:rsidR="00F439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61B3D" w:rsidRPr="00DC0C5B">
              <w:rPr>
                <w:rFonts w:ascii="Times New Roman" w:hAnsi="Times New Roman" w:cs="Times New Roman"/>
                <w:sz w:val="26"/>
                <w:szCs w:val="26"/>
              </w:rPr>
              <w:t>новый период</w:t>
            </w:r>
            <w:r w:rsidR="00261B3D">
              <w:rPr>
                <w:rFonts w:ascii="Times New Roman" w:hAnsi="Times New Roman" w:cs="Times New Roman"/>
                <w:sz w:val="26"/>
                <w:szCs w:val="26"/>
              </w:rPr>
              <w:t>, сверен</w:t>
            </w:r>
            <w:r w:rsidR="00F439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261B3D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="00261B3D">
              <w:rPr>
                <w:rFonts w:ascii="Times New Roman" w:hAnsi="Times New Roman" w:cs="Times New Roman"/>
                <w:sz w:val="26"/>
                <w:szCs w:val="26"/>
              </w:rPr>
              <w:t xml:space="preserve"> главными </w:t>
            </w:r>
            <w:proofErr w:type="spellStart"/>
            <w:r w:rsidR="00261B3D">
              <w:rPr>
                <w:rFonts w:ascii="Times New Roman" w:hAnsi="Times New Roman" w:cs="Times New Roman"/>
                <w:sz w:val="26"/>
                <w:szCs w:val="26"/>
              </w:rPr>
              <w:t>распоря</w:t>
            </w:r>
            <w:r w:rsidR="00F439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61B3D">
              <w:rPr>
                <w:rFonts w:ascii="Times New Roman" w:hAnsi="Times New Roman" w:cs="Times New Roman"/>
                <w:sz w:val="26"/>
                <w:szCs w:val="26"/>
              </w:rPr>
              <w:t>дителями</w:t>
            </w:r>
            <w:proofErr w:type="spellEnd"/>
            <w:r w:rsidR="00261B3D">
              <w:rPr>
                <w:rFonts w:ascii="Times New Roman" w:hAnsi="Times New Roman" w:cs="Times New Roman"/>
                <w:sz w:val="26"/>
                <w:szCs w:val="26"/>
              </w:rPr>
              <w:t xml:space="preserve"> средств </w:t>
            </w:r>
            <w:proofErr w:type="spellStart"/>
            <w:r w:rsidR="00261B3D">
              <w:rPr>
                <w:rFonts w:ascii="Times New Roman" w:hAnsi="Times New Roman" w:cs="Times New Roman"/>
                <w:sz w:val="26"/>
                <w:szCs w:val="26"/>
              </w:rPr>
              <w:t>бюд</w:t>
            </w:r>
            <w:r w:rsidR="009E7B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61B3D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  <w:proofErr w:type="spellEnd"/>
            <w:r w:rsidR="00261B3D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</w:t>
            </w:r>
            <w:r w:rsidR="009E7B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61B3D">
              <w:rPr>
                <w:rFonts w:ascii="Times New Roman" w:hAnsi="Times New Roman" w:cs="Times New Roman"/>
                <w:sz w:val="26"/>
                <w:szCs w:val="26"/>
              </w:rPr>
              <w:t>лия с органами местного самоуправления</w:t>
            </w:r>
            <w:proofErr w:type="gramEnd"/>
          </w:p>
        </w:tc>
        <w:tc>
          <w:tcPr>
            <w:tcW w:w="1595" w:type="dxa"/>
          </w:tcPr>
          <w:p w:rsidR="00A42D6B" w:rsidRPr="0085507B" w:rsidRDefault="00A42D6B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Минис</w:t>
            </w:r>
            <w:r w:rsidR="00F439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Республики Карелия  </w:t>
            </w:r>
          </w:p>
        </w:tc>
        <w:tc>
          <w:tcPr>
            <w:tcW w:w="1666" w:type="dxa"/>
          </w:tcPr>
          <w:p w:rsidR="00A42D6B" w:rsidRPr="0085507B" w:rsidRDefault="00A42D6B" w:rsidP="00A42D6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сентября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A42D6B" w:rsidRPr="0085507B" w:rsidRDefault="009E7BD5" w:rsidP="005F6F4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мест-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само-уп</w:t>
            </w:r>
            <w:r w:rsidR="005F6F48">
              <w:rPr>
                <w:rFonts w:ascii="Times New Roman" w:hAnsi="Times New Roman" w:cs="Times New Roman"/>
                <w:sz w:val="26"/>
                <w:szCs w:val="26"/>
              </w:rPr>
              <w:t xml:space="preserve">равления </w:t>
            </w:r>
            <w:proofErr w:type="spellStart"/>
            <w:r w:rsidR="005F6F48">
              <w:rPr>
                <w:rFonts w:ascii="Times New Roman" w:hAnsi="Times New Roman" w:cs="Times New Roman"/>
                <w:sz w:val="26"/>
                <w:szCs w:val="26"/>
              </w:rPr>
              <w:t>муниципаль-ных</w:t>
            </w:r>
            <w:proofErr w:type="spellEnd"/>
            <w:r w:rsidR="005F6F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F6F48">
              <w:rPr>
                <w:rFonts w:ascii="Times New Roman" w:hAnsi="Times New Roman" w:cs="Times New Roman"/>
                <w:sz w:val="26"/>
                <w:szCs w:val="26"/>
              </w:rPr>
              <w:t>образова-ний</w:t>
            </w:r>
            <w:proofErr w:type="spellEnd"/>
            <w:r w:rsidR="005F6F4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A42D6B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proofErr w:type="spellEnd"/>
            <w:r w:rsidR="005F6F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42D6B">
              <w:rPr>
                <w:rFonts w:ascii="Times New Roman" w:hAnsi="Times New Roman" w:cs="Times New Roman"/>
                <w:sz w:val="26"/>
                <w:szCs w:val="26"/>
              </w:rPr>
              <w:t>лик</w:t>
            </w:r>
            <w:r w:rsidR="005F6F4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42D6B">
              <w:rPr>
                <w:rFonts w:ascii="Times New Roman" w:hAnsi="Times New Roman" w:cs="Times New Roman"/>
                <w:sz w:val="26"/>
                <w:szCs w:val="26"/>
              </w:rPr>
              <w:t xml:space="preserve"> Карелия</w:t>
            </w:r>
            <w:r w:rsidR="005F6F48">
              <w:rPr>
                <w:rFonts w:ascii="Times New Roman" w:hAnsi="Times New Roman" w:cs="Times New Roman"/>
                <w:sz w:val="26"/>
                <w:szCs w:val="26"/>
              </w:rPr>
              <w:t xml:space="preserve"> (размещение на </w:t>
            </w:r>
            <w:proofErr w:type="spellStart"/>
            <w:r w:rsidR="005F6F48">
              <w:rPr>
                <w:rFonts w:ascii="Times New Roman" w:hAnsi="Times New Roman" w:cs="Times New Roman"/>
                <w:sz w:val="26"/>
                <w:szCs w:val="26"/>
              </w:rPr>
              <w:t>официаль</w:t>
            </w:r>
            <w:proofErr w:type="spellEnd"/>
            <w:r w:rsidR="005F6F48">
              <w:rPr>
                <w:rFonts w:ascii="Times New Roman" w:hAnsi="Times New Roman" w:cs="Times New Roman"/>
                <w:sz w:val="26"/>
                <w:szCs w:val="26"/>
              </w:rPr>
              <w:t xml:space="preserve">-ном сайте Министерства финансов Республики Карелия в разделе «Финансовые </w:t>
            </w:r>
            <w:proofErr w:type="spellStart"/>
            <w:r w:rsidR="005F6F48">
              <w:rPr>
                <w:rFonts w:ascii="Times New Roman" w:hAnsi="Times New Roman" w:cs="Times New Roman"/>
                <w:sz w:val="26"/>
                <w:szCs w:val="26"/>
              </w:rPr>
              <w:t>взаимоотно-шения</w:t>
            </w:r>
            <w:proofErr w:type="spellEnd"/>
            <w:r w:rsidR="005F6F48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="005F6F48">
              <w:rPr>
                <w:rFonts w:ascii="Times New Roman" w:hAnsi="Times New Roman" w:cs="Times New Roman"/>
                <w:sz w:val="26"/>
                <w:szCs w:val="26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-нами </w:t>
            </w:r>
            <w:r w:rsidR="005F6F48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5F6F48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="005F6F48">
              <w:rPr>
                <w:rFonts w:ascii="Times New Roman" w:hAnsi="Times New Roman" w:cs="Times New Roman"/>
                <w:sz w:val="26"/>
                <w:szCs w:val="26"/>
              </w:rPr>
              <w:t xml:space="preserve"> само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-управ</w:t>
            </w:r>
            <w:r w:rsidR="005F6F48">
              <w:rPr>
                <w:rFonts w:ascii="Times New Roman" w:hAnsi="Times New Roman" w:cs="Times New Roman"/>
                <w:sz w:val="26"/>
                <w:szCs w:val="26"/>
              </w:rPr>
              <w:t>ления»)</w:t>
            </w:r>
            <w:r w:rsidR="00A42D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2D6B" w:rsidRPr="00815005" w:rsidRDefault="00A42D6B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00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1B4DE6" w:rsidRDefault="001B4DE6" w:rsidP="00C86F42">
      <w:pPr>
        <w:pStyle w:val="ConsPlusNormal"/>
        <w:tabs>
          <w:tab w:val="left" w:pos="993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Style w:val="blk"/>
          <w:rFonts w:ascii="Times New Roman" w:hAnsi="Times New Roman" w:cs="Times New Roman"/>
          <w:sz w:val="28"/>
          <w:szCs w:val="26"/>
        </w:rPr>
        <w:t xml:space="preserve">графу вторую пункта 32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B4DE6" w:rsidRDefault="001B4DE6" w:rsidP="00C86F42">
      <w:pPr>
        <w:pStyle w:val="ConsPlusNormal"/>
        <w:tabs>
          <w:tab w:val="left" w:pos="709"/>
        </w:tabs>
        <w:ind w:firstLine="567"/>
        <w:jc w:val="both"/>
        <w:rPr>
          <w:rStyle w:val="blk"/>
          <w:rFonts w:cs="Times New Roman"/>
          <w:szCs w:val="26"/>
        </w:rPr>
      </w:pPr>
      <w:r>
        <w:rPr>
          <w:rStyle w:val="blk"/>
          <w:rFonts w:ascii="Times New Roman" w:hAnsi="Times New Roman" w:cs="Times New Roman"/>
          <w:sz w:val="28"/>
          <w:szCs w:val="26"/>
        </w:rPr>
        <w:t xml:space="preserve">«Предельные </w:t>
      </w:r>
      <w:r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</w:t>
      </w:r>
      <w:r>
        <w:rPr>
          <w:rFonts w:ascii="Times New Roman" w:hAnsi="Times New Roman"/>
          <w:sz w:val="28"/>
          <w:szCs w:val="28"/>
        </w:rPr>
        <w:t>ваний бюджета Республики Карелия с методическими указаниями по их распределению»;</w:t>
      </w:r>
    </w:p>
    <w:p w:rsidR="001B4DE6" w:rsidRDefault="001B4DE6" w:rsidP="00C86F42">
      <w:pPr>
        <w:pStyle w:val="ConsPlusNormal"/>
        <w:tabs>
          <w:tab w:val="left" w:pos="709"/>
        </w:tabs>
        <w:ind w:firstLine="567"/>
        <w:jc w:val="both"/>
        <w:rPr>
          <w:rStyle w:val="blk"/>
          <w:rFonts w:ascii="Times New Roman" w:hAnsi="Times New Roman" w:cs="Times New Roman"/>
          <w:sz w:val="28"/>
          <w:szCs w:val="26"/>
        </w:rPr>
      </w:pPr>
      <w:r>
        <w:rPr>
          <w:rStyle w:val="blk"/>
          <w:rFonts w:ascii="Times New Roman" w:hAnsi="Times New Roman" w:cs="Times New Roman"/>
          <w:sz w:val="28"/>
          <w:szCs w:val="26"/>
        </w:rPr>
        <w:t>пункт 33</w:t>
      </w:r>
      <w:r w:rsidR="00BE7227">
        <w:rPr>
          <w:rStyle w:val="blk"/>
          <w:rFonts w:ascii="Times New Roman" w:hAnsi="Times New Roman" w:cs="Times New Roman"/>
          <w:sz w:val="28"/>
          <w:szCs w:val="26"/>
        </w:rPr>
        <w:t xml:space="preserve"> изложить в следующей редакции</w:t>
      </w:r>
      <w:r>
        <w:rPr>
          <w:rStyle w:val="blk"/>
          <w:rFonts w:ascii="Times New Roman" w:hAnsi="Times New Roman" w:cs="Times New Roman"/>
          <w:sz w:val="28"/>
          <w:szCs w:val="26"/>
        </w:rPr>
        <w:t>:</w:t>
      </w:r>
    </w:p>
    <w:p w:rsidR="00BE7227" w:rsidRDefault="00BE7227" w:rsidP="00C86F42">
      <w:pPr>
        <w:pStyle w:val="ConsPlusNormal"/>
        <w:tabs>
          <w:tab w:val="left" w:pos="709"/>
        </w:tabs>
        <w:ind w:firstLine="567"/>
        <w:jc w:val="both"/>
        <w:rPr>
          <w:rStyle w:val="blk"/>
          <w:rFonts w:ascii="Times New Roman" w:hAnsi="Times New Roman" w:cs="Times New Roman"/>
          <w:sz w:val="28"/>
          <w:szCs w:val="26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708"/>
        <w:gridCol w:w="2945"/>
        <w:gridCol w:w="1941"/>
        <w:gridCol w:w="1386"/>
        <w:gridCol w:w="1849"/>
        <w:gridCol w:w="709"/>
      </w:tblGrid>
      <w:tr w:rsidR="00BD7177" w:rsidRPr="0085507B" w:rsidTr="00A60E6A">
        <w:tc>
          <w:tcPr>
            <w:tcW w:w="351" w:type="dxa"/>
            <w:tcBorders>
              <w:right w:val="single" w:sz="4" w:space="0" w:color="auto"/>
            </w:tcBorders>
          </w:tcPr>
          <w:p w:rsidR="00BD7177" w:rsidRPr="0085507B" w:rsidRDefault="00BD7177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7" w:rsidRPr="0085507B" w:rsidRDefault="00BD7177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7" w:rsidRPr="0032385A" w:rsidRDefault="00BD7177" w:rsidP="00D97B37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2385A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 w:rsidR="00D97B37">
              <w:rPr>
                <w:rFonts w:ascii="Times New Roman" w:hAnsi="Times New Roman"/>
                <w:sz w:val="26"/>
                <w:szCs w:val="26"/>
              </w:rPr>
              <w:t xml:space="preserve">адресной </w:t>
            </w:r>
            <w:proofErr w:type="spellStart"/>
            <w:proofErr w:type="gramStart"/>
            <w:r w:rsidR="00D97B37">
              <w:rPr>
                <w:rFonts w:ascii="Times New Roman" w:hAnsi="Times New Roman"/>
                <w:sz w:val="26"/>
                <w:szCs w:val="26"/>
              </w:rPr>
              <w:t>инвес-тиционной</w:t>
            </w:r>
            <w:proofErr w:type="spellEnd"/>
            <w:proofErr w:type="gramEnd"/>
            <w:r w:rsidR="00D97B37">
              <w:rPr>
                <w:rFonts w:ascii="Times New Roman" w:hAnsi="Times New Roman"/>
                <w:sz w:val="26"/>
                <w:szCs w:val="26"/>
              </w:rPr>
              <w:t xml:space="preserve"> программы Республики Карелия и предложения по распре-</w:t>
            </w:r>
            <w:r w:rsidR="00D97B3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делению объемов </w:t>
            </w:r>
            <w:proofErr w:type="spellStart"/>
            <w:r w:rsidR="00D97B37">
              <w:rPr>
                <w:rFonts w:ascii="Times New Roman" w:hAnsi="Times New Roman"/>
                <w:sz w:val="26"/>
                <w:szCs w:val="26"/>
              </w:rPr>
              <w:t>бюд-жетных</w:t>
            </w:r>
            <w:proofErr w:type="spellEnd"/>
            <w:r w:rsidR="00D97B37">
              <w:rPr>
                <w:rFonts w:ascii="Times New Roman" w:hAnsi="Times New Roman"/>
                <w:sz w:val="26"/>
                <w:szCs w:val="26"/>
              </w:rPr>
              <w:t xml:space="preserve"> инвестиций в объекты </w:t>
            </w:r>
            <w:proofErr w:type="spellStart"/>
            <w:r w:rsidR="00D97B37">
              <w:rPr>
                <w:rFonts w:ascii="Times New Roman" w:hAnsi="Times New Roman"/>
                <w:sz w:val="26"/>
                <w:szCs w:val="26"/>
              </w:rPr>
              <w:t>государствен</w:t>
            </w:r>
            <w:proofErr w:type="spellEnd"/>
            <w:r w:rsidR="00D97B37">
              <w:rPr>
                <w:rFonts w:ascii="Times New Roman" w:hAnsi="Times New Roman"/>
                <w:sz w:val="26"/>
                <w:szCs w:val="26"/>
              </w:rPr>
              <w:t>-ной собственности на очередной финансовый год и плановый период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7" w:rsidRDefault="00BD7177" w:rsidP="00BD7177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Министерство строительства, жилищно-коммунального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хозяйства и энергетики</w:t>
            </w:r>
          </w:p>
          <w:p w:rsidR="00BD7177" w:rsidRPr="0085507B" w:rsidRDefault="00BD7177" w:rsidP="00BD7177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Карелия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7" w:rsidRPr="0085507B" w:rsidRDefault="00BD7177" w:rsidP="00BD7177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15 сентября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7" w:rsidRPr="0085507B" w:rsidRDefault="00BD7177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финансов Республики Карелия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60E6A" w:rsidRDefault="00A60E6A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0E6A" w:rsidRDefault="00A60E6A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0E6A" w:rsidRDefault="00A60E6A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0E6A" w:rsidRDefault="00A60E6A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0E6A" w:rsidRDefault="00A60E6A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0E6A" w:rsidRDefault="00A60E6A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0E6A" w:rsidRDefault="00A60E6A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0E6A" w:rsidRDefault="00A60E6A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0E6A" w:rsidRDefault="00A60E6A" w:rsidP="00A60E6A">
            <w:pPr>
              <w:pStyle w:val="ConsPlusNormal"/>
              <w:ind w:left="-108" w:right="-25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00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A60E6A" w:rsidRPr="00815005" w:rsidRDefault="00A60E6A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4DE6" w:rsidRDefault="001B4DE6" w:rsidP="000F2BA5">
      <w:pPr>
        <w:autoSpaceDE w:val="0"/>
        <w:autoSpaceDN w:val="0"/>
        <w:adjustRightInd w:val="0"/>
        <w:spacing w:before="120" w:after="120"/>
        <w:ind w:firstLine="567"/>
        <w:rPr>
          <w:szCs w:val="28"/>
        </w:rPr>
      </w:pPr>
      <w:r>
        <w:rPr>
          <w:szCs w:val="28"/>
        </w:rPr>
        <w:lastRenderedPageBreak/>
        <w:t xml:space="preserve"> дополнить пунктом 33.1 следующего содержания:</w:t>
      </w:r>
    </w:p>
    <w:tbl>
      <w:tblPr>
        <w:tblStyle w:val="af4"/>
        <w:tblW w:w="9571" w:type="dxa"/>
        <w:tblLook w:val="04A0" w:firstRow="1" w:lastRow="0" w:firstColumn="1" w:lastColumn="0" w:noHBand="0" w:noVBand="1"/>
      </w:tblPr>
      <w:tblGrid>
        <w:gridCol w:w="351"/>
        <w:gridCol w:w="736"/>
        <w:gridCol w:w="3053"/>
        <w:gridCol w:w="1802"/>
        <w:gridCol w:w="1389"/>
        <w:gridCol w:w="1821"/>
        <w:gridCol w:w="419"/>
      </w:tblGrid>
      <w:tr w:rsidR="00C46D79" w:rsidRPr="0085507B" w:rsidTr="00A60E6A"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D79" w:rsidRPr="0085507B" w:rsidRDefault="00C46D79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C46D79" w:rsidRPr="0085507B" w:rsidRDefault="00C46D79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33.1</w:t>
            </w: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31" w:type="dxa"/>
          </w:tcPr>
          <w:p w:rsidR="00C46D79" w:rsidRPr="0032385A" w:rsidRDefault="00C46D79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46D79">
              <w:rPr>
                <w:rFonts w:ascii="Times New Roman" w:hAnsi="Times New Roman"/>
                <w:sz w:val="26"/>
                <w:szCs w:val="26"/>
              </w:rPr>
              <w:t xml:space="preserve">Проекты перечней объектов строительства, реконструкции, ремонта и капитального </w:t>
            </w:r>
            <w:proofErr w:type="gramStart"/>
            <w:r w:rsidRPr="00C46D79">
              <w:rPr>
                <w:rFonts w:ascii="Times New Roman" w:hAnsi="Times New Roman"/>
                <w:sz w:val="26"/>
                <w:szCs w:val="26"/>
              </w:rPr>
              <w:t>ремонта</w:t>
            </w:r>
            <w:proofErr w:type="gramEnd"/>
            <w:r w:rsidRPr="00C46D79">
              <w:rPr>
                <w:rFonts w:ascii="Times New Roman" w:hAnsi="Times New Roman"/>
                <w:sz w:val="26"/>
                <w:szCs w:val="26"/>
              </w:rPr>
              <w:t xml:space="preserve"> автомобильных дорог общего пользования регионального или межмуниципального значения, данные о протяженности автомобильных дорог общего пользования местного значения</w:t>
            </w:r>
          </w:p>
        </w:tc>
        <w:tc>
          <w:tcPr>
            <w:tcW w:w="1843" w:type="dxa"/>
          </w:tcPr>
          <w:p w:rsidR="00C46D79" w:rsidRPr="0085507B" w:rsidRDefault="00C46D79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46D79">
              <w:rPr>
                <w:rFonts w:ascii="Times New Roman" w:hAnsi="Times New Roman"/>
                <w:sz w:val="26"/>
                <w:szCs w:val="26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46D79">
              <w:rPr>
                <w:rFonts w:ascii="Times New Roman" w:hAnsi="Times New Roman"/>
                <w:sz w:val="26"/>
                <w:szCs w:val="26"/>
              </w:rPr>
              <w:t>венный</w:t>
            </w:r>
            <w:proofErr w:type="gramEnd"/>
            <w:r w:rsidRPr="00C46D79">
              <w:rPr>
                <w:rFonts w:ascii="Times New Roman" w:hAnsi="Times New Roman"/>
                <w:sz w:val="26"/>
                <w:szCs w:val="26"/>
              </w:rPr>
              <w:t xml:space="preserve"> комитет Республики Карелия по транспорту</w:t>
            </w:r>
          </w:p>
        </w:tc>
        <w:tc>
          <w:tcPr>
            <w:tcW w:w="1417" w:type="dxa"/>
          </w:tcPr>
          <w:p w:rsidR="00C46D79" w:rsidRPr="0085507B" w:rsidRDefault="00C46D79" w:rsidP="00C46D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 сентября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C46D79" w:rsidRPr="0085507B" w:rsidRDefault="00C46D79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финансов Республики Карелия 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6D79" w:rsidRPr="00815005" w:rsidRDefault="00C46D79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00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1B4DE6" w:rsidRDefault="001B4DE6" w:rsidP="00D6431A">
      <w:pPr>
        <w:pStyle w:val="ConsPlusNormal"/>
        <w:tabs>
          <w:tab w:val="left" w:pos="709"/>
        </w:tabs>
        <w:spacing w:before="120"/>
        <w:ind w:firstLine="567"/>
        <w:jc w:val="both"/>
        <w:rPr>
          <w:rStyle w:val="blk"/>
          <w:rFonts w:cs="Times New Roman"/>
          <w:sz w:val="28"/>
          <w:szCs w:val="26"/>
          <w:lang w:eastAsia="en-US"/>
        </w:rPr>
      </w:pPr>
      <w:r>
        <w:rPr>
          <w:rStyle w:val="blk"/>
          <w:rFonts w:ascii="Times New Roman" w:hAnsi="Times New Roman" w:cs="Times New Roman"/>
          <w:sz w:val="28"/>
          <w:szCs w:val="26"/>
        </w:rPr>
        <w:t>графу вторую пункта 34 изложить в следующей редакции:</w:t>
      </w:r>
    </w:p>
    <w:p w:rsidR="001B4DE6" w:rsidRDefault="001B4DE6" w:rsidP="00D6431A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«Распределение бюджетных ассигнований 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и (или) по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 с пояснительной запиской, расчеты по разделам, подразделам»;</w:t>
      </w:r>
      <w:proofErr w:type="gramEnd"/>
    </w:p>
    <w:p w:rsidR="001B4DE6" w:rsidRDefault="001B4DE6" w:rsidP="00287A02">
      <w:pPr>
        <w:pStyle w:val="ConsPlusNormal"/>
        <w:tabs>
          <w:tab w:val="left" w:pos="993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36.1 следующего содержания:</w:t>
      </w:r>
    </w:p>
    <w:tbl>
      <w:tblPr>
        <w:tblStyle w:val="af4"/>
        <w:tblW w:w="9571" w:type="dxa"/>
        <w:tblLook w:val="04A0" w:firstRow="1" w:lastRow="0" w:firstColumn="1" w:lastColumn="0" w:noHBand="0" w:noVBand="1"/>
      </w:tblPr>
      <w:tblGrid>
        <w:gridCol w:w="351"/>
        <w:gridCol w:w="736"/>
        <w:gridCol w:w="3053"/>
        <w:gridCol w:w="1802"/>
        <w:gridCol w:w="1389"/>
        <w:gridCol w:w="1821"/>
        <w:gridCol w:w="419"/>
      </w:tblGrid>
      <w:tr w:rsidR="00287A02" w:rsidRPr="0085507B" w:rsidTr="00287A02"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A02" w:rsidRPr="0085507B" w:rsidRDefault="00287A02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287A02" w:rsidRPr="0085507B" w:rsidRDefault="00287A02" w:rsidP="00287A0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36.1</w:t>
            </w:r>
            <w:r w:rsidRPr="008550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53" w:type="dxa"/>
          </w:tcPr>
          <w:p w:rsidR="00287A02" w:rsidRPr="00287A02" w:rsidRDefault="00287A02" w:rsidP="00F47B67">
            <w:pPr>
              <w:pStyle w:val="ConsPlusNormal"/>
              <w:tabs>
                <w:tab w:val="left" w:pos="993"/>
              </w:tabs>
              <w:ind w:right="-45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7A02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Проект бюджета </w:t>
            </w:r>
            <w:proofErr w:type="gramStart"/>
            <w:r w:rsidRPr="00287A02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Терри</w:t>
            </w:r>
            <w:r w:rsidR="00F47B67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87A02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ториального</w:t>
            </w:r>
            <w:proofErr w:type="spellEnd"/>
            <w:proofErr w:type="gramEnd"/>
            <w:r w:rsidRPr="00287A02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фонда </w:t>
            </w:r>
            <w:proofErr w:type="spellStart"/>
            <w:r w:rsidRPr="00287A02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обя</w:t>
            </w:r>
            <w:r w:rsidR="00F47B67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-</w:t>
            </w:r>
            <w:r w:rsidRPr="00287A02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зательного</w:t>
            </w:r>
            <w:proofErr w:type="spellEnd"/>
            <w:r w:rsidRPr="00287A02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медицинского страхования Республики Карелия, пояснительная записка с приложением  расчетов показателей доходов и расходов бюджета </w:t>
            </w:r>
            <w:proofErr w:type="spellStart"/>
            <w:r w:rsidR="00F47B67" w:rsidRPr="00287A02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Территориаль</w:t>
            </w:r>
            <w:r w:rsidR="00F47B67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-</w:t>
            </w:r>
            <w:r w:rsidR="00F47B67" w:rsidRPr="00287A02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="00F47B67" w:rsidRPr="00287A02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фонда </w:t>
            </w:r>
            <w:proofErr w:type="spellStart"/>
            <w:r w:rsidR="00F47B67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о</w:t>
            </w:r>
            <w:r w:rsidR="00F47B67" w:rsidRPr="00287A02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бязатель</w:t>
            </w:r>
            <w:r w:rsidR="00F47B67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-</w:t>
            </w:r>
            <w:r w:rsidR="00F47B67" w:rsidRPr="00287A02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="00F47B67" w:rsidRPr="00287A02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медицинского страхования Республики Карелия </w:t>
            </w:r>
            <w:r w:rsidRPr="00287A02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в разрезе источников доходов, направлений расходов, </w:t>
            </w:r>
            <w:r w:rsidRPr="00287A02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расчета объема средств нормированного страхового запаса </w:t>
            </w:r>
          </w:p>
        </w:tc>
        <w:tc>
          <w:tcPr>
            <w:tcW w:w="1802" w:type="dxa"/>
          </w:tcPr>
          <w:p w:rsidR="00287A02" w:rsidRPr="0085507B" w:rsidRDefault="00637B0C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Министер-ство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здраво-охранения и социального развития Республики Карелия </w:t>
            </w:r>
          </w:p>
        </w:tc>
        <w:tc>
          <w:tcPr>
            <w:tcW w:w="1389" w:type="dxa"/>
          </w:tcPr>
          <w:p w:rsidR="00287A02" w:rsidRPr="0085507B" w:rsidRDefault="00287A02" w:rsidP="00637B0C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637B0C">
              <w:rPr>
                <w:rFonts w:ascii="Times New Roman" w:hAnsi="Times New Roman" w:cs="Times New Roman"/>
                <w:sz w:val="26"/>
                <w:szCs w:val="26"/>
              </w:rPr>
              <w:t>0 октября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287A02" w:rsidRPr="0085507B" w:rsidRDefault="00287A02" w:rsidP="00A60E6A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финансов Республики Карелия 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A95" w:rsidRDefault="00E47A95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95" w:rsidRDefault="00E47A95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95" w:rsidRDefault="00E47A95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95" w:rsidRDefault="00E47A95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95" w:rsidRDefault="00E47A95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95" w:rsidRDefault="00E47A95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95" w:rsidRDefault="00E47A95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95" w:rsidRDefault="00E47A95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95" w:rsidRDefault="00E47A95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95" w:rsidRDefault="00E47A95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95" w:rsidRDefault="00E47A95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95" w:rsidRDefault="00E47A95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95" w:rsidRDefault="00E47A95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95" w:rsidRDefault="00E47A95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95" w:rsidRDefault="00E47A95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95" w:rsidRDefault="00E47A95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95" w:rsidRDefault="00E47A95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A02" w:rsidRPr="00815005" w:rsidRDefault="00287A02" w:rsidP="00A60E6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00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1B4DE6" w:rsidRDefault="001B4DE6" w:rsidP="00C55777">
      <w:pPr>
        <w:pStyle w:val="ConsPlusNormal"/>
        <w:tabs>
          <w:tab w:val="left" w:pos="709"/>
        </w:tabs>
        <w:spacing w:before="120"/>
        <w:ind w:firstLine="567"/>
        <w:jc w:val="both"/>
        <w:rPr>
          <w:rStyle w:val="blk"/>
          <w:rFonts w:ascii="Times New Roman" w:hAnsi="Times New Roman" w:cs="Times New Roman"/>
          <w:sz w:val="28"/>
          <w:szCs w:val="26"/>
        </w:rPr>
      </w:pPr>
      <w:r>
        <w:rPr>
          <w:rStyle w:val="blk"/>
          <w:rFonts w:ascii="Times New Roman" w:hAnsi="Times New Roman" w:cs="Times New Roman"/>
          <w:sz w:val="28"/>
          <w:szCs w:val="26"/>
        </w:rPr>
        <w:lastRenderedPageBreak/>
        <w:t xml:space="preserve">графу вторую пункта 38 изложить в следующей редакции: </w:t>
      </w:r>
    </w:p>
    <w:p w:rsidR="001B4DE6" w:rsidRDefault="001B4DE6" w:rsidP="00C55777">
      <w:pPr>
        <w:pStyle w:val="ConsPlusNormal"/>
        <w:tabs>
          <w:tab w:val="left" w:pos="709"/>
        </w:tabs>
        <w:ind w:firstLine="567"/>
        <w:jc w:val="both"/>
        <w:rPr>
          <w:rStyle w:val="blk"/>
          <w:rFonts w:ascii="Times New Roman" w:hAnsi="Times New Roman" w:cs="Times New Roman"/>
          <w:sz w:val="28"/>
          <w:szCs w:val="26"/>
        </w:rPr>
      </w:pPr>
      <w:r>
        <w:rPr>
          <w:rStyle w:val="blk"/>
          <w:rFonts w:ascii="Times New Roman" w:hAnsi="Times New Roman" w:cs="Times New Roman"/>
          <w:sz w:val="28"/>
          <w:szCs w:val="26"/>
        </w:rPr>
        <w:t>«Расчет стоимости территориальной программы обязательного медицинского страхования на очередной финансовый год»;</w:t>
      </w:r>
    </w:p>
    <w:p w:rsidR="00B02337" w:rsidRDefault="001B4DE6" w:rsidP="00C55777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r>
        <w:rPr>
          <w:rStyle w:val="blk"/>
          <w:rFonts w:ascii="Times New Roman" w:hAnsi="Times New Roman" w:cs="Times New Roman"/>
          <w:sz w:val="28"/>
          <w:szCs w:val="26"/>
        </w:rPr>
        <w:t>пункты 45</w:t>
      </w:r>
      <w:r w:rsidR="00C55777">
        <w:rPr>
          <w:rStyle w:val="blk"/>
          <w:rFonts w:ascii="Times New Roman" w:hAnsi="Times New Roman" w:cs="Times New Roman"/>
          <w:sz w:val="28"/>
          <w:szCs w:val="26"/>
        </w:rPr>
        <w:t>,</w:t>
      </w:r>
      <w:r>
        <w:rPr>
          <w:rStyle w:val="blk"/>
          <w:rFonts w:ascii="Times New Roman" w:hAnsi="Times New Roman" w:cs="Times New Roman"/>
          <w:sz w:val="28"/>
          <w:szCs w:val="26"/>
        </w:rPr>
        <w:t xml:space="preserve"> 46 </w:t>
      </w:r>
      <w:r w:rsidR="00C55777">
        <w:rPr>
          <w:rStyle w:val="blk"/>
          <w:rFonts w:ascii="Times New Roman" w:hAnsi="Times New Roman" w:cs="Times New Roman"/>
          <w:sz w:val="28"/>
          <w:szCs w:val="26"/>
        </w:rPr>
        <w:t>признать утратившими силу</w:t>
      </w:r>
      <w:r>
        <w:rPr>
          <w:rStyle w:val="blk"/>
          <w:rFonts w:ascii="Times New Roman" w:hAnsi="Times New Roman" w:cs="Times New Roman"/>
          <w:sz w:val="28"/>
          <w:szCs w:val="26"/>
        </w:rPr>
        <w:t>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E55995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6A" w:rsidRDefault="00A60E6A" w:rsidP="00CE0D98">
      <w:r>
        <w:separator/>
      </w:r>
    </w:p>
  </w:endnote>
  <w:endnote w:type="continuationSeparator" w:id="0">
    <w:p w:rsidR="00A60E6A" w:rsidRDefault="00A60E6A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6A" w:rsidRDefault="00A60E6A" w:rsidP="00CE0D98">
      <w:r>
        <w:separator/>
      </w:r>
    </w:p>
  </w:footnote>
  <w:footnote w:type="continuationSeparator" w:id="0">
    <w:p w:rsidR="00A60E6A" w:rsidRDefault="00A60E6A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862441"/>
      <w:docPartObj>
        <w:docPartGallery w:val="Page Numbers (Top of Page)"/>
        <w:docPartUnique/>
      </w:docPartObj>
    </w:sdtPr>
    <w:sdtEndPr/>
    <w:sdtContent>
      <w:p w:rsidR="00A60E6A" w:rsidRDefault="00FE0E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60E6A" w:rsidRDefault="00A60E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6A" w:rsidRDefault="00A60E6A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2461F"/>
    <w:rsid w:val="000306BC"/>
    <w:rsid w:val="0003591E"/>
    <w:rsid w:val="00067D81"/>
    <w:rsid w:val="0007217A"/>
    <w:rsid w:val="000729CC"/>
    <w:rsid w:val="000C23A2"/>
    <w:rsid w:val="000C4274"/>
    <w:rsid w:val="000D32E1"/>
    <w:rsid w:val="000E0EA4"/>
    <w:rsid w:val="000F1C1B"/>
    <w:rsid w:val="000F2BA5"/>
    <w:rsid w:val="000F4138"/>
    <w:rsid w:val="00103C69"/>
    <w:rsid w:val="0013077C"/>
    <w:rsid w:val="001336A9"/>
    <w:rsid w:val="001348C3"/>
    <w:rsid w:val="0014480F"/>
    <w:rsid w:val="001605B0"/>
    <w:rsid w:val="00170BEC"/>
    <w:rsid w:val="00195D34"/>
    <w:rsid w:val="001B4DE6"/>
    <w:rsid w:val="001C34DC"/>
    <w:rsid w:val="001D058E"/>
    <w:rsid w:val="001F4355"/>
    <w:rsid w:val="00261B3D"/>
    <w:rsid w:val="00265050"/>
    <w:rsid w:val="0026715C"/>
    <w:rsid w:val="00287A02"/>
    <w:rsid w:val="002A6B23"/>
    <w:rsid w:val="00302592"/>
    <w:rsid w:val="00307849"/>
    <w:rsid w:val="0032385A"/>
    <w:rsid w:val="00330B89"/>
    <w:rsid w:val="00352EEC"/>
    <w:rsid w:val="0038487A"/>
    <w:rsid w:val="003970D7"/>
    <w:rsid w:val="003C4D42"/>
    <w:rsid w:val="003C6BBF"/>
    <w:rsid w:val="003E164F"/>
    <w:rsid w:val="003E6EA6"/>
    <w:rsid w:val="004379AB"/>
    <w:rsid w:val="004653C9"/>
    <w:rsid w:val="00465C76"/>
    <w:rsid w:val="004731EA"/>
    <w:rsid w:val="004A24AD"/>
    <w:rsid w:val="004C5199"/>
    <w:rsid w:val="004D3E1B"/>
    <w:rsid w:val="004D445C"/>
    <w:rsid w:val="004E2056"/>
    <w:rsid w:val="00533557"/>
    <w:rsid w:val="00574808"/>
    <w:rsid w:val="00577E8D"/>
    <w:rsid w:val="005C332A"/>
    <w:rsid w:val="005C45D2"/>
    <w:rsid w:val="005C6C28"/>
    <w:rsid w:val="005D40EB"/>
    <w:rsid w:val="005E4CAF"/>
    <w:rsid w:val="005E6921"/>
    <w:rsid w:val="005F0A11"/>
    <w:rsid w:val="005F34D9"/>
    <w:rsid w:val="005F6F48"/>
    <w:rsid w:val="006055A2"/>
    <w:rsid w:val="00605DD7"/>
    <w:rsid w:val="00610B10"/>
    <w:rsid w:val="00637B0C"/>
    <w:rsid w:val="00640893"/>
    <w:rsid w:val="006429B5"/>
    <w:rsid w:val="00653398"/>
    <w:rsid w:val="00662DFB"/>
    <w:rsid w:val="00676E14"/>
    <w:rsid w:val="00676F1B"/>
    <w:rsid w:val="006D2AF3"/>
    <w:rsid w:val="006E64E6"/>
    <w:rsid w:val="007072B5"/>
    <w:rsid w:val="00726286"/>
    <w:rsid w:val="00756C1D"/>
    <w:rsid w:val="00757706"/>
    <w:rsid w:val="007705AD"/>
    <w:rsid w:val="007771A7"/>
    <w:rsid w:val="007979F6"/>
    <w:rsid w:val="007B5E5C"/>
    <w:rsid w:val="007C2C1F"/>
    <w:rsid w:val="007C7486"/>
    <w:rsid w:val="00815005"/>
    <w:rsid w:val="008333C2"/>
    <w:rsid w:val="0085507B"/>
    <w:rsid w:val="008573B7"/>
    <w:rsid w:val="00860B53"/>
    <w:rsid w:val="00884F2A"/>
    <w:rsid w:val="00885AE9"/>
    <w:rsid w:val="008A1AF8"/>
    <w:rsid w:val="008A3180"/>
    <w:rsid w:val="00927C66"/>
    <w:rsid w:val="00961BBC"/>
    <w:rsid w:val="009D2DE2"/>
    <w:rsid w:val="009E192A"/>
    <w:rsid w:val="009E7BD5"/>
    <w:rsid w:val="00A1479B"/>
    <w:rsid w:val="00A2446E"/>
    <w:rsid w:val="00A26500"/>
    <w:rsid w:val="00A272A0"/>
    <w:rsid w:val="00A36C25"/>
    <w:rsid w:val="00A42D6B"/>
    <w:rsid w:val="00A545D1"/>
    <w:rsid w:val="00A60E6A"/>
    <w:rsid w:val="00A72BAF"/>
    <w:rsid w:val="00A9267C"/>
    <w:rsid w:val="00A92C19"/>
    <w:rsid w:val="00A92C29"/>
    <w:rsid w:val="00AA36E4"/>
    <w:rsid w:val="00AB0012"/>
    <w:rsid w:val="00AB6E2A"/>
    <w:rsid w:val="00AC3683"/>
    <w:rsid w:val="00AC72DD"/>
    <w:rsid w:val="00AC7D1C"/>
    <w:rsid w:val="00AE3683"/>
    <w:rsid w:val="00B02337"/>
    <w:rsid w:val="00B168AD"/>
    <w:rsid w:val="00B378FE"/>
    <w:rsid w:val="00B60693"/>
    <w:rsid w:val="00B62F7E"/>
    <w:rsid w:val="00B74F90"/>
    <w:rsid w:val="00B86ED4"/>
    <w:rsid w:val="00B901D8"/>
    <w:rsid w:val="00BA1074"/>
    <w:rsid w:val="00BA52E2"/>
    <w:rsid w:val="00BB2941"/>
    <w:rsid w:val="00BB572E"/>
    <w:rsid w:val="00BD2EB2"/>
    <w:rsid w:val="00BD7177"/>
    <w:rsid w:val="00BE7227"/>
    <w:rsid w:val="00C0029F"/>
    <w:rsid w:val="00C0480A"/>
    <w:rsid w:val="00C13538"/>
    <w:rsid w:val="00C24172"/>
    <w:rsid w:val="00C26937"/>
    <w:rsid w:val="00C311EB"/>
    <w:rsid w:val="00C457A1"/>
    <w:rsid w:val="00C46D79"/>
    <w:rsid w:val="00C55777"/>
    <w:rsid w:val="00C86F42"/>
    <w:rsid w:val="00C92BA5"/>
    <w:rsid w:val="00C95FDB"/>
    <w:rsid w:val="00C97F75"/>
    <w:rsid w:val="00CA3156"/>
    <w:rsid w:val="00CB3FDE"/>
    <w:rsid w:val="00CC1D45"/>
    <w:rsid w:val="00CC2FFB"/>
    <w:rsid w:val="00CE0D98"/>
    <w:rsid w:val="00CF001D"/>
    <w:rsid w:val="00CF5812"/>
    <w:rsid w:val="00D11541"/>
    <w:rsid w:val="00D22F40"/>
    <w:rsid w:val="00D31279"/>
    <w:rsid w:val="00D42F13"/>
    <w:rsid w:val="00D6431A"/>
    <w:rsid w:val="00D715D3"/>
    <w:rsid w:val="00D97502"/>
    <w:rsid w:val="00D97B37"/>
    <w:rsid w:val="00DB34EF"/>
    <w:rsid w:val="00DC0C5B"/>
    <w:rsid w:val="00DC51CA"/>
    <w:rsid w:val="00DC600E"/>
    <w:rsid w:val="00DF3DAD"/>
    <w:rsid w:val="00DF5667"/>
    <w:rsid w:val="00E356BC"/>
    <w:rsid w:val="00E4256C"/>
    <w:rsid w:val="00E47A95"/>
    <w:rsid w:val="00E55995"/>
    <w:rsid w:val="00E775CF"/>
    <w:rsid w:val="00EA0821"/>
    <w:rsid w:val="00EC4208"/>
    <w:rsid w:val="00EC721B"/>
    <w:rsid w:val="00ED69B7"/>
    <w:rsid w:val="00ED6C2A"/>
    <w:rsid w:val="00F00A7A"/>
    <w:rsid w:val="00F15EC6"/>
    <w:rsid w:val="00F17121"/>
    <w:rsid w:val="00F22809"/>
    <w:rsid w:val="00F258A0"/>
    <w:rsid w:val="00F27FDD"/>
    <w:rsid w:val="00F349EF"/>
    <w:rsid w:val="00F43908"/>
    <w:rsid w:val="00F47B67"/>
    <w:rsid w:val="00F51E2B"/>
    <w:rsid w:val="00F61488"/>
    <w:rsid w:val="00F86C2C"/>
    <w:rsid w:val="00F9326B"/>
    <w:rsid w:val="00FA61CF"/>
    <w:rsid w:val="00FC01B9"/>
    <w:rsid w:val="00FD03CE"/>
    <w:rsid w:val="00FD5EA8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blk">
    <w:name w:val="blk"/>
    <w:basedOn w:val="a0"/>
    <w:rsid w:val="001B4DE6"/>
  </w:style>
  <w:style w:type="paragraph" w:styleId="af2">
    <w:name w:val="footer"/>
    <w:basedOn w:val="a"/>
    <w:link w:val="af3"/>
    <w:uiPriority w:val="99"/>
    <w:unhideWhenUsed/>
    <w:rsid w:val="002671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15C"/>
    <w:rPr>
      <w:sz w:val="28"/>
    </w:rPr>
  </w:style>
  <w:style w:type="table" w:styleId="af4">
    <w:name w:val="Table Grid"/>
    <w:basedOn w:val="a1"/>
    <w:uiPriority w:val="59"/>
    <w:rsid w:val="0085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3F2A-C43D-4571-821E-443F085C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2215</Words>
  <Characters>16914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62</cp:revision>
  <cp:lastPrinted>2015-09-15T08:22:00Z</cp:lastPrinted>
  <dcterms:created xsi:type="dcterms:W3CDTF">2015-09-08T08:04:00Z</dcterms:created>
  <dcterms:modified xsi:type="dcterms:W3CDTF">2015-09-15T08:53:00Z</dcterms:modified>
</cp:coreProperties>
</file>