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4A163DF" wp14:editId="6E81524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2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C3206">
        <w:t>23 сентября 2015 года № 304-П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83480E" w:rsidRDefault="00B12ADE" w:rsidP="0083480E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изменения</w:t>
      </w:r>
      <w:r w:rsidR="0083480E">
        <w:rPr>
          <w:b/>
          <w:szCs w:val="28"/>
        </w:rPr>
        <w:t xml:space="preserve"> в постановление Правительства </w:t>
      </w:r>
      <w:r w:rsidR="0083480E">
        <w:rPr>
          <w:b/>
          <w:szCs w:val="28"/>
        </w:rPr>
        <w:br/>
        <w:t>Республики Карелия от 23 апреля 2015 года № 128-П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83480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3480E">
        <w:rPr>
          <w:b/>
          <w:szCs w:val="28"/>
        </w:rPr>
        <w:t>п</w:t>
      </w:r>
      <w:proofErr w:type="gramEnd"/>
      <w:r w:rsidRPr="0083480E">
        <w:rPr>
          <w:b/>
          <w:szCs w:val="28"/>
        </w:rPr>
        <w:t xml:space="preserve"> о с т а н о в л я е т:</w:t>
      </w:r>
    </w:p>
    <w:p w:rsidR="0083480E" w:rsidRDefault="0083480E" w:rsidP="0083480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</w:t>
      </w:r>
      <w:r w:rsidR="005B588B">
        <w:rPr>
          <w:szCs w:val="28"/>
        </w:rPr>
        <w:t xml:space="preserve">на </w:t>
      </w:r>
      <w:r>
        <w:rPr>
          <w:szCs w:val="28"/>
        </w:rPr>
        <w:t>плановый период 2016 и 2017 годов, утвержденный постановлением Пр</w:t>
      </w:r>
      <w:r w:rsidR="00B12ADE">
        <w:rPr>
          <w:szCs w:val="28"/>
        </w:rPr>
        <w:t xml:space="preserve">авительства Республики Карелия </w:t>
      </w:r>
      <w:r w:rsidR="005B588B">
        <w:rPr>
          <w:szCs w:val="28"/>
        </w:rPr>
        <w:br/>
      </w:r>
      <w:r>
        <w:rPr>
          <w:szCs w:val="28"/>
        </w:rPr>
        <w:t>от 23 апреля 2015 года № 128-П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27 апреля 2015 года, </w:t>
      </w:r>
      <w:r w:rsidR="00B12ADE">
        <w:rPr>
          <w:szCs w:val="28"/>
        </w:rPr>
        <w:t>№ 1000201504270007;</w:t>
      </w:r>
      <w:proofErr w:type="gramEnd"/>
      <w:r w:rsidR="00B12ADE">
        <w:rPr>
          <w:szCs w:val="28"/>
        </w:rPr>
        <w:t xml:space="preserve"> 29 июня </w:t>
      </w:r>
      <w:r w:rsidR="005B588B">
        <w:rPr>
          <w:szCs w:val="28"/>
        </w:rPr>
        <w:br/>
      </w:r>
      <w:r>
        <w:rPr>
          <w:szCs w:val="28"/>
        </w:rPr>
        <w:t xml:space="preserve">2015 года, № 1000201506290008; 10 августа 2015 года, № 1000201508100005; </w:t>
      </w:r>
      <w:r w:rsidR="00B12ADE">
        <w:rPr>
          <w:szCs w:val="28"/>
        </w:rPr>
        <w:br/>
      </w:r>
      <w:proofErr w:type="gramStart"/>
      <w:r>
        <w:rPr>
          <w:szCs w:val="28"/>
        </w:rPr>
        <w:t xml:space="preserve">9 сентября 2015 года, № 1000201509090004; 16 сентября 2015 года, </w:t>
      </w:r>
      <w:r>
        <w:rPr>
          <w:szCs w:val="28"/>
        </w:rPr>
        <w:br/>
        <w:t xml:space="preserve">№ 1000201509160001), изменение, дополнив графу 2 пункта 8 словами </w:t>
      </w:r>
      <w:r>
        <w:rPr>
          <w:szCs w:val="28"/>
        </w:rPr>
        <w:br/>
        <w:t>«(за исключением объема средств на компенсацию части затрат на уплату процентов по кредитам, полученным муниципальными образованиями в российских кредитных организациях)».</w:t>
      </w:r>
      <w:proofErr w:type="gramEnd"/>
    </w:p>
    <w:p w:rsidR="0083480E" w:rsidRDefault="0083480E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5E6921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B588B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3480E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2ADE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C3206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681B-EE87-45AB-9061-C919F57E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2015-09-21T08:56:00Z</cp:lastPrinted>
  <dcterms:created xsi:type="dcterms:W3CDTF">2015-09-17T12:29:00Z</dcterms:created>
  <dcterms:modified xsi:type="dcterms:W3CDTF">2015-09-23T12:19:00Z</dcterms:modified>
</cp:coreProperties>
</file>