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343F1" w:rsidP="00A9451D">
      <w:pPr>
        <w:ind w:left="-142"/>
        <w:jc w:val="center"/>
        <w:rPr>
          <w:sz w:val="16"/>
        </w:rPr>
      </w:pPr>
      <w:r w:rsidRPr="006343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0E85" w:rsidRPr="00754EC3" w:rsidRDefault="00D30E85" w:rsidP="00D30E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EC3">
        <w:rPr>
          <w:rFonts w:ascii="Times New Roman" w:hAnsi="Times New Roman" w:cs="Times New Roman"/>
          <w:sz w:val="28"/>
          <w:szCs w:val="28"/>
        </w:rPr>
        <w:t xml:space="preserve">О Совете при Главе Республики Карелия </w:t>
      </w:r>
    </w:p>
    <w:p w:rsidR="00D30E85" w:rsidRPr="00754EC3" w:rsidRDefault="00D30E85" w:rsidP="00D30E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EC3">
        <w:rPr>
          <w:rFonts w:ascii="Times New Roman" w:hAnsi="Times New Roman" w:cs="Times New Roman"/>
          <w:sz w:val="28"/>
          <w:szCs w:val="28"/>
        </w:rPr>
        <w:t>по реализации приоритетных национальных проектов,  демографической и государственной семейной политике на территории Республики Карелия</w:t>
      </w:r>
    </w:p>
    <w:p w:rsidR="00D30E85" w:rsidRDefault="00D30E85" w:rsidP="00D30E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деятельности по реализации приоритетных национальных проектов, демографической и государственной семейной</w:t>
      </w:r>
      <w:r>
        <w:rPr>
          <w:color w:val="FF0000"/>
        </w:rPr>
        <w:t xml:space="preserve">  </w:t>
      </w:r>
      <w:r>
        <w:t xml:space="preserve"> </w:t>
      </w:r>
      <w:r>
        <w:rPr>
          <w:sz w:val="28"/>
          <w:szCs w:val="28"/>
        </w:rPr>
        <w:t>политике на территории Республики Карелия: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Совет при Главе Республики Карелия по реализации приоритетных национальных проектов, демографической и государственной семейной</w:t>
      </w:r>
      <w:r>
        <w:t xml:space="preserve">   </w:t>
      </w:r>
      <w:r>
        <w:rPr>
          <w:sz w:val="28"/>
          <w:szCs w:val="28"/>
        </w:rPr>
        <w:t>политике на территории Республики Карелия.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 Совете при Главе Республики Карелия по реализации приоритетных национальных проектов, 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демографической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государственной семейной</w:t>
      </w:r>
      <w:r>
        <w:rPr>
          <w:color w:val="FF0000"/>
        </w:rPr>
        <w:t xml:space="preserve">  </w:t>
      </w:r>
      <w:r>
        <w:rPr>
          <w:sz w:val="28"/>
          <w:szCs w:val="28"/>
        </w:rPr>
        <w:t>политике на территории Республики Карелия.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D30E85" w:rsidRDefault="00D30E85" w:rsidP="00754E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 Главы Республики Карелия от 29 ноября 2005 года № 92 «О Координационном совете при Главе Республики Карелия по реализации приоритетных национальных проектов и демографической политике на территории Республики Карелия» (</w:t>
      </w:r>
      <w:r>
        <w:rPr>
          <w:rFonts w:eastAsia="Calibri"/>
          <w:sz w:val="28"/>
          <w:szCs w:val="28"/>
        </w:rPr>
        <w:t xml:space="preserve">Собрание законодательства Республики Карелия, 2005, № 11, ст. 1160); 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 Главы Республики Карелия от 26 апреля 2006 года № 65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2006, № 4,      ст. 431);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29 августа 2006 года № 131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2006, № 8,     ст. 928);</w:t>
      </w:r>
    </w:p>
    <w:p w:rsidR="003C0DE2" w:rsidRDefault="003C0DE2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DE2" w:rsidRDefault="003C0DE2" w:rsidP="00754E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Указ Главы Республики Карелия от 28 февраля 2007 года № 33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2007, № 2,     ст.  176)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 Главы Республики Карелия от 10 апреля 2007 года № 50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2007, № 4,     ст.  472)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 Главы Республики Карелия от 24 апреля 2009 года № 32 «</w:t>
      </w:r>
      <w:r>
        <w:rPr>
          <w:rFonts w:eastAsia="Calibri"/>
          <w:sz w:val="28"/>
          <w:szCs w:val="28"/>
        </w:rPr>
        <w:t xml:space="preserve">О внесении изменений в Указ Главы Республики Карелия от 29 ноября 2005 года № 92» </w:t>
      </w:r>
      <w:r>
        <w:rPr>
          <w:sz w:val="28"/>
          <w:szCs w:val="28"/>
        </w:rPr>
        <w:t>(Собрание законодательства Республики Карелия, 2009, № 4, ст.</w:t>
      </w:r>
      <w:r w:rsidR="002D047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355);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Указ Главы Республики Карелия от 25 марта 2010 года № 22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2010, № 3, ст.</w:t>
      </w:r>
      <w:r w:rsidR="002D047D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>
        <w:rPr>
          <w:rFonts w:eastAsia="Calibri"/>
          <w:sz w:val="28"/>
          <w:szCs w:val="28"/>
        </w:rPr>
        <w:t>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Главы Республики Карелия от 29 августа 2011 года № 73 «</w:t>
      </w:r>
      <w:r>
        <w:rPr>
          <w:rFonts w:eastAsia="Calibri"/>
          <w:sz w:val="28"/>
          <w:szCs w:val="28"/>
        </w:rPr>
        <w:t>О внесении изменений в Указ Главы Республики Карелия от 29 ноября 2005 года № 92»</w:t>
      </w:r>
      <w:r>
        <w:rPr>
          <w:sz w:val="28"/>
          <w:szCs w:val="28"/>
        </w:rPr>
        <w:t xml:space="preserve"> (Собрание законодательства Республики Карелия, 2011, № 8, ст.</w:t>
      </w:r>
      <w:r w:rsidR="002D047D">
        <w:rPr>
          <w:sz w:val="28"/>
          <w:szCs w:val="28"/>
        </w:rPr>
        <w:t xml:space="preserve"> </w:t>
      </w:r>
      <w:r>
        <w:rPr>
          <w:sz w:val="28"/>
          <w:szCs w:val="28"/>
        </w:rPr>
        <w:t>1193</w:t>
      </w:r>
      <w:r>
        <w:rPr>
          <w:rFonts w:eastAsia="Calibri"/>
          <w:sz w:val="28"/>
          <w:szCs w:val="28"/>
        </w:rPr>
        <w:t>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26 декабря 2005 года         № 797-р (Собрание законодательства Республики Карелия, 2005, № 12, </w:t>
      </w:r>
      <w:r w:rsidR="00754E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ст. 1370);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 февраля 2006 года </w:t>
      </w:r>
      <w:r w:rsidR="00754E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47-р (Собрание законодательства Республики Карелия, 2006, № 2, </w:t>
      </w:r>
      <w:r w:rsidR="00754E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ст. 151);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16 февраля 2006 года        № 59-р (Собрание законодательства Республики Карелия, 2006, № 2, </w:t>
      </w:r>
      <w:r w:rsidR="00754E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ст. 153);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3 марта 2006 года № 87-р (Собрание законодательства Республики Карелия, 2006, № 3, ст. 281);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12 мая 2006 года № 257-р (Собрание законодательства Республики Карелия, 2006, № 5, ст. 554);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25 августа 2006 года          № 491-р (Собрание законодательства Республики Карелия, 2006, № 8, </w:t>
      </w:r>
      <w:r w:rsidR="00754E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ст. 935);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18 декабря 2006 года          № 803-р (Собрание законодательства Республики Карелия, 2006, № 12, </w:t>
      </w:r>
      <w:r w:rsidR="00754E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ст. 1510);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6 августа 2007 года            № 573-р (Собрание законодательства Республики Карелия, 2007, № 8, </w:t>
      </w:r>
      <w:r w:rsidR="00754E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ст. 1022)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4 декабря 2007 года           № 919-р (Собрание законодательства Республики Карелия, 2007, № 12, </w:t>
      </w:r>
      <w:r w:rsidR="00754E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ст. 1593)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Главы Республики Карелия от 27 марта 2008 года </w:t>
      </w:r>
      <w:r w:rsidR="00754E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226-р (Собрание законодательства Республики Карелия, 2008, № 3, </w:t>
      </w:r>
      <w:r w:rsidR="00754E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ст. 278)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 сентября 2008 года </w:t>
      </w:r>
      <w:r w:rsidR="00754E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582-р (Собрание законодательства Республики Карелия, 2008, № 9, </w:t>
      </w:r>
      <w:r w:rsidR="00754E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ст.  1085)</w:t>
      </w:r>
      <w:r>
        <w:rPr>
          <w:rFonts w:eastAsia="Calibri"/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 июня 2009 года </w:t>
      </w:r>
      <w:r w:rsidR="00754E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331-р (Собрание законодательства Республики Карелия, 2009, № 6, </w:t>
      </w:r>
      <w:r w:rsidR="0049319B">
        <w:rPr>
          <w:sz w:val="28"/>
          <w:szCs w:val="28"/>
        </w:rPr>
        <w:br/>
      </w:r>
      <w:r>
        <w:rPr>
          <w:sz w:val="28"/>
          <w:szCs w:val="28"/>
        </w:rPr>
        <w:t>ст.</w:t>
      </w:r>
      <w:r w:rsidR="0049319B">
        <w:rPr>
          <w:sz w:val="28"/>
          <w:szCs w:val="28"/>
        </w:rPr>
        <w:t xml:space="preserve"> </w:t>
      </w:r>
      <w:r>
        <w:rPr>
          <w:sz w:val="28"/>
          <w:szCs w:val="28"/>
        </w:rPr>
        <w:t>638</w:t>
      </w:r>
      <w:r>
        <w:rPr>
          <w:rFonts w:eastAsia="Calibri"/>
          <w:sz w:val="28"/>
          <w:szCs w:val="28"/>
        </w:rPr>
        <w:t>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5 октября 2010 года           № 780-р (Собрание законодательства Республики Карелия, 2010, № 10, </w:t>
      </w:r>
      <w:r w:rsidR="002D04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ст.</w:t>
      </w:r>
      <w:r w:rsidR="002D047D">
        <w:rPr>
          <w:sz w:val="28"/>
          <w:szCs w:val="28"/>
        </w:rPr>
        <w:t xml:space="preserve"> </w:t>
      </w:r>
      <w:r>
        <w:rPr>
          <w:sz w:val="28"/>
          <w:szCs w:val="28"/>
        </w:rPr>
        <w:t>1280</w:t>
      </w:r>
      <w:r>
        <w:rPr>
          <w:rFonts w:eastAsia="Calibri"/>
          <w:sz w:val="28"/>
          <w:szCs w:val="28"/>
        </w:rPr>
        <w:t>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23 мая 2011 года № 150-р (Собрание законодательства Республики Карелия, 2011, № 5, ст.</w:t>
      </w:r>
      <w:r w:rsidR="006F41F6">
        <w:rPr>
          <w:sz w:val="28"/>
          <w:szCs w:val="28"/>
        </w:rPr>
        <w:t xml:space="preserve"> </w:t>
      </w:r>
      <w:r>
        <w:rPr>
          <w:sz w:val="28"/>
          <w:szCs w:val="28"/>
        </w:rPr>
        <w:t>678</w:t>
      </w:r>
      <w:r>
        <w:rPr>
          <w:rFonts w:eastAsia="Calibri"/>
          <w:sz w:val="28"/>
          <w:szCs w:val="28"/>
        </w:rPr>
        <w:t>);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12 декабря 2011 года         № 421-р (Собрание законодательства Республики Карелия, 2011, № 12, </w:t>
      </w:r>
      <w:r w:rsidR="002D047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ст.</w:t>
      </w:r>
      <w:r w:rsidR="002D047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4 марта 2014 года № 72-р (Собрание законодательства Республики Карелия, 2014, № 3, ст.</w:t>
      </w:r>
      <w:r w:rsidR="002D047D">
        <w:rPr>
          <w:sz w:val="28"/>
          <w:szCs w:val="28"/>
        </w:rPr>
        <w:t xml:space="preserve"> 368);</w:t>
      </w:r>
      <w:r>
        <w:rPr>
          <w:sz w:val="28"/>
          <w:szCs w:val="28"/>
        </w:rPr>
        <w:t xml:space="preserve"> </w:t>
      </w:r>
    </w:p>
    <w:p w:rsidR="00D30E85" w:rsidRDefault="00D30E85" w:rsidP="00754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4 июля 2015 года </w:t>
      </w:r>
      <w:r w:rsidR="00754E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229-р.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465EC" w:rsidP="00E4211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</w:t>
      </w:r>
      <w:r w:rsidR="006924A8">
        <w:rPr>
          <w:sz w:val="28"/>
          <w:szCs w:val="28"/>
        </w:rPr>
        <w:t>сентября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B945C8" w:rsidRDefault="00E42113" w:rsidP="00E42113">
      <w:pPr>
        <w:rPr>
          <w:sz w:val="28"/>
          <w:szCs w:val="28"/>
        </w:rPr>
        <w:sectPr w:rsidR="00B945C8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8465EC">
        <w:rPr>
          <w:sz w:val="28"/>
          <w:szCs w:val="28"/>
        </w:rPr>
        <w:t xml:space="preserve"> 84</w:t>
      </w:r>
      <w:bookmarkStart w:id="0" w:name="_GoBack"/>
      <w:bookmarkEnd w:id="0"/>
    </w:p>
    <w:p w:rsidR="002D047D" w:rsidRDefault="002D047D" w:rsidP="002D047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Указом </w:t>
      </w:r>
    </w:p>
    <w:p w:rsidR="002D047D" w:rsidRDefault="002D047D" w:rsidP="002D047D">
      <w:pPr>
        <w:widowControl w:val="0"/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2D047D" w:rsidRDefault="002D047D" w:rsidP="002D047D">
      <w:pPr>
        <w:widowControl w:val="0"/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E04">
        <w:rPr>
          <w:sz w:val="28"/>
          <w:szCs w:val="28"/>
        </w:rPr>
        <w:t>14 сентября 2015 года № 84</w:t>
      </w:r>
    </w:p>
    <w:p w:rsidR="002D047D" w:rsidRDefault="002D047D" w:rsidP="002D04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047D" w:rsidRPr="002D047D" w:rsidRDefault="002D047D" w:rsidP="002D0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2D047D">
        <w:rPr>
          <w:rFonts w:ascii="Times New Roman" w:hAnsi="Times New Roman" w:cs="Times New Roman"/>
          <w:sz w:val="28"/>
          <w:szCs w:val="28"/>
        </w:rPr>
        <w:t>ПОЛОЖЕНИЕ</w:t>
      </w:r>
    </w:p>
    <w:p w:rsidR="002D047D" w:rsidRPr="002D047D" w:rsidRDefault="002D047D" w:rsidP="002D0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47D">
        <w:rPr>
          <w:rFonts w:ascii="Times New Roman" w:hAnsi="Times New Roman" w:cs="Times New Roman"/>
          <w:sz w:val="28"/>
          <w:szCs w:val="28"/>
        </w:rPr>
        <w:t>о  Совете при Главе Республики Карелия по реализации приоритетных национальных проектов,  демографической и государственной семейной  политике на территории Республики Карелия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1. </w:t>
      </w:r>
      <w:proofErr w:type="gramStart"/>
      <w:r w:rsidRPr="002D047D">
        <w:rPr>
          <w:sz w:val="28"/>
          <w:szCs w:val="28"/>
        </w:rPr>
        <w:t xml:space="preserve">Совет при Главе Республики Карелия по реализации приоритетных национальных проектов, демографической и государственной семейной  политике на территории Республики Карелия (далее – Совет) является консультативным </w:t>
      </w:r>
      <w:r w:rsidR="00746644">
        <w:rPr>
          <w:sz w:val="28"/>
          <w:szCs w:val="28"/>
        </w:rPr>
        <w:t xml:space="preserve">совещательным </w:t>
      </w:r>
      <w:r w:rsidRPr="002D047D">
        <w:rPr>
          <w:sz w:val="28"/>
          <w:szCs w:val="28"/>
        </w:rPr>
        <w:t>органом и обеспечивает взаимодействие между территориальными органами федеральных органов исполнительной власти Республики Карелия, органами исполнительной власти Республики Карелия, органами местного самоуправления в Республике Карелия, общественными объединениями, научными и иными организациями при рассмотрении вопросов, связанных с реализацией</w:t>
      </w:r>
      <w:proofErr w:type="gramEnd"/>
      <w:r w:rsidRPr="002D047D">
        <w:rPr>
          <w:sz w:val="28"/>
          <w:szCs w:val="28"/>
        </w:rPr>
        <w:t xml:space="preserve"> в Республике Карелия приоритетных национальных проектов,  демографической и государственной семейной  политики.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2. Совет в своей деятельности руководствуется Конституцией Российской Федерации, </w:t>
      </w:r>
      <w:r w:rsidR="00F672EF">
        <w:rPr>
          <w:sz w:val="28"/>
          <w:szCs w:val="28"/>
        </w:rPr>
        <w:t xml:space="preserve">федеральными конституционными законами, </w:t>
      </w:r>
      <w:r w:rsidRPr="002D047D">
        <w:rPr>
          <w:sz w:val="28"/>
          <w:szCs w:val="28"/>
        </w:rPr>
        <w:t>федеральными законами,</w:t>
      </w:r>
      <w:r w:rsidR="00746644"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2D047D">
        <w:rPr>
          <w:sz w:val="28"/>
          <w:szCs w:val="28"/>
        </w:rPr>
        <w:t xml:space="preserve">законами и иными нормативными правовыми актами Республики Карелия, а также настоящим Положением. 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3. Основными задачами Совета являются: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а) подготовка предложений по реализации приоритетных национальных проектов, выработке основных направлений демографической и государственной семейной  политики на территории Республики Карелия;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б) координация </w:t>
      </w:r>
      <w:proofErr w:type="gramStart"/>
      <w:r w:rsidRPr="002D047D">
        <w:rPr>
          <w:sz w:val="28"/>
          <w:szCs w:val="28"/>
        </w:rPr>
        <w:t>деятельности территориальных органов федеральных органов исполнительной власти Республики</w:t>
      </w:r>
      <w:proofErr w:type="gramEnd"/>
      <w:r w:rsidRPr="002D047D">
        <w:rPr>
          <w:sz w:val="28"/>
          <w:szCs w:val="28"/>
        </w:rPr>
        <w:t xml:space="preserve"> Карелия, органов исполнительной власти Республики Карелия, органов местного самоуправления в Республике Карелия при рассмотрении вопросов, связанных с реализацией приоритетных национальных проектов, демографической политики, в том числе по вопросам смертности и рождаемости, государственной семейной  политики;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в) анализ эффективности реализации на территории Республики Карелия приоритетных национальных проектов и мероприятий, направленных на решение задач в области демографической и государственной семейной  политики.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4. Для решения возложенных задач Совет вправе: 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а) </w:t>
      </w:r>
      <w:proofErr w:type="gramStart"/>
      <w:r w:rsidRPr="002D047D">
        <w:rPr>
          <w:sz w:val="28"/>
          <w:szCs w:val="28"/>
        </w:rPr>
        <w:t>запрашивать и получать</w:t>
      </w:r>
      <w:proofErr w:type="gramEnd"/>
      <w:r w:rsidRPr="002D047D">
        <w:rPr>
          <w:sz w:val="28"/>
          <w:szCs w:val="28"/>
        </w:rPr>
        <w:t xml:space="preserve"> в установленном порядке необходимые </w:t>
      </w:r>
      <w:r w:rsidRPr="002D047D">
        <w:rPr>
          <w:sz w:val="28"/>
          <w:szCs w:val="28"/>
        </w:rPr>
        <w:lastRenderedPageBreak/>
        <w:t>материалы от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в Республике Карелия, общественных объединений, организаций и их должностных лиц по вопросам, относящимся к компетенции Совета;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б) приглашать на заседания должностных лиц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в Республике Карелия, представителей общественных объединений, организаций;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в) создавать рабочие (экспертные) группы по направлениям работы Совета с привлечением экспертов и специалистов;</w:t>
      </w:r>
    </w:p>
    <w:p w:rsidR="002D047D" w:rsidRPr="002D047D" w:rsidRDefault="002D047D" w:rsidP="002D047D">
      <w:pPr>
        <w:shd w:val="clear" w:color="auto" w:fill="FFFFFF"/>
        <w:ind w:firstLine="567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г) привлекать для осуществления информационно-аналитических и экспертных работ представителей научных и других организаций, общественных объединений.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5. Заседания Совета проводятся по мере необходимости, но не реже одного раза в полугодие. В случае необходимости по решению председателя Совета  проводятся внеочередные заседания Совета.</w:t>
      </w:r>
    </w:p>
    <w:p w:rsidR="002D047D" w:rsidRPr="002D047D" w:rsidRDefault="002D047D" w:rsidP="002D04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D047D">
        <w:rPr>
          <w:sz w:val="28"/>
          <w:szCs w:val="28"/>
        </w:rPr>
        <w:t xml:space="preserve">Заседание Совета считается </w:t>
      </w:r>
      <w:r w:rsidR="008D5F1C">
        <w:rPr>
          <w:sz w:val="28"/>
          <w:szCs w:val="28"/>
        </w:rPr>
        <w:t>правомочным</w:t>
      </w:r>
      <w:r w:rsidRPr="002D047D">
        <w:rPr>
          <w:sz w:val="28"/>
          <w:szCs w:val="28"/>
        </w:rPr>
        <w:t xml:space="preserve">, если на нем присутствует не менее половины членов Совета. Решения Совета принимаются простым большинством голосов присутствующих на заседании членов Совета. </w:t>
      </w:r>
      <w:r w:rsidRPr="002D047D">
        <w:rPr>
          <w:rFonts w:eastAsia="Calibri"/>
          <w:sz w:val="28"/>
          <w:szCs w:val="28"/>
        </w:rPr>
        <w:t>При равенстве голосов решающим является голос председательствующего на заседании Совета.</w:t>
      </w:r>
    </w:p>
    <w:p w:rsidR="002D047D" w:rsidRPr="002D047D" w:rsidRDefault="002D047D" w:rsidP="002D04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D047D">
        <w:rPr>
          <w:sz w:val="28"/>
          <w:szCs w:val="28"/>
        </w:rPr>
        <w:t>6.</w:t>
      </w:r>
      <w:r w:rsidRPr="002D047D">
        <w:rPr>
          <w:rFonts w:eastAsia="Calibri"/>
          <w:sz w:val="28"/>
          <w:szCs w:val="28"/>
        </w:rPr>
        <w:t xml:space="preserve"> Решения Совета оформляются протоколо</w:t>
      </w:r>
      <w:r w:rsidR="00F672EF">
        <w:rPr>
          <w:rFonts w:eastAsia="Calibri"/>
          <w:sz w:val="28"/>
          <w:szCs w:val="28"/>
        </w:rPr>
        <w:t>м</w:t>
      </w:r>
      <w:r w:rsidRPr="002D047D">
        <w:rPr>
          <w:rFonts w:eastAsia="Calibri"/>
          <w:sz w:val="28"/>
          <w:szCs w:val="28"/>
        </w:rPr>
        <w:t xml:space="preserve">. </w:t>
      </w:r>
      <w:r w:rsidRPr="002D047D">
        <w:rPr>
          <w:sz w:val="28"/>
          <w:szCs w:val="28"/>
        </w:rPr>
        <w:t xml:space="preserve">Особое мнение членов Совета отражается в протоколе заседания Совета. </w:t>
      </w:r>
      <w:r w:rsidRPr="002D047D">
        <w:rPr>
          <w:rFonts w:eastAsia="Calibri"/>
          <w:sz w:val="28"/>
          <w:szCs w:val="28"/>
        </w:rPr>
        <w:t>Протокол заседания Совета подписыва</w:t>
      </w:r>
      <w:r w:rsidR="00F672EF">
        <w:rPr>
          <w:rFonts w:eastAsia="Calibri"/>
          <w:sz w:val="28"/>
          <w:szCs w:val="28"/>
        </w:rPr>
        <w:t>е</w:t>
      </w:r>
      <w:r w:rsidRPr="002D047D">
        <w:rPr>
          <w:rFonts w:eastAsia="Calibri"/>
          <w:sz w:val="28"/>
          <w:szCs w:val="28"/>
        </w:rPr>
        <w:t xml:space="preserve">тся председательствующим </w:t>
      </w:r>
      <w:r w:rsidR="00F672EF">
        <w:rPr>
          <w:rFonts w:eastAsia="Calibri"/>
          <w:sz w:val="28"/>
          <w:szCs w:val="28"/>
        </w:rPr>
        <w:t xml:space="preserve">на заседании </w:t>
      </w:r>
      <w:r w:rsidRPr="002D047D">
        <w:rPr>
          <w:rFonts w:eastAsia="Calibri"/>
          <w:sz w:val="28"/>
          <w:szCs w:val="28"/>
        </w:rPr>
        <w:t xml:space="preserve">Совета в течение пяти </w:t>
      </w:r>
      <w:r w:rsidR="00F672EF">
        <w:rPr>
          <w:rFonts w:eastAsia="Calibri"/>
          <w:sz w:val="28"/>
          <w:szCs w:val="28"/>
        </w:rPr>
        <w:t xml:space="preserve">рабочих </w:t>
      </w:r>
      <w:r w:rsidRPr="002D047D">
        <w:rPr>
          <w:rFonts w:eastAsia="Calibri"/>
          <w:sz w:val="28"/>
          <w:szCs w:val="28"/>
        </w:rPr>
        <w:t>дней после его проведения.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7. Состав Совета утверждается Главой Республики Карелия.  В состав Совета входят председатель Совета, два заместителя председателя Совета, два ответственных секретаря </w:t>
      </w:r>
      <w:proofErr w:type="gramStart"/>
      <w:r w:rsidRPr="002D047D">
        <w:rPr>
          <w:sz w:val="28"/>
          <w:szCs w:val="28"/>
          <w:lang w:val="en-US"/>
        </w:rPr>
        <w:t>C</w:t>
      </w:r>
      <w:proofErr w:type="spellStart"/>
      <w:proofErr w:type="gramEnd"/>
      <w:r w:rsidRPr="002D047D">
        <w:rPr>
          <w:sz w:val="28"/>
          <w:szCs w:val="28"/>
        </w:rPr>
        <w:t>овета</w:t>
      </w:r>
      <w:proofErr w:type="spellEnd"/>
      <w:r w:rsidRPr="002D047D">
        <w:rPr>
          <w:sz w:val="28"/>
          <w:szCs w:val="28"/>
        </w:rPr>
        <w:t xml:space="preserve"> и члены Совета – представители органов исполнительной власти Республики Карелия, территориальных органов федеральных органов исполнительной власти Республики Карелия, общественных объединений и иных организаций.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Председателем Совета является Глава Республики Карелия.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8. Председатель Совета: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руководит работой Совета, проводит его заседания;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утверждает состав рабочих  (экспертных) групп и их руководителей.</w:t>
      </w:r>
    </w:p>
    <w:p w:rsidR="002D047D" w:rsidRPr="002D047D" w:rsidRDefault="002D047D" w:rsidP="002D04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9. В случае отсутствия председателя Совета заседание проводит один из заместителей председателя Совета по поручению председателя Совета.</w:t>
      </w:r>
    </w:p>
    <w:p w:rsidR="002D047D" w:rsidRPr="002D047D" w:rsidRDefault="002D047D" w:rsidP="002D047D">
      <w:pPr>
        <w:shd w:val="clear" w:color="auto" w:fill="FFFFFF"/>
        <w:ind w:firstLine="567"/>
        <w:jc w:val="both"/>
        <w:rPr>
          <w:sz w:val="28"/>
          <w:szCs w:val="28"/>
        </w:rPr>
      </w:pPr>
      <w:r w:rsidRPr="002D047D">
        <w:rPr>
          <w:sz w:val="28"/>
          <w:szCs w:val="28"/>
        </w:rPr>
        <w:t xml:space="preserve">10. </w:t>
      </w:r>
      <w:bookmarkStart w:id="2" w:name="90"/>
      <w:bookmarkEnd w:id="2"/>
      <w:r w:rsidRPr="002D047D">
        <w:rPr>
          <w:sz w:val="28"/>
          <w:szCs w:val="28"/>
        </w:rPr>
        <w:t>Подготовку и организацию проведения заседаний Совета, а также решение текущих вопросов деятельности Совета осуществляют  ответственные секретари Совета.</w:t>
      </w:r>
    </w:p>
    <w:p w:rsidR="002D047D" w:rsidRDefault="002D047D" w:rsidP="002D04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47D">
        <w:rPr>
          <w:sz w:val="28"/>
          <w:szCs w:val="28"/>
        </w:rPr>
        <w:t>11. Организационное обеспечение деятельности Совета осуществляет Администрация Главы Республики Карелия.</w:t>
      </w:r>
    </w:p>
    <w:p w:rsidR="00F672EF" w:rsidRPr="002D047D" w:rsidRDefault="00F672EF" w:rsidP="00F672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F672EF" w:rsidRPr="002D047D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343F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932983"/>
      <w:docPartObj>
        <w:docPartGallery w:val="Page Numbers (Top of Page)"/>
        <w:docPartUnique/>
      </w:docPartObj>
    </w:sdtPr>
    <w:sdtContent>
      <w:p w:rsidR="003C0DE2" w:rsidRDefault="006343F1">
        <w:pPr>
          <w:pStyle w:val="a5"/>
          <w:jc w:val="center"/>
        </w:pPr>
        <w:r>
          <w:fldChar w:fldCharType="begin"/>
        </w:r>
        <w:r w:rsidR="003C0DE2">
          <w:instrText>PAGE   \* MERGEFORMAT</w:instrText>
        </w:r>
        <w:r>
          <w:fldChar w:fldCharType="separate"/>
        </w:r>
        <w:r w:rsidR="00816E0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10DB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047D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C0DE2"/>
    <w:rsid w:val="003E728C"/>
    <w:rsid w:val="003F3770"/>
    <w:rsid w:val="00402B7E"/>
    <w:rsid w:val="004101D0"/>
    <w:rsid w:val="00422024"/>
    <w:rsid w:val="004443C7"/>
    <w:rsid w:val="0047166F"/>
    <w:rsid w:val="0049319B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343F1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6F41F6"/>
    <w:rsid w:val="00710CB8"/>
    <w:rsid w:val="00724853"/>
    <w:rsid w:val="00740449"/>
    <w:rsid w:val="00746644"/>
    <w:rsid w:val="00754EC3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6E04"/>
    <w:rsid w:val="0081721E"/>
    <w:rsid w:val="008465EC"/>
    <w:rsid w:val="00864464"/>
    <w:rsid w:val="00877641"/>
    <w:rsid w:val="008B4E5E"/>
    <w:rsid w:val="008B4F15"/>
    <w:rsid w:val="008C0971"/>
    <w:rsid w:val="008C7A3F"/>
    <w:rsid w:val="008D5868"/>
    <w:rsid w:val="008D5F1C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6863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945C8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0E85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2EF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13</cp:revision>
  <cp:lastPrinted>2015-09-15T08:45:00Z</cp:lastPrinted>
  <dcterms:created xsi:type="dcterms:W3CDTF">2015-09-07T13:37:00Z</dcterms:created>
  <dcterms:modified xsi:type="dcterms:W3CDTF">2015-09-15T08:46:00Z</dcterms:modified>
</cp:coreProperties>
</file>