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16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A293CB" wp14:editId="040CD3C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616B9">
        <w:t>20 октября 2015 года № 63</w:t>
      </w:r>
      <w:r w:rsidR="00F616B9">
        <w:t>8</w:t>
      </w:r>
      <w:bookmarkStart w:id="0" w:name="_GoBack"/>
      <w:bookmarkEnd w:id="0"/>
      <w:r w:rsidR="00F616B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355B00" w:rsidP="00190472">
      <w:pPr>
        <w:ind w:firstLine="709"/>
        <w:jc w:val="both"/>
        <w:rPr>
          <w:szCs w:val="28"/>
        </w:rPr>
      </w:pPr>
      <w:r>
        <w:rPr>
          <w:szCs w:val="28"/>
        </w:rPr>
        <w:t>В целях обеспечения деятельности в Республике Карелия детского телефона доверия:</w:t>
      </w:r>
    </w:p>
    <w:p w:rsidR="00355B00" w:rsidRDefault="00355B00" w:rsidP="0019047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Одобрить дополнительное соглашение к Соглашению между Правительством Республики Карелия и Фондом поддержки детей, находящихся в трудной жизненной ситуации, об обеспечении деятельности на территории Республики Карелия детского телефона доверия (службы экстренной психологической помощи) с единым общероссийским телефонным номером от 7 октября 2010 года № 54/03 и поручить подписать его заместителю Главы Республики Карелия по социальным вопросам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  <w:proofErr w:type="gramEnd"/>
    </w:p>
    <w:p w:rsidR="00355B00" w:rsidRDefault="00355B00" w:rsidP="00355B00">
      <w:pPr>
        <w:spacing w:line="264" w:lineRule="auto"/>
        <w:ind w:firstLine="709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472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5B00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16B9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FDE9-96BB-4650-9BC6-655C95DB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2015-10-15T07:21:00Z</cp:lastPrinted>
  <dcterms:created xsi:type="dcterms:W3CDTF">2015-10-08T07:57:00Z</dcterms:created>
  <dcterms:modified xsi:type="dcterms:W3CDTF">2015-10-20T09:21:00Z</dcterms:modified>
</cp:coreProperties>
</file>