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736AB8" w:rsidP="00EA3CF6">
      <w:pPr>
        <w:tabs>
          <w:tab w:val="left" w:pos="8931"/>
        </w:tabs>
        <w:ind w:right="424"/>
        <w:jc w:val="center"/>
        <w:rPr>
          <w:sz w:val="16"/>
        </w:rPr>
      </w:pPr>
      <w:r w:rsidRPr="00736AB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</w:t>
      </w:r>
      <w:bookmarkStart w:id="0" w:name="_GoBack"/>
      <w:bookmarkEnd w:id="0"/>
      <w:r>
        <w:t xml:space="preserve">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9E631D" w:rsidRDefault="008A2B07" w:rsidP="009E631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E631D">
        <w:t>29 октября 2015 года № 6</w:t>
      </w:r>
      <w:r w:rsidR="00B85BAE">
        <w:t>64</w:t>
      </w:r>
      <w:r w:rsidR="009E631D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67439" w:rsidRDefault="00367439" w:rsidP="00367439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 xml:space="preserve">В соответствии со статьей 56 Земельного кодекса Российской Федерации, пунктами 17, 18 постановления Правительства Российской Федерации </w:t>
      </w:r>
      <w:r>
        <w:rPr>
          <w:color w:val="000000"/>
          <w:spacing w:val="-2"/>
          <w:sz w:val="27"/>
          <w:szCs w:val="27"/>
        </w:rPr>
        <w:br/>
        <w:t>от 20 ноября 2000 года № 878 «Об утверждении Правил охраны газораспределительных сетей», на основании обращения акционерного общества «Газпром газораспределение Петрозаводск»:</w:t>
      </w:r>
    </w:p>
    <w:p w:rsidR="00367439" w:rsidRDefault="00367439" w:rsidP="00367439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1. Утвердить границы охранной зоны существующего объекта газораспределительных сетей: газопровод среднего давления от ответвления ГРС</w:t>
      </w:r>
      <w:r w:rsidRPr="00367439">
        <w:rPr>
          <w:color w:val="000000"/>
          <w:spacing w:val="-2"/>
          <w:sz w:val="27"/>
          <w:szCs w:val="27"/>
        </w:rPr>
        <w:t xml:space="preserve"> </w:t>
      </w:r>
      <w:r>
        <w:rPr>
          <w:color w:val="000000"/>
          <w:spacing w:val="-2"/>
          <w:sz w:val="27"/>
          <w:szCs w:val="27"/>
        </w:rPr>
        <w:t>«Северная» до котельной совхоза «Тепличный»</w:t>
      </w:r>
      <w:r w:rsidRPr="00367439">
        <w:rPr>
          <w:color w:val="000000"/>
          <w:spacing w:val="-2"/>
          <w:sz w:val="27"/>
          <w:szCs w:val="27"/>
        </w:rPr>
        <w:t xml:space="preserve"> </w:t>
      </w:r>
      <w:r>
        <w:rPr>
          <w:color w:val="000000"/>
          <w:spacing w:val="-2"/>
          <w:sz w:val="27"/>
          <w:szCs w:val="27"/>
        </w:rPr>
        <w:t>протяженностью 4159 м, назначение: нежилое, общая площадь 4159 кв. м, инв. № 0036, адрес объекта: Республика Карелия, г. Петрозаводск, находящегося в собственности акционерного общества «Газпром газораспределение Петрозаводск», в соответствии со сведениями о местоположении границ объекта землеустройства, содержащимися в карте (плане) землеустроительного дела, подготовленного обществом с ограниченной ответственностью «ПКН-Строй».</w:t>
      </w:r>
    </w:p>
    <w:p w:rsidR="00367439" w:rsidRDefault="00367439" w:rsidP="00367439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2. В целях предупреждения повреждения газораспределительной сети или нарушения условий ее нормальной эксплуатации наложить ограничения  (обременения) на земельные участки, входящие в охранную зону, указанную в пункте 1 настоящего распоряжения, предусмотренные пунктами 14, 15 и 16 Правил охраны газораспределительных сетей, утвержденных постановлением Правительства Российской Федерации от 20 ноября 2000 года № 878                    «Об утверждении Правил охраны газораспределительных сетей».</w:t>
      </w:r>
    </w:p>
    <w:p w:rsidR="00367439" w:rsidRDefault="00367439" w:rsidP="00367439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3. Рекомендовать акционерному обществу «Газпром газораспределение Петрозаводск» обеспечить проведение кадастровых работ по формированию частей земельных участков, входящих в охранную зону, указанную в пункте 1 настоящего распоряжения, их государственный кадастровый учет и государственную регистрацию обременений в Едином государственном реестре прав на недвижимое имущество и сделок с ним.</w:t>
      </w:r>
    </w:p>
    <w:p w:rsidR="00367439" w:rsidRDefault="00367439" w:rsidP="00367439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 w:val="27"/>
          <w:szCs w:val="27"/>
        </w:rPr>
      </w:pPr>
    </w:p>
    <w:p w:rsidR="00736419" w:rsidRPr="00367439" w:rsidRDefault="00736419" w:rsidP="00ED2954">
      <w:pPr>
        <w:tabs>
          <w:tab w:val="left" w:pos="8931"/>
        </w:tabs>
        <w:ind w:right="424"/>
        <w:rPr>
          <w:sz w:val="27"/>
          <w:szCs w:val="27"/>
        </w:rPr>
      </w:pPr>
      <w:r w:rsidRPr="00367439">
        <w:rPr>
          <w:sz w:val="27"/>
          <w:szCs w:val="27"/>
        </w:rPr>
        <w:t xml:space="preserve">           Глава</w:t>
      </w:r>
    </w:p>
    <w:p w:rsidR="00D22CFF" w:rsidRDefault="006A5DA2" w:rsidP="00367439">
      <w:pPr>
        <w:tabs>
          <w:tab w:val="left" w:pos="9356"/>
        </w:tabs>
        <w:ind w:right="-1"/>
        <w:rPr>
          <w:szCs w:val="28"/>
        </w:rPr>
      </w:pPr>
      <w:r w:rsidRPr="00367439">
        <w:rPr>
          <w:sz w:val="27"/>
          <w:szCs w:val="27"/>
        </w:rPr>
        <w:t>Республики  Карелия</w:t>
      </w:r>
      <w:r w:rsidR="00CD30C5" w:rsidRPr="00367439">
        <w:rPr>
          <w:sz w:val="27"/>
          <w:szCs w:val="27"/>
        </w:rPr>
        <w:t xml:space="preserve">                                                                  </w:t>
      </w:r>
      <w:r w:rsidRPr="00367439">
        <w:rPr>
          <w:sz w:val="27"/>
          <w:szCs w:val="27"/>
        </w:rPr>
        <w:t xml:space="preserve">А.П. </w:t>
      </w:r>
      <w:proofErr w:type="spellStart"/>
      <w:r w:rsidRPr="00367439">
        <w:rPr>
          <w:sz w:val="27"/>
          <w:szCs w:val="27"/>
        </w:rPr>
        <w:t>Худилайнен</w:t>
      </w:r>
      <w:proofErr w:type="spellEnd"/>
    </w:p>
    <w:sectPr w:rsidR="00D22CFF" w:rsidSect="00367439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736AB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8953440"/>
      <w:docPartObj>
        <w:docPartGallery w:val="Page Numbers (Top of Page)"/>
        <w:docPartUnique/>
      </w:docPartObj>
    </w:sdtPr>
    <w:sdtContent>
      <w:p w:rsidR="00D22CFF" w:rsidRDefault="00736AB8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9E631D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67439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AB8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31D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85BAE"/>
    <w:rsid w:val="00B97235"/>
    <w:rsid w:val="00BA63B1"/>
    <w:rsid w:val="00BC30ED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20FF3-FB4B-4F7E-9F0C-7C5B1BB2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2015-10-20T08:14:00Z</cp:lastPrinted>
  <dcterms:created xsi:type="dcterms:W3CDTF">2015-10-20T08:14:00Z</dcterms:created>
  <dcterms:modified xsi:type="dcterms:W3CDTF">2015-10-30T11:56:00Z</dcterms:modified>
</cp:coreProperties>
</file>