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A660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A66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3A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3AD0">
        <w:t>29 октября 2015 года № 6</w:t>
      </w:r>
      <w:r w:rsidR="00AC483A">
        <w:t>66</w:t>
      </w:r>
      <w:r w:rsidR="00C63AD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</w:t>
      </w:r>
      <w:r>
        <w:rPr>
          <w:color w:val="000000"/>
          <w:spacing w:val="-2"/>
          <w:sz w:val="27"/>
          <w:szCs w:val="27"/>
        </w:rPr>
        <w:br/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367439" w:rsidRDefault="00367439" w:rsidP="00F44FE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1. Утвердить границы охранной зоны существующего объекта газораспределительных сетей: газопровод</w:t>
      </w:r>
      <w:r w:rsidR="00CE0945">
        <w:rPr>
          <w:color w:val="000000"/>
          <w:spacing w:val="-2"/>
          <w:sz w:val="27"/>
          <w:szCs w:val="27"/>
        </w:rPr>
        <w:t>ы</w:t>
      </w:r>
      <w:r w:rsidR="00F44FED">
        <w:rPr>
          <w:color w:val="000000"/>
          <w:spacing w:val="-2"/>
          <w:sz w:val="27"/>
          <w:szCs w:val="27"/>
        </w:rPr>
        <w:t xml:space="preserve"> к жилым домам</w:t>
      </w:r>
      <w:r w:rsidR="00274725">
        <w:rPr>
          <w:color w:val="000000"/>
          <w:spacing w:val="-2"/>
          <w:sz w:val="27"/>
          <w:szCs w:val="27"/>
        </w:rPr>
        <w:t xml:space="preserve"> </w:t>
      </w:r>
      <w:r w:rsidR="00CE0945">
        <w:rPr>
          <w:color w:val="000000"/>
          <w:spacing w:val="-2"/>
          <w:sz w:val="27"/>
          <w:szCs w:val="27"/>
        </w:rPr>
        <w:t>№ 4, 4-а, 6, 6-а по ул. Пограничной и № 8 по ул. Медвежьегорской,</w:t>
      </w:r>
      <w:r>
        <w:rPr>
          <w:color w:val="000000"/>
          <w:spacing w:val="-2"/>
          <w:sz w:val="27"/>
          <w:szCs w:val="27"/>
        </w:rPr>
        <w:t xml:space="preserve"> назначение:</w:t>
      </w:r>
      <w:r w:rsidR="00274725">
        <w:rPr>
          <w:color w:val="000000"/>
          <w:spacing w:val="-2"/>
          <w:sz w:val="27"/>
          <w:szCs w:val="27"/>
        </w:rPr>
        <w:t xml:space="preserve"> объекты трубопроводного транспорта, протяженность 321,4 </w:t>
      </w:r>
      <w:r>
        <w:rPr>
          <w:color w:val="000000"/>
          <w:spacing w:val="-2"/>
          <w:sz w:val="27"/>
          <w:szCs w:val="27"/>
        </w:rPr>
        <w:t xml:space="preserve">м, инв. № </w:t>
      </w:r>
      <w:r w:rsidR="00274725">
        <w:rPr>
          <w:color w:val="000000"/>
          <w:spacing w:val="-2"/>
          <w:sz w:val="27"/>
          <w:szCs w:val="27"/>
        </w:rPr>
        <w:t>8</w:t>
      </w:r>
      <w:r>
        <w:rPr>
          <w:color w:val="000000"/>
          <w:spacing w:val="-2"/>
          <w:sz w:val="27"/>
          <w:szCs w:val="27"/>
        </w:rPr>
        <w:t>, адрес объекта: Республика Карелия, г. Петрозаводск,</w:t>
      </w:r>
      <w:r w:rsidR="00F44FED">
        <w:rPr>
          <w:color w:val="000000"/>
          <w:spacing w:val="-2"/>
          <w:sz w:val="27"/>
          <w:szCs w:val="27"/>
        </w:rPr>
        <w:t xml:space="preserve"> </w:t>
      </w:r>
      <w:r w:rsidR="00274725">
        <w:rPr>
          <w:color w:val="000000"/>
          <w:spacing w:val="-2"/>
          <w:sz w:val="27"/>
          <w:szCs w:val="27"/>
        </w:rPr>
        <w:t>улицы Пограничная, Медвежьегорская</w:t>
      </w:r>
      <w:r w:rsidR="00F44FED">
        <w:rPr>
          <w:color w:val="000000"/>
          <w:spacing w:val="-2"/>
          <w:sz w:val="27"/>
          <w:szCs w:val="27"/>
        </w:rPr>
        <w:t>,</w:t>
      </w:r>
      <w:r w:rsidR="00AD1B9D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находящегося в собственности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                   «Об утверждении Правил охраны газораспределительных сетей».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Рекомендовать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F44FED" w:rsidRDefault="00F44FED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736419" w:rsidRPr="00367439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367439">
        <w:rPr>
          <w:sz w:val="27"/>
          <w:szCs w:val="27"/>
        </w:rPr>
        <w:t xml:space="preserve">           Глава</w:t>
      </w:r>
    </w:p>
    <w:p w:rsidR="00D22CFF" w:rsidRDefault="006A5DA2" w:rsidP="00367439">
      <w:pPr>
        <w:tabs>
          <w:tab w:val="left" w:pos="9356"/>
        </w:tabs>
        <w:ind w:right="-1"/>
        <w:rPr>
          <w:szCs w:val="28"/>
        </w:rPr>
      </w:pPr>
      <w:r w:rsidRPr="00367439">
        <w:rPr>
          <w:sz w:val="27"/>
          <w:szCs w:val="27"/>
        </w:rPr>
        <w:t>Республики  Карелия</w:t>
      </w:r>
      <w:r w:rsidR="00CD30C5" w:rsidRPr="00367439">
        <w:rPr>
          <w:sz w:val="27"/>
          <w:szCs w:val="27"/>
        </w:rPr>
        <w:t xml:space="preserve">                                                                  </w:t>
      </w:r>
      <w:r w:rsidRPr="00367439">
        <w:rPr>
          <w:sz w:val="27"/>
          <w:szCs w:val="27"/>
        </w:rPr>
        <w:t xml:space="preserve">А.П. </w:t>
      </w:r>
      <w:proofErr w:type="spellStart"/>
      <w:r w:rsidRPr="00367439">
        <w:rPr>
          <w:sz w:val="27"/>
          <w:szCs w:val="27"/>
        </w:rPr>
        <w:t>Худилайнен</w:t>
      </w:r>
      <w:proofErr w:type="spellEnd"/>
    </w:p>
    <w:sectPr w:rsidR="00D22CFF" w:rsidSect="00F44FE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EA660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EA6604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27472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1EBA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725"/>
    <w:rsid w:val="00274921"/>
    <w:rsid w:val="00294FD3"/>
    <w:rsid w:val="002979EB"/>
    <w:rsid w:val="002A2B98"/>
    <w:rsid w:val="002B387D"/>
    <w:rsid w:val="002B6750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43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483A"/>
    <w:rsid w:val="00AD1B9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7263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63AD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945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6604"/>
    <w:rsid w:val="00EA7934"/>
    <w:rsid w:val="00EB614B"/>
    <w:rsid w:val="00ED2954"/>
    <w:rsid w:val="00EE18CD"/>
    <w:rsid w:val="00EF1F1D"/>
    <w:rsid w:val="00EF54D9"/>
    <w:rsid w:val="00EF6799"/>
    <w:rsid w:val="00F06447"/>
    <w:rsid w:val="00F14161"/>
    <w:rsid w:val="00F44FE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918D-6888-40B4-948A-EBEF3FC6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2015-10-23T08:52:00Z</cp:lastPrinted>
  <dcterms:created xsi:type="dcterms:W3CDTF">2015-10-20T08:32:00Z</dcterms:created>
  <dcterms:modified xsi:type="dcterms:W3CDTF">2015-10-30T11:53:00Z</dcterms:modified>
</cp:coreProperties>
</file>