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1E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89E2DA" wp14:editId="7BD08E9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1E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1E8C">
        <w:t>29 октября 2015</w:t>
      </w:r>
      <w:bookmarkStart w:id="0" w:name="_GoBack"/>
      <w:bookmarkEnd w:id="0"/>
      <w:r w:rsidR="001E1E8C">
        <w:t xml:space="preserve"> года № 67</w:t>
      </w:r>
      <w:r w:rsidR="001E1E8C">
        <w:t>3</w:t>
      </w:r>
      <w:r w:rsidR="001E1E8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0A7D" w:rsidRDefault="00DD0A7D" w:rsidP="00DD0A7D">
      <w:pPr>
        <w:spacing w:line="264" w:lineRule="auto"/>
        <w:ind w:firstLine="709"/>
        <w:jc w:val="both"/>
        <w:rPr>
          <w:szCs w:val="28"/>
        </w:rPr>
      </w:pPr>
    </w:p>
    <w:p w:rsidR="00464268" w:rsidRDefault="00DD0A7D" w:rsidP="00B4193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29 сентября 2014 года № 600р-П (Собрание законодательства Республики Карелия, 2014, № 9, ст. 1698; 2015, № 3, ст. 525) изменение, изложив пункт 2 в следующей редакции: </w:t>
      </w:r>
    </w:p>
    <w:p w:rsidR="00DD0A7D" w:rsidRDefault="00DD0A7D" w:rsidP="00B41936">
      <w:pPr>
        <w:ind w:right="141" w:firstLine="708"/>
        <w:jc w:val="both"/>
        <w:rPr>
          <w:szCs w:val="28"/>
        </w:rPr>
      </w:pPr>
      <w:r>
        <w:rPr>
          <w:szCs w:val="28"/>
        </w:rPr>
        <w:t xml:space="preserve">«2. </w:t>
      </w:r>
      <w:proofErr w:type="gramStart"/>
      <w:r>
        <w:rPr>
          <w:szCs w:val="28"/>
        </w:rPr>
        <w:t xml:space="preserve">Определить исполняющего обязанности Министра строительства, жилищно-коммунального хозяйства и энергетики Республики Карелия Дмитрия Сергеевича </w:t>
      </w:r>
      <w:proofErr w:type="spellStart"/>
      <w:r>
        <w:rPr>
          <w:szCs w:val="28"/>
        </w:rPr>
        <w:t>Матвиеца</w:t>
      </w:r>
      <w:proofErr w:type="spellEnd"/>
      <w:r>
        <w:rPr>
          <w:szCs w:val="28"/>
        </w:rPr>
        <w:t xml:space="preserve"> должностным лицом, Министерство строительства, жилищно-коммунального хозяйства и энергетики Республики Карелия – уполномоченным органом, ответственными за реализацию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Республики Карелия, а также за подготовку и</w:t>
      </w:r>
      <w:proofErr w:type="gramEnd"/>
      <w:r>
        <w:rPr>
          <w:szCs w:val="28"/>
        </w:rPr>
        <w:t xml:space="preserve"> представление информации  Республики Карелия по выполнению мероприятий Плана (отчета) реализации Программы</w:t>
      </w:r>
      <w:proofErr w:type="gramStart"/>
      <w:r w:rsidR="00B41936">
        <w:rPr>
          <w:szCs w:val="28"/>
        </w:rPr>
        <w:t>.</w:t>
      </w:r>
      <w:r>
        <w:rPr>
          <w:szCs w:val="28"/>
        </w:rPr>
        <w:t xml:space="preserve">». </w:t>
      </w:r>
      <w:proofErr w:type="gramEnd"/>
    </w:p>
    <w:p w:rsidR="00C020B3" w:rsidRDefault="00C020B3" w:rsidP="00D22CFF">
      <w:pPr>
        <w:spacing w:line="264" w:lineRule="auto"/>
        <w:rPr>
          <w:szCs w:val="28"/>
        </w:rPr>
      </w:pPr>
    </w:p>
    <w:p w:rsidR="00B41936" w:rsidRPr="00B26F3A" w:rsidRDefault="00B41936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1E8C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1936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0A7D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416B-BB68-45AB-85FB-14DC1A56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2015-10-27T09:21:00Z</cp:lastPrinted>
  <dcterms:created xsi:type="dcterms:W3CDTF">2015-10-23T07:45:00Z</dcterms:created>
  <dcterms:modified xsi:type="dcterms:W3CDTF">2015-10-29T09:15:00Z</dcterms:modified>
</cp:coreProperties>
</file>