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6549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8C1F93A" wp14:editId="5482FD7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</w:t>
      </w:r>
      <w:bookmarkStart w:id="0" w:name="_GoBack"/>
      <w:bookmarkEnd w:id="0"/>
      <w:r>
        <w:t xml:space="preserve">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65494" w:rsidRDefault="008A2B07" w:rsidP="0066549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65494">
        <w:t>5</w:t>
      </w:r>
      <w:r w:rsidR="00665494">
        <w:t xml:space="preserve"> ноября 2015 года № 6</w:t>
      </w:r>
      <w:r w:rsidR="00665494">
        <w:t>74</w:t>
      </w:r>
      <w:r w:rsidR="00665494">
        <w:t>р-П</w:t>
      </w:r>
    </w:p>
    <w:p w:rsidR="005A06A8" w:rsidRDefault="008A2B07" w:rsidP="005A06A8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A06A8" w:rsidRDefault="005A06A8" w:rsidP="005A06A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распределением в 2015 году субсидий, предоставляемых из федерального бюджета бюджетам субъектов Российской Федерации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поддержки социально ориентированных некоммерческих организаций</w:t>
      </w:r>
      <w:r w:rsidR="00231F4D">
        <w:rPr>
          <w:szCs w:val="28"/>
        </w:rPr>
        <w:t>,</w:t>
      </w:r>
      <w:r>
        <w:rPr>
          <w:szCs w:val="28"/>
        </w:rPr>
        <w:t xml:space="preserve">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Российской Федерации «Социальная поддержка граждан», утвержденным распоряжением Правительства Российской Федерации от 12 октября</w:t>
      </w:r>
      <w:proofErr w:type="gramEnd"/>
      <w:r>
        <w:rPr>
          <w:szCs w:val="28"/>
        </w:rPr>
        <w:t xml:space="preserve"> 2015 года № 2029-р, постановлением Правительства Республики Карелия от 19 декабря 2013 года № 365-П </w:t>
      </w:r>
      <w:r>
        <w:t xml:space="preserve">«Об утверждении государственной программы </w:t>
      </w:r>
      <w:r w:rsidR="00231F4D">
        <w:t xml:space="preserve">Республики Карелия </w:t>
      </w:r>
      <w:r>
        <w:t xml:space="preserve">«Развитие институтов гражданского общества и развитие местного самоуправления, защита прав и свобод человека и гражданина» </w:t>
      </w:r>
      <w:r w:rsidR="00231F4D">
        <w:br/>
      </w:r>
      <w:r>
        <w:t>на 2014-2020 годы»:</w:t>
      </w:r>
    </w:p>
    <w:p w:rsidR="005A06A8" w:rsidRDefault="005A06A8" w:rsidP="005A06A8">
      <w:pPr>
        <w:tabs>
          <w:tab w:val="left" w:pos="3675"/>
        </w:tabs>
        <w:ind w:firstLine="720"/>
        <w:jc w:val="both"/>
        <w:rPr>
          <w:szCs w:val="28"/>
        </w:rPr>
      </w:pPr>
      <w:r>
        <w:rPr>
          <w:szCs w:val="28"/>
        </w:rPr>
        <w:t xml:space="preserve">1. Определить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главным администратором доходов, поступивших из федерального бюджета на реализацию подпрограммы «Поддержка социально ориентированных некоммерческих организаций в Республике Карелия» на 2014-2020 годы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(далее – подпрограмма). </w:t>
      </w:r>
    </w:p>
    <w:p w:rsidR="005A06A8" w:rsidRDefault="005A06A8" w:rsidP="005A06A8">
      <w:pPr>
        <w:tabs>
          <w:tab w:val="left" w:pos="3675"/>
        </w:tabs>
        <w:ind w:firstLine="720"/>
        <w:jc w:val="both"/>
        <w:rPr>
          <w:szCs w:val="28"/>
        </w:rPr>
      </w:pPr>
      <w:r>
        <w:rPr>
          <w:szCs w:val="28"/>
        </w:rPr>
        <w:t xml:space="preserve">2. Определить главными распорядителями бюджетных средств, уполномоченными органами исполнительной власти Республики Карелия по реализации подпрограммы: </w:t>
      </w:r>
    </w:p>
    <w:p w:rsidR="005A06A8" w:rsidRDefault="005A06A8" w:rsidP="005A06A8">
      <w:pPr>
        <w:ind w:firstLine="709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lastRenderedPageBreak/>
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</w:t>
      </w:r>
    </w:p>
    <w:p w:rsidR="005A06A8" w:rsidRDefault="005A06A8" w:rsidP="005A06A8">
      <w:pPr>
        <w:ind w:firstLine="709"/>
        <w:jc w:val="both"/>
        <w:rPr>
          <w:szCs w:val="28"/>
        </w:rPr>
      </w:pPr>
      <w:r>
        <w:rPr>
          <w:szCs w:val="28"/>
        </w:rPr>
        <w:t>Министерство здравоохранения и социального развития Республики Карелия;</w:t>
      </w:r>
    </w:p>
    <w:p w:rsidR="005A06A8" w:rsidRDefault="005A06A8" w:rsidP="005A06A8">
      <w:pPr>
        <w:ind w:firstLine="709"/>
        <w:jc w:val="both"/>
        <w:rPr>
          <w:rFonts w:eastAsia="Courier New CYR" w:cs="Courier New CYR"/>
          <w:szCs w:val="28"/>
        </w:rPr>
      </w:pPr>
      <w:r>
        <w:rPr>
          <w:szCs w:val="28"/>
        </w:rPr>
        <w:t>Министерство по делам молодежи, физической культуре и спорту Республики Карелия;</w:t>
      </w:r>
      <w:r w:rsidRPr="005A06A8">
        <w:rPr>
          <w:rFonts w:eastAsia="Courier New CYR" w:cs="Courier New CYR"/>
          <w:szCs w:val="28"/>
        </w:rPr>
        <w:t xml:space="preserve"> </w:t>
      </w:r>
    </w:p>
    <w:p w:rsidR="005A06A8" w:rsidRDefault="005A06A8" w:rsidP="005A06A8">
      <w:pPr>
        <w:ind w:firstLine="709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t>Министерство культуры Республики Карелия;</w:t>
      </w:r>
    </w:p>
    <w:p w:rsidR="005A06A8" w:rsidRDefault="005A06A8" w:rsidP="005A06A8">
      <w:pPr>
        <w:ind w:firstLine="709"/>
        <w:jc w:val="both"/>
        <w:rPr>
          <w:rFonts w:eastAsia="Courier New CYR" w:cs="Courier New CYR"/>
          <w:szCs w:val="28"/>
        </w:rPr>
      </w:pPr>
      <w:r>
        <w:rPr>
          <w:szCs w:val="28"/>
        </w:rPr>
        <w:t>Министерство образования Республики Карелия;</w:t>
      </w:r>
      <w:r w:rsidRPr="005A06A8">
        <w:rPr>
          <w:rFonts w:eastAsia="Courier New CYR" w:cs="Courier New CYR"/>
          <w:szCs w:val="28"/>
        </w:rPr>
        <w:t xml:space="preserve"> </w:t>
      </w:r>
    </w:p>
    <w:p w:rsidR="005A06A8" w:rsidRDefault="005A06A8" w:rsidP="005A06A8">
      <w:pPr>
        <w:ind w:firstLine="709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t>Государственный комитет Республики Карелия по обеспечению жизнедеятельности и безопасности населения.</w:t>
      </w:r>
    </w:p>
    <w:p w:rsidR="005A06A8" w:rsidRDefault="005A06A8" w:rsidP="005A06A8">
      <w:pPr>
        <w:ind w:firstLine="709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t>3. Утвердить следующее распределение бюджетных ассигнований между главными распорядителями бюджетных средств:</w:t>
      </w:r>
    </w:p>
    <w:p w:rsidR="005A06A8" w:rsidRDefault="005A06A8" w:rsidP="005A06A8">
      <w:pPr>
        <w:ind w:firstLine="709"/>
        <w:jc w:val="both"/>
        <w:rPr>
          <w:rFonts w:eastAsia="Courier New CYR" w:cs="Courier New CYR"/>
          <w:szCs w:val="28"/>
        </w:rPr>
      </w:pPr>
      <w:proofErr w:type="gramStart"/>
      <w:r>
        <w:rPr>
          <w:rFonts w:eastAsia="Courier New CYR" w:cs="Courier New CYR"/>
          <w:szCs w:val="28"/>
        </w:rPr>
        <w:t>Министерству Республики Карелия по вопросам национальной политики, связям с общественными, религиозными объединениями и средствами массовой информации – 3</w:t>
      </w:r>
      <w:r>
        <w:rPr>
          <w:rFonts w:eastAsia="Courier New CYR" w:cs="Courier New CYR"/>
          <w:szCs w:val="28"/>
          <w:lang w:val="en-US"/>
        </w:rPr>
        <w:t> </w:t>
      </w:r>
      <w:r>
        <w:rPr>
          <w:rFonts w:eastAsia="Courier New CYR" w:cs="Courier New CYR"/>
          <w:szCs w:val="28"/>
        </w:rPr>
        <w:t xml:space="preserve">617,0 тыс. рублей на оказание </w:t>
      </w:r>
      <w:r w:rsidR="0001126B">
        <w:rPr>
          <w:rFonts w:eastAsia="Courier New CYR" w:cs="Courier New CYR"/>
          <w:szCs w:val="28"/>
        </w:rPr>
        <w:t>содействия</w:t>
      </w:r>
      <w:r>
        <w:rPr>
          <w:rFonts w:eastAsia="Courier New CYR" w:cs="Courier New CYR"/>
          <w:szCs w:val="28"/>
        </w:rPr>
        <w:t xml:space="preserve"> укреплению межнациональных и межконфесси</w:t>
      </w:r>
      <w:r w:rsidR="0001126B">
        <w:rPr>
          <w:rFonts w:eastAsia="Courier New CYR" w:cs="Courier New CYR"/>
          <w:szCs w:val="28"/>
        </w:rPr>
        <w:t>ональных отношений, профилактику экстремизма и ксенофобии,</w:t>
      </w:r>
      <w:r>
        <w:rPr>
          <w:rFonts w:eastAsia="Courier New CYR" w:cs="Courier New CYR"/>
          <w:szCs w:val="28"/>
        </w:rPr>
        <w:t xml:space="preserve"> </w:t>
      </w:r>
      <w:r>
        <w:t>социальн</w:t>
      </w:r>
      <w:r w:rsidR="0001126B">
        <w:t>ую</w:t>
      </w:r>
      <w:r>
        <w:t xml:space="preserve"> и культурн</w:t>
      </w:r>
      <w:r w:rsidR="0001126B">
        <w:t>ую</w:t>
      </w:r>
      <w:r>
        <w:t xml:space="preserve"> адаптаци</w:t>
      </w:r>
      <w:r w:rsidR="00231F4D">
        <w:t>ю</w:t>
      </w:r>
      <w:r>
        <w:t xml:space="preserve"> и интеграци</w:t>
      </w:r>
      <w:r w:rsidR="0001126B">
        <w:t>ю мигрантов, оказание</w:t>
      </w:r>
      <w:r>
        <w:rPr>
          <w:rFonts w:eastAsia="Courier New CYR" w:cs="Courier New CYR"/>
          <w:szCs w:val="28"/>
        </w:rPr>
        <w:t xml:space="preserve"> содействи</w:t>
      </w:r>
      <w:r w:rsidR="0001126B">
        <w:rPr>
          <w:rFonts w:eastAsia="Courier New CYR" w:cs="Courier New CYR"/>
          <w:szCs w:val="28"/>
        </w:rPr>
        <w:t>я</w:t>
      </w:r>
      <w:r>
        <w:rPr>
          <w:rFonts w:eastAsia="Courier New CYR" w:cs="Courier New CYR"/>
          <w:szCs w:val="28"/>
        </w:rPr>
        <w:t xml:space="preserve"> духовному развитию личности</w:t>
      </w:r>
      <w:r w:rsidR="0001126B">
        <w:rPr>
          <w:rFonts w:eastAsia="Courier New CYR" w:cs="Courier New CYR"/>
          <w:szCs w:val="28"/>
        </w:rPr>
        <w:t>,</w:t>
      </w:r>
      <w:r>
        <w:rPr>
          <w:rFonts w:eastAsia="Courier New CYR" w:cs="Courier New CYR"/>
          <w:szCs w:val="28"/>
        </w:rPr>
        <w:t xml:space="preserve"> исследование состояния гражданского общества</w:t>
      </w:r>
      <w:r w:rsidR="0001126B">
        <w:rPr>
          <w:rFonts w:eastAsia="Courier New CYR" w:cs="Courier New CYR"/>
          <w:szCs w:val="28"/>
        </w:rPr>
        <w:t>,</w:t>
      </w:r>
      <w:r>
        <w:rPr>
          <w:rFonts w:eastAsia="Courier New CYR" w:cs="Courier New CYR"/>
          <w:szCs w:val="28"/>
        </w:rPr>
        <w:t xml:space="preserve"> </w:t>
      </w:r>
      <w:r>
        <w:t>оказание организационно-финансовой, информационной, консультационной, методической и иной поддержки деятельности социально ориентированных некоммерческих</w:t>
      </w:r>
      <w:proofErr w:type="gramEnd"/>
      <w:r>
        <w:t xml:space="preserve"> организаций</w:t>
      </w:r>
      <w:r w:rsidR="0001126B">
        <w:t>, оказание</w:t>
      </w:r>
      <w:r>
        <w:rPr>
          <w:rFonts w:eastAsia="Courier New CYR" w:cs="Courier New CYR"/>
          <w:szCs w:val="28"/>
        </w:rPr>
        <w:t xml:space="preserve"> содействи</w:t>
      </w:r>
      <w:r w:rsidR="0001126B">
        <w:rPr>
          <w:rFonts w:eastAsia="Courier New CYR" w:cs="Courier New CYR"/>
          <w:szCs w:val="28"/>
        </w:rPr>
        <w:t>я</w:t>
      </w:r>
      <w:r>
        <w:rPr>
          <w:rFonts w:eastAsia="Courier New CYR" w:cs="Courier New CYR"/>
          <w:szCs w:val="28"/>
        </w:rPr>
        <w:t xml:space="preserve"> осуществлению мер по возрождению, сохранению и свободному развитию национальной культуры карелов, вепсов и финнов, проживающих на территории Республики Карелия</w:t>
      </w:r>
      <w:r w:rsidR="0001126B">
        <w:rPr>
          <w:rFonts w:eastAsia="Courier New CYR" w:cs="Courier New CYR"/>
          <w:szCs w:val="28"/>
        </w:rPr>
        <w:t>,</w:t>
      </w:r>
      <w:r>
        <w:rPr>
          <w:rFonts w:eastAsia="Courier New CYR" w:cs="Courier New CYR"/>
          <w:szCs w:val="28"/>
        </w:rPr>
        <w:t xml:space="preserve"> </w:t>
      </w:r>
      <w:r w:rsidR="0001126B">
        <w:rPr>
          <w:rFonts w:eastAsia="Courier New CYR" w:cs="Courier New CYR"/>
          <w:szCs w:val="28"/>
        </w:rPr>
        <w:t xml:space="preserve">оказание </w:t>
      </w:r>
      <w:r>
        <w:t>содействи</w:t>
      </w:r>
      <w:r w:rsidR="0001126B">
        <w:t>я</w:t>
      </w:r>
      <w:r>
        <w:t xml:space="preserve"> осуществлению мер по сохранению этнокультурного наследия Русского Севера</w:t>
      </w:r>
      <w:r>
        <w:rPr>
          <w:rFonts w:eastAsia="Courier New CYR" w:cs="Courier New CYR"/>
          <w:szCs w:val="28"/>
        </w:rPr>
        <w:t xml:space="preserve">; </w:t>
      </w:r>
    </w:p>
    <w:p w:rsidR="005A06A8" w:rsidRDefault="0001126B" w:rsidP="005A06A8">
      <w:pPr>
        <w:ind w:firstLine="709"/>
        <w:jc w:val="both"/>
        <w:rPr>
          <w:szCs w:val="28"/>
        </w:rPr>
      </w:pPr>
      <w:r>
        <w:rPr>
          <w:szCs w:val="28"/>
        </w:rPr>
        <w:t>Министерству</w:t>
      </w:r>
      <w:r w:rsidR="005A06A8">
        <w:rPr>
          <w:szCs w:val="28"/>
        </w:rPr>
        <w:t xml:space="preserve"> здравоохранения и социального развития Республики Карелия</w:t>
      </w:r>
      <w:r>
        <w:rPr>
          <w:szCs w:val="28"/>
        </w:rPr>
        <w:t xml:space="preserve"> – 2 099,0 тыс. рублей на социальную адаптацию инвалидов и их семей</w:t>
      </w:r>
      <w:r w:rsidR="005A06A8">
        <w:rPr>
          <w:szCs w:val="28"/>
        </w:rPr>
        <w:t>;</w:t>
      </w:r>
    </w:p>
    <w:p w:rsidR="0001126B" w:rsidRDefault="0001126B" w:rsidP="005A06A8">
      <w:pPr>
        <w:ind w:firstLine="709"/>
        <w:jc w:val="both"/>
        <w:rPr>
          <w:szCs w:val="28"/>
        </w:rPr>
      </w:pPr>
      <w:r>
        <w:rPr>
          <w:szCs w:val="28"/>
        </w:rPr>
        <w:t>Министерству</w:t>
      </w:r>
      <w:r w:rsidR="005A06A8">
        <w:rPr>
          <w:szCs w:val="28"/>
        </w:rPr>
        <w:t xml:space="preserve"> по делам молодежи, физической культуре и спорту Республики Карелия</w:t>
      </w:r>
      <w:r>
        <w:rPr>
          <w:szCs w:val="28"/>
        </w:rPr>
        <w:t xml:space="preserve"> – 2 715,0 тыс. рублей, в том числе:</w:t>
      </w:r>
    </w:p>
    <w:p w:rsidR="0001126B" w:rsidRDefault="0001126B" w:rsidP="0001126B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126B">
        <w:rPr>
          <w:rFonts w:ascii="Times New Roman" w:hAnsi="Times New Roman" w:cs="Times New Roman"/>
          <w:sz w:val="28"/>
          <w:szCs w:val="28"/>
        </w:rPr>
        <w:t>на</w:t>
      </w:r>
      <w:r w:rsidR="005A06A8" w:rsidRPr="0001126B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молодежи, оказание поддержки молодежи, находящейся в трудной жизненной ситуации</w:t>
      </w:r>
      <w:r w:rsidR="00231F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1 481,0 тыс. рублей; </w:t>
      </w:r>
    </w:p>
    <w:p w:rsidR="0001126B" w:rsidRDefault="0001126B" w:rsidP="0001126B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</w:t>
      </w:r>
      <w:r w:rsidRPr="00011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в сфере патриотического, в том числе военно-патриотического, воспитания граждан – 1 234,0 тыс. рублей;</w:t>
      </w:r>
    </w:p>
    <w:p w:rsidR="0001126B" w:rsidRDefault="0001126B" w:rsidP="0001126B">
      <w:pPr>
        <w:pStyle w:val="af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26B">
        <w:rPr>
          <w:rFonts w:ascii="Times New Roman" w:eastAsia="Courier New CYR" w:hAnsi="Times New Roman" w:cs="Times New Roman"/>
          <w:sz w:val="28"/>
          <w:szCs w:val="28"/>
        </w:rPr>
        <w:t>Министерству</w:t>
      </w:r>
      <w:r w:rsidR="005A06A8">
        <w:rPr>
          <w:rFonts w:ascii="Times New Roman" w:eastAsia="Courier New CYR" w:hAnsi="Times New Roman" w:cs="Courier New CYR"/>
          <w:sz w:val="28"/>
          <w:szCs w:val="28"/>
        </w:rPr>
        <w:t xml:space="preserve"> культуры Республики Карелия</w:t>
      </w:r>
      <w:r>
        <w:rPr>
          <w:rFonts w:ascii="Times New Roman" w:eastAsia="Courier New CYR" w:hAnsi="Times New Roman" w:cs="Courier New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493,0 тыс. рублей на осуществление деятельности в сфере культуры; </w:t>
      </w:r>
    </w:p>
    <w:p w:rsidR="005A06A8" w:rsidRDefault="0001126B" w:rsidP="005A06A8">
      <w:pPr>
        <w:ind w:firstLine="709"/>
        <w:jc w:val="both"/>
        <w:rPr>
          <w:rFonts w:eastAsia="Courier New CYR" w:cs="Courier New CYR"/>
          <w:szCs w:val="28"/>
        </w:rPr>
      </w:pPr>
      <w:r>
        <w:rPr>
          <w:szCs w:val="28"/>
        </w:rPr>
        <w:t>Министерству</w:t>
      </w:r>
      <w:r w:rsidR="005A06A8">
        <w:rPr>
          <w:szCs w:val="28"/>
        </w:rPr>
        <w:t xml:space="preserve"> образования Республики Карелия</w:t>
      </w:r>
      <w:r>
        <w:rPr>
          <w:szCs w:val="28"/>
        </w:rPr>
        <w:t xml:space="preserve"> – 247,0 тыс. рублей на осуществление деятельности в сфере образования</w:t>
      </w:r>
      <w:r w:rsidR="005A06A8">
        <w:rPr>
          <w:szCs w:val="28"/>
        </w:rPr>
        <w:t>;</w:t>
      </w:r>
      <w:r w:rsidR="005A06A8" w:rsidRPr="005A06A8">
        <w:rPr>
          <w:rFonts w:eastAsia="Courier New CYR" w:cs="Courier New CYR"/>
          <w:szCs w:val="28"/>
        </w:rPr>
        <w:t xml:space="preserve"> </w:t>
      </w:r>
    </w:p>
    <w:p w:rsidR="005A06A8" w:rsidRPr="0001126B" w:rsidRDefault="005A06A8" w:rsidP="0001126B">
      <w:pPr>
        <w:ind w:firstLine="709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t>Государственн</w:t>
      </w:r>
      <w:r w:rsidR="0001126B">
        <w:rPr>
          <w:rFonts w:eastAsia="Courier New CYR" w:cs="Courier New CYR"/>
          <w:szCs w:val="28"/>
        </w:rPr>
        <w:t>ому</w:t>
      </w:r>
      <w:r>
        <w:rPr>
          <w:rFonts w:eastAsia="Courier New CYR" w:cs="Courier New CYR"/>
          <w:szCs w:val="28"/>
        </w:rPr>
        <w:t xml:space="preserve"> комитет</w:t>
      </w:r>
      <w:r w:rsidR="0001126B">
        <w:rPr>
          <w:rFonts w:eastAsia="Courier New CYR" w:cs="Courier New CYR"/>
          <w:szCs w:val="28"/>
        </w:rPr>
        <w:t>у</w:t>
      </w:r>
      <w:r>
        <w:rPr>
          <w:rFonts w:eastAsia="Courier New CYR" w:cs="Courier New CYR"/>
          <w:szCs w:val="28"/>
        </w:rPr>
        <w:t xml:space="preserve"> Республики Карелия по обеспечению жизнедеятельности и безопасности населения</w:t>
      </w:r>
      <w:r w:rsidR="0001126B">
        <w:rPr>
          <w:rFonts w:eastAsia="Courier New CYR" w:cs="Courier New CYR"/>
          <w:szCs w:val="28"/>
        </w:rPr>
        <w:t xml:space="preserve"> – 127,0 тыс. рублей на </w:t>
      </w:r>
      <w:r w:rsidRPr="0001126B">
        <w:rPr>
          <w:rFonts w:eastAsia="Courier New CYR" w:cs="Courier New CYR"/>
          <w:szCs w:val="28"/>
        </w:rPr>
        <w:t xml:space="preserve">участие </w:t>
      </w:r>
      <w:r w:rsidRPr="0001126B">
        <w:rPr>
          <w:rFonts w:eastAsia="Courier New CYR" w:cs="Courier New CYR"/>
          <w:szCs w:val="28"/>
        </w:rPr>
        <w:lastRenderedPageBreak/>
        <w:t>в осуществлении деятельности в области пожарной безопасности и проведении аварийно-спасательных работ</w:t>
      </w:r>
      <w:r w:rsidR="0001126B">
        <w:rPr>
          <w:rFonts w:eastAsia="Courier New CYR" w:cs="Courier New CYR"/>
          <w:szCs w:val="28"/>
        </w:rPr>
        <w:t>.</w:t>
      </w:r>
      <w:r w:rsidRPr="0001126B">
        <w:rPr>
          <w:rFonts w:eastAsia="Courier New CYR" w:cs="Courier New CYR"/>
          <w:szCs w:val="28"/>
        </w:rPr>
        <w:t xml:space="preserve"> </w:t>
      </w:r>
    </w:p>
    <w:p w:rsidR="005A06A8" w:rsidRDefault="0001126B" w:rsidP="005A06A8">
      <w:pPr>
        <w:tabs>
          <w:tab w:val="left" w:pos="3675"/>
        </w:tabs>
        <w:ind w:firstLine="720"/>
        <w:jc w:val="both"/>
        <w:rPr>
          <w:szCs w:val="28"/>
        </w:rPr>
      </w:pPr>
      <w:r>
        <w:rPr>
          <w:szCs w:val="28"/>
        </w:rPr>
        <w:t>4</w:t>
      </w:r>
      <w:r w:rsidR="005A06A8">
        <w:rPr>
          <w:szCs w:val="28"/>
        </w:rPr>
        <w:t xml:space="preserve">. Министерству финансов Республики Карелия внести </w:t>
      </w:r>
      <w:r w:rsidR="00231F4D">
        <w:rPr>
          <w:szCs w:val="28"/>
        </w:rPr>
        <w:t>соответствующие</w:t>
      </w:r>
      <w:r w:rsidR="005A06A8">
        <w:rPr>
          <w:szCs w:val="28"/>
        </w:rPr>
        <w:t xml:space="preserve"> изменения в сводную бюджетную роспись.</w:t>
      </w:r>
    </w:p>
    <w:p w:rsidR="005A06A8" w:rsidRDefault="005A06A8" w:rsidP="005A06A8">
      <w:pPr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A323A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494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A8" w:rsidRDefault="005A06A8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126B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1F4D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06A8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494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23A7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6396-6F0F-4A2F-A335-2B523DBE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2015-11-11T12:40:00Z</cp:lastPrinted>
  <dcterms:created xsi:type="dcterms:W3CDTF">2015-11-11T08:41:00Z</dcterms:created>
  <dcterms:modified xsi:type="dcterms:W3CDTF">2015-11-16T09:45:00Z</dcterms:modified>
</cp:coreProperties>
</file>