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D5D1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D5D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E701F">
        <w:t>1 декабря 2015 года № 731</w:t>
      </w:r>
      <w:bookmarkStart w:id="0" w:name="_GoBack"/>
      <w:bookmarkEnd w:id="0"/>
      <w:r w:rsidR="007E701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EC22C0">
        <w:rPr>
          <w:szCs w:val="28"/>
        </w:rPr>
        <w:t>Прионежского</w:t>
      </w:r>
      <w:proofErr w:type="spellEnd"/>
      <w:r w:rsidR="00EC22C0">
        <w:rPr>
          <w:szCs w:val="28"/>
        </w:rPr>
        <w:t xml:space="preserve"> муниципального района</w:t>
      </w:r>
      <w:r>
        <w:rPr>
          <w:szCs w:val="28"/>
        </w:rPr>
        <w:t xml:space="preserve">  от </w:t>
      </w:r>
      <w:r w:rsidR="00085E0B">
        <w:rPr>
          <w:szCs w:val="28"/>
        </w:rPr>
        <w:t>16</w:t>
      </w:r>
      <w:r w:rsidR="006F2CC5">
        <w:rPr>
          <w:szCs w:val="28"/>
        </w:rPr>
        <w:t xml:space="preserve"> июня</w:t>
      </w:r>
      <w:r>
        <w:rPr>
          <w:szCs w:val="28"/>
        </w:rPr>
        <w:t xml:space="preserve"> 2015 года № </w:t>
      </w:r>
      <w:r w:rsidR="006F2CC5">
        <w:rPr>
          <w:szCs w:val="28"/>
        </w:rPr>
        <w:t>5</w:t>
      </w:r>
      <w:r>
        <w:rPr>
          <w:szCs w:val="28"/>
        </w:rPr>
        <w:t xml:space="preserve"> «Об утверждении перечня имущества, </w:t>
      </w:r>
      <w:r w:rsidR="006F2CC5">
        <w:rPr>
          <w:szCs w:val="28"/>
        </w:rPr>
        <w:t xml:space="preserve">передаваемого в муниципальную собственность </w:t>
      </w:r>
      <w:proofErr w:type="spellStart"/>
      <w:r w:rsidR="00085E0B">
        <w:rPr>
          <w:szCs w:val="28"/>
        </w:rPr>
        <w:t>Прионежского</w:t>
      </w:r>
      <w:proofErr w:type="spellEnd"/>
      <w:r w:rsidR="00085E0B">
        <w:rPr>
          <w:szCs w:val="28"/>
        </w:rPr>
        <w:t xml:space="preserve"> муниципального района из государственной собственности Республики Карелия</w:t>
      </w:r>
      <w:r w:rsidR="006F2CC5">
        <w:rPr>
          <w:szCs w:val="28"/>
        </w:rPr>
        <w:t xml:space="preserve">», </w:t>
      </w:r>
      <w:r>
        <w:rPr>
          <w:szCs w:val="28"/>
        </w:rPr>
        <w:t xml:space="preserve">   в соответствии с Законом Республики Карелия от 2 октября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 w:rsidR="00085E0B">
        <w:rPr>
          <w:szCs w:val="28"/>
        </w:rPr>
        <w:t>Прионежского</w:t>
      </w:r>
      <w:proofErr w:type="spellEnd"/>
      <w:r w:rsidR="00085E0B">
        <w:rPr>
          <w:szCs w:val="28"/>
        </w:rPr>
        <w:t xml:space="preserve"> муниципального района</w:t>
      </w:r>
      <w:r w:rsidR="006F2CC5">
        <w:rPr>
          <w:szCs w:val="28"/>
        </w:rPr>
        <w:t xml:space="preserve"> </w:t>
      </w:r>
      <w:r>
        <w:rPr>
          <w:szCs w:val="28"/>
        </w:rPr>
        <w:t xml:space="preserve">от Министерства </w:t>
      </w:r>
      <w:r w:rsidR="00085E0B">
        <w:rPr>
          <w:szCs w:val="28"/>
        </w:rPr>
        <w:t xml:space="preserve">образования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7E701F">
        <w:t>1 декабря 2015 года № 731р-П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E40EE1" w:rsidRPr="004A67EF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</w:t>
      </w:r>
    </w:p>
    <w:p w:rsidR="00E40EE1" w:rsidRPr="004A67EF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proofErr w:type="gramStart"/>
      <w:r>
        <w:rPr>
          <w:color w:val="000000"/>
          <w:spacing w:val="-5"/>
          <w:szCs w:val="28"/>
        </w:rPr>
        <w:t>передаваемого</w:t>
      </w:r>
      <w:proofErr w:type="gramEnd"/>
      <w:r>
        <w:rPr>
          <w:color w:val="000000"/>
          <w:spacing w:val="-5"/>
          <w:szCs w:val="28"/>
        </w:rPr>
        <w:t xml:space="preserve"> в муниципальную собственность </w:t>
      </w:r>
      <w:proofErr w:type="spellStart"/>
      <w:r w:rsidR="00E40EE1">
        <w:rPr>
          <w:color w:val="000000"/>
          <w:spacing w:val="-5"/>
          <w:szCs w:val="28"/>
        </w:rPr>
        <w:t>Прионежского</w:t>
      </w:r>
      <w:proofErr w:type="spellEnd"/>
      <w:r w:rsidR="00E40EE1">
        <w:rPr>
          <w:color w:val="000000"/>
          <w:spacing w:val="-5"/>
          <w:szCs w:val="28"/>
        </w:rPr>
        <w:t xml:space="preserve"> </w:t>
      </w:r>
    </w:p>
    <w:p w:rsidR="00430742" w:rsidRDefault="00E40EE1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муниципального района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984"/>
        <w:gridCol w:w="2835"/>
      </w:tblGrid>
      <w:tr w:rsidR="006F2CC5" w:rsidTr="00E40EE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>
            <w:pPr>
              <w:jc w:val="center"/>
              <w:rPr>
                <w:szCs w:val="28"/>
              </w:rPr>
            </w:pPr>
            <w:r w:rsidRPr="006F2CC5">
              <w:rPr>
                <w:szCs w:val="28"/>
              </w:rPr>
              <w:t xml:space="preserve">Наименование </w:t>
            </w:r>
          </w:p>
          <w:p w:rsidR="006F2CC5" w:rsidRPr="006F2CC5" w:rsidRDefault="006F2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E40EE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E40EE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6F2CC5" w:rsidTr="00E40EE1">
        <w:trPr>
          <w:trHeight w:val="1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E40EE1" w:rsidP="007807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Мобильное гусеничное лестничное подъемное устройство (</w:t>
            </w:r>
            <w:proofErr w:type="spellStart"/>
            <w:r>
              <w:rPr>
                <w:szCs w:val="28"/>
              </w:rPr>
              <w:t>ступенько-ход</w:t>
            </w:r>
            <w:proofErr w:type="spellEnd"/>
            <w:r>
              <w:rPr>
                <w:szCs w:val="28"/>
              </w:rPr>
              <w:t>) «</w:t>
            </w:r>
            <w:r>
              <w:rPr>
                <w:szCs w:val="28"/>
                <w:lang w:val="en-US"/>
              </w:rPr>
              <w:t>MARS</w:t>
            </w:r>
            <w:r>
              <w:rPr>
                <w:szCs w:val="28"/>
              </w:rPr>
              <w:t xml:space="preserve">» , модель </w:t>
            </w:r>
            <w:r w:rsidR="007807D0">
              <w:rPr>
                <w:szCs w:val="28"/>
                <w:lang w:val="en-US"/>
              </w:rPr>
              <w:t>N</w:t>
            </w:r>
            <w:r>
              <w:rPr>
                <w:szCs w:val="28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E40EE1" w:rsidP="00E40EE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E40EE1" w:rsidP="00E40E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196345,00</w:t>
            </w:r>
          </w:p>
        </w:tc>
      </w:tr>
      <w:tr w:rsidR="00E40EE1" w:rsidTr="00E40EE1">
        <w:trPr>
          <w:trHeight w:val="5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Pr="00E40EE1" w:rsidRDefault="00E40EE1" w:rsidP="00E40EE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E40EE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1" w:rsidRDefault="00E40EE1" w:rsidP="00E40E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196345,00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D5D1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DD5D1A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5E0B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0742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A67EF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07D0"/>
    <w:rsid w:val="00794A95"/>
    <w:rsid w:val="007A3F98"/>
    <w:rsid w:val="007B0F0A"/>
    <w:rsid w:val="007D2542"/>
    <w:rsid w:val="007D428D"/>
    <w:rsid w:val="007D46BB"/>
    <w:rsid w:val="007D6DFA"/>
    <w:rsid w:val="007E701F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5D1A"/>
    <w:rsid w:val="00DD6630"/>
    <w:rsid w:val="00DE1DF5"/>
    <w:rsid w:val="00E04A7B"/>
    <w:rsid w:val="00E21CED"/>
    <w:rsid w:val="00E25310"/>
    <w:rsid w:val="00E264AE"/>
    <w:rsid w:val="00E31F39"/>
    <w:rsid w:val="00E33660"/>
    <w:rsid w:val="00E40EE1"/>
    <w:rsid w:val="00E43480"/>
    <w:rsid w:val="00E44020"/>
    <w:rsid w:val="00E50353"/>
    <w:rsid w:val="00E70A56"/>
    <w:rsid w:val="00E97238"/>
    <w:rsid w:val="00EA3CF6"/>
    <w:rsid w:val="00EA4A5B"/>
    <w:rsid w:val="00EB614B"/>
    <w:rsid w:val="00EC22C0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0587-6AAE-44D1-A699-D8E52FA2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2015-12-03T07:24:00Z</cp:lastPrinted>
  <dcterms:created xsi:type="dcterms:W3CDTF">2015-11-16T06:10:00Z</dcterms:created>
  <dcterms:modified xsi:type="dcterms:W3CDTF">2015-12-03T07:24:00Z</dcterms:modified>
</cp:coreProperties>
</file>