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4E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703CFDD4" wp14:editId="6EE2A0A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4E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4EB5">
        <w:t>2 декабря 2015 года № 738р-П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5955C3" w:rsidRDefault="005955C3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В целях обеспечения финансовой стабильности в Республике Карелия в 2015 году, с учетом снижения рисков, связанных с неисполнением прогнозных поступлений доходов в бюджет Республики Карелия, и ограничения </w:t>
      </w:r>
      <w:proofErr w:type="gramStart"/>
      <w:r>
        <w:rPr>
          <w:szCs w:val="28"/>
        </w:rPr>
        <w:t>объемов привлечения источников финансирования дефицита бюджета Республики</w:t>
      </w:r>
      <w:proofErr w:type="gramEnd"/>
      <w:r>
        <w:rPr>
          <w:szCs w:val="28"/>
        </w:rPr>
        <w:t xml:space="preserve"> Карелия в 2015 году:</w:t>
      </w:r>
    </w:p>
    <w:p w:rsidR="005955C3" w:rsidRDefault="005955C3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1. Министерству финансов Республики Карелия:</w:t>
      </w:r>
    </w:p>
    <w:p w:rsidR="005955C3" w:rsidRDefault="005955C3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1) обеспечить организацию исполнения бюджета Республики Карелия по осуществлению кассовых расходов бюджета Республики Карелия в пределах общего остатка средств на едином счете бюджета Республики Карелия с учетом наличия остатка временно свободных межбюджетных трансфертов, полученных в форме субсидий, субвенций и иных межбюджетных трансфертов, и безвозмездных поступлений, имеющих целевое назначение (далее – целевые средства). </w:t>
      </w:r>
      <w:proofErr w:type="gramEnd"/>
    </w:p>
    <w:p w:rsidR="006548F3" w:rsidRDefault="006548F3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При обеспечении выполнения задач и достижения целей (значений показателей результативности), определенных нормативными правовыми актами Российской Федерации, устанавливающими порядок предоставления целевых средств (соглашениями о предоставлении целевых средств), а также отсутствии кредиторской задолженности по расходам, источников финансового обеспечения которых являются целевые средства, разрешить использовать временно свободные остатки целевых сре</w:t>
      </w:r>
      <w:proofErr w:type="gramStart"/>
      <w:r>
        <w:rPr>
          <w:szCs w:val="28"/>
        </w:rPr>
        <w:t>дств в ц</w:t>
      </w:r>
      <w:proofErr w:type="gramEnd"/>
      <w:r>
        <w:rPr>
          <w:szCs w:val="28"/>
        </w:rPr>
        <w:t>елях исполнения расходных обязательств Республики Карелия с последующим их восстановлением.</w:t>
      </w:r>
    </w:p>
    <w:p w:rsidR="006548F3" w:rsidRDefault="006548F3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При отсутствии кредиторской задолженности по расходам бюджета Республики Карелия, источником финансового обеспечения которых являются поступления, формирующие Дорожный фонд Республики Карелия, разрешить использовать временно свободные остатки средств, </w:t>
      </w:r>
      <w:r>
        <w:rPr>
          <w:szCs w:val="28"/>
        </w:rPr>
        <w:lastRenderedPageBreak/>
        <w:t>формирующих Дорожный фонд Республики Карелия, в целях исполнения расходных обязательств Республики Карелия;</w:t>
      </w:r>
    </w:p>
    <w:p w:rsidR="00E66D60" w:rsidRDefault="00E66D60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proofErr w:type="gramStart"/>
      <w:r>
        <w:rPr>
          <w:szCs w:val="28"/>
        </w:rPr>
        <w:t>2) осуществлять доведение до главных распорядителей средств бюджета Республики Карелия предельных объемов оплаты денежных обязательств по расходам, не указанным в подпункте 1 пункта 1 распоряжения Главы Республики Карелия от 3 марта 2015 года № 60-р, ежедневно после рассмотрения и согласования обращений главных распорядителей средств бюджета Республики Карелия, обосновывающих необходимость и неотложность осуществления таких расходов;</w:t>
      </w:r>
      <w:proofErr w:type="gramEnd"/>
    </w:p>
    <w:p w:rsidR="00BB512F" w:rsidRDefault="00E66D60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3) </w:t>
      </w:r>
      <w:r w:rsidR="00BB512F">
        <w:rPr>
          <w:szCs w:val="28"/>
        </w:rPr>
        <w:t>принять меры по обеспечению своевременного возврата с единого счета бюджета Республики Карелия остатков средств бюджетных и автономных учреждений Республики Карелия на соответствующий счет, открытый Управлению Федерального казначейства по Республике Карелия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Республики Карелия.</w:t>
      </w:r>
      <w:proofErr w:type="gramEnd"/>
    </w:p>
    <w:p w:rsidR="00BB512F" w:rsidRDefault="00BB512F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2. Министерству труда и занятости Республики Карелия подготовить и направить руководителям органов государственной власти Республики Карелия рекомендации по порядку внесения изменений в локальные нормативные акты подведомственных учреждений, финансовое обеспечение которых осуществляется за счет средств бюджета Республики Карелия, устанавливающие сроки выплаты заработной платы.</w:t>
      </w:r>
    </w:p>
    <w:p w:rsidR="00BB512F" w:rsidRDefault="00BB512F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3. Министерству здравоохранения и социального развития Республики Карелия, Министерству образования Республики Карелия провести инвентаризацию бюджетных обязатель</w:t>
      </w:r>
      <w:proofErr w:type="gramStart"/>
      <w:r>
        <w:rPr>
          <w:szCs w:val="28"/>
        </w:rPr>
        <w:t>ств в сф</w:t>
      </w:r>
      <w:proofErr w:type="gramEnd"/>
      <w:r>
        <w:rPr>
          <w:szCs w:val="28"/>
        </w:rPr>
        <w:t>ере социального обеспечения населения с целью определения приоритетных направлений, объемов и сроков предоставления социальных выплат гражданам.</w:t>
      </w:r>
    </w:p>
    <w:p w:rsidR="00BB512F" w:rsidRDefault="00BB512F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4. Государственному комитету Республики Карелия по ценам и тарифам при принятии решений об установлении тарифов обеспечить минимизацию расходных обязательств бюджета Республики Карелия по компенсации части потерь в доходах, связанных с государственным регулированием тарифов.</w:t>
      </w:r>
    </w:p>
    <w:p w:rsidR="00BB512F" w:rsidRDefault="00BB512F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5. Главным распорядителям средств бюджета Республики Карелия:</w:t>
      </w:r>
    </w:p>
    <w:p w:rsidR="00BB512F" w:rsidRDefault="00BB512F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принять меры по обеспечению своевременного и равномерного освоения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E66D60" w:rsidRDefault="00BB512F" w:rsidP="005955C3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представлять в Министерство финансов Республики Карелия сведения для составления кассового </w:t>
      </w:r>
      <w:proofErr w:type="gramStart"/>
      <w:r>
        <w:rPr>
          <w:szCs w:val="28"/>
        </w:rPr>
        <w:t>плана</w:t>
      </w:r>
      <w:proofErr w:type="gramEnd"/>
      <w:r>
        <w:rPr>
          <w:szCs w:val="28"/>
        </w:rPr>
        <w:t xml:space="preserve"> на очередной месяц текущего года исходя из сроков принятых денежных обязательств.    </w:t>
      </w:r>
      <w:r w:rsidR="00E66D60">
        <w:rPr>
          <w:szCs w:val="28"/>
        </w:rPr>
        <w:t xml:space="preserve"> </w:t>
      </w:r>
    </w:p>
    <w:p w:rsidR="007A3F98" w:rsidRDefault="006548F3" w:rsidP="00BB512F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     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A106A" w:rsidRDefault="006A5DA2" w:rsidP="00BB512F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B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55C3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8F3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DA0"/>
    <w:rsid w:val="00B538F7"/>
    <w:rsid w:val="00B81E57"/>
    <w:rsid w:val="00B97235"/>
    <w:rsid w:val="00BA4EB5"/>
    <w:rsid w:val="00BA63B1"/>
    <w:rsid w:val="00BB512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17BA"/>
    <w:rsid w:val="00E21CED"/>
    <w:rsid w:val="00E25310"/>
    <w:rsid w:val="00E264AE"/>
    <w:rsid w:val="00E31F39"/>
    <w:rsid w:val="00E33660"/>
    <w:rsid w:val="00E43480"/>
    <w:rsid w:val="00E44020"/>
    <w:rsid w:val="00E50353"/>
    <w:rsid w:val="00E66D60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6EED-E2F5-4E8D-80F0-69974EF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2015-12-01T12:12:00Z</cp:lastPrinted>
  <dcterms:created xsi:type="dcterms:W3CDTF">2015-11-30T09:13:00Z</dcterms:created>
  <dcterms:modified xsi:type="dcterms:W3CDTF">2015-12-02T08:54:00Z</dcterms:modified>
</cp:coreProperties>
</file>