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762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7622C">
        <w:t>16 декабря 2015 года № 787</w:t>
      </w:r>
      <w:bookmarkStart w:id="0" w:name="_GoBack"/>
      <w:bookmarkEnd w:id="0"/>
      <w:r w:rsidR="0047622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743E1" w:rsidRDefault="000743E1" w:rsidP="000743E1">
      <w:pPr>
        <w:spacing w:after="120"/>
        <w:ind w:left="-142" w:right="424" w:firstLine="567"/>
        <w:jc w:val="both"/>
        <w:rPr>
          <w:szCs w:val="28"/>
        </w:rPr>
      </w:pPr>
    </w:p>
    <w:p w:rsidR="000743E1" w:rsidRDefault="000743E1" w:rsidP="000743E1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со статьей 9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филиала публичного акционерного общества «Мобильные ТелеСистемы» в Республике Карелия осуществить перевод двух земельных участков, имеющ</w:t>
      </w:r>
      <w:r w:rsidR="002E6F10">
        <w:rPr>
          <w:szCs w:val="28"/>
        </w:rPr>
        <w:t>их</w:t>
      </w:r>
      <w:r>
        <w:rPr>
          <w:szCs w:val="28"/>
        </w:rPr>
        <w:t xml:space="preserve"> кадастровые номера 10:22:0030301:195 (местоположение: Республика Карелия,  Прионежский район, земельный участок расположен в юго-восточной части кадастрового квартала 10:22:0030301), 10:20:0022404:39 (местоположение: Республика Карелия,  Прионежский район, земельный участок расположен в юго-восточной части кадастрового квартала 10:20:02 24 04), площадью 280 кв. м и 225 кв. м соответственно,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43E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6F10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22C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368D-43CC-401D-9E98-4BBB9CB7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2015-12-15T06:39:00Z</cp:lastPrinted>
  <dcterms:created xsi:type="dcterms:W3CDTF">2015-12-15T06:30:00Z</dcterms:created>
  <dcterms:modified xsi:type="dcterms:W3CDTF">2015-12-16T08:47:00Z</dcterms:modified>
</cp:coreProperties>
</file>