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905C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94514C6" wp14:editId="4A3AD5E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Российская Феде</w:t>
      </w:r>
      <w:bookmarkStart w:id="0" w:name="_GoBack"/>
      <w:bookmarkEnd w:id="0"/>
      <w:r>
        <w:rPr>
          <w:sz w:val="32"/>
        </w:rPr>
        <w:t xml:space="preserve">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905C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905CB">
        <w:t>16 декабря 2015 года № 789р-П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794D57" w:rsidRDefault="00794D57" w:rsidP="00794D5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Внести в подпункт 3 пункта 1 распоряжения Правительства Республики Карелия от  2 декабря 2015 года № 738р-П изменение, изложив его в следующей редакции:</w:t>
      </w:r>
    </w:p>
    <w:p w:rsidR="00794D57" w:rsidRDefault="00794D57" w:rsidP="00794D5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«3) принять меры по обеспечению своевременного возврата с единого счета бюджета Республики Карелия остатков средств бюджетных и автономных учреждений Республики Карелия, привлеченных в бюджет Республики Карелия по состоянию на 15 декабря текущего года, на соответствующий счет, открытый Управлению Федерального казначейства по Республике Карелия в учреждении Центрального банка Российской Федерации в соответствии с законодательством Российской Федерации для отражения операций со средствами</w:t>
      </w:r>
      <w:proofErr w:type="gramEnd"/>
      <w:r>
        <w:rPr>
          <w:szCs w:val="28"/>
        </w:rPr>
        <w:t xml:space="preserve"> бюджетных и автономных учреждений Республики Карелия, поэтапно с 16 по 26 декабря текущего года</w:t>
      </w:r>
      <w:proofErr w:type="gramStart"/>
      <w:r>
        <w:rPr>
          <w:szCs w:val="28"/>
        </w:rPr>
        <w:t>.».</w:t>
      </w:r>
      <w:proofErr w:type="gramEnd"/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05CB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94D57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B9F22-F349-4032-BF63-390AE158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2015-12-16T11:33:00Z</cp:lastPrinted>
  <dcterms:created xsi:type="dcterms:W3CDTF">2015-12-16T11:34:00Z</dcterms:created>
  <dcterms:modified xsi:type="dcterms:W3CDTF">2015-12-17T07:26:00Z</dcterms:modified>
</cp:coreProperties>
</file>