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37F3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bookmarkStart w:id="0" w:name="_GoBack"/>
      <w:bookmarkEnd w:id="0"/>
      <w:r>
        <w:rPr>
          <w:spacing w:val="60"/>
        </w:rPr>
        <w:t>РАСПОРЯЖЕНИЕ</w:t>
      </w:r>
    </w:p>
    <w:p w:rsidR="008A2B07" w:rsidRDefault="008A2B07" w:rsidP="00B37F3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37F32">
        <w:t xml:space="preserve">22 декабря 2015 года № </w:t>
      </w:r>
      <w:r w:rsidR="00B37F32">
        <w:t>798</w:t>
      </w:r>
      <w:r w:rsidR="00B37F32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83A44" w:rsidRDefault="00083A44" w:rsidP="00083A44">
      <w:pPr>
        <w:shd w:val="clear" w:color="auto" w:fill="FFFFFF"/>
        <w:ind w:right="284" w:firstLine="567"/>
        <w:jc w:val="both"/>
        <w:rPr>
          <w:szCs w:val="28"/>
        </w:rPr>
      </w:pPr>
    </w:p>
    <w:p w:rsidR="002A0D89" w:rsidRDefault="002A0D89" w:rsidP="00083A44">
      <w:pPr>
        <w:shd w:val="clear" w:color="auto" w:fill="FFFFFF"/>
        <w:spacing w:after="120"/>
        <w:ind w:right="28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="00083A44">
        <w:rPr>
          <w:szCs w:val="28"/>
        </w:rPr>
        <w:t xml:space="preserve">частью 14 статьи 45 Градостроительного кодекса Российской Федерации, статьей 5 Закона Республики Карелия от 2 ноября 2012 года № 1644-ЗРК «О некоторых вопросах градостроительной деятельности в Республике Карелия» утвердить документацию по планировке территории в составе проекта планировки территории объекта капитального строительства регионального значения «Реконструкция участка автомобильной дороги Олонец – Вяртсиля, км 96 – км 118 </w:t>
      </w:r>
      <w:r w:rsidR="00083A44">
        <w:rPr>
          <w:szCs w:val="28"/>
        </w:rPr>
        <w:br/>
        <w:t xml:space="preserve">(24 км)». </w:t>
      </w:r>
      <w:proofErr w:type="gramEnd"/>
    </w:p>
    <w:p w:rsidR="002A0D89" w:rsidRDefault="002A0D89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1A590B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A7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3A44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0D89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37F32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9E047-70FD-48B2-85C8-BA90261D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2015-12-21T11:43:00Z</cp:lastPrinted>
  <dcterms:created xsi:type="dcterms:W3CDTF">2015-12-21T11:43:00Z</dcterms:created>
  <dcterms:modified xsi:type="dcterms:W3CDTF">2015-12-22T11:10:00Z</dcterms:modified>
</cp:coreProperties>
</file>