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16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B16CB">
        <w:t>2</w:t>
      </w:r>
      <w:r w:rsidR="008B16CB">
        <w:t>5 декабря 2015 года № 820</w:t>
      </w:r>
      <w:bookmarkStart w:id="0" w:name="_GoBack"/>
      <w:bookmarkEnd w:id="0"/>
      <w:r w:rsidR="008B16C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503FA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Администрацией Ненецкого автономного округа о торгово-экономическом, научно-техническом и социально-культурном сотрудничестве.</w:t>
      </w:r>
    </w:p>
    <w:p w:rsidR="00503FAF" w:rsidRDefault="00503FA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3FAF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16CB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B11F-2EEA-4702-940A-F0948B23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2015-10-30T11:29:00Z</cp:lastPrinted>
  <dcterms:created xsi:type="dcterms:W3CDTF">2015-12-24T11:50:00Z</dcterms:created>
  <dcterms:modified xsi:type="dcterms:W3CDTF">2015-12-25T08:48:00Z</dcterms:modified>
</cp:coreProperties>
</file>