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5393F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539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D339B1">
        <w:t xml:space="preserve">   </w:t>
      </w:r>
      <w:r w:rsidR="008A2B07">
        <w:t>от</w:t>
      </w:r>
      <w:r w:rsidR="00497715">
        <w:t xml:space="preserve"> </w:t>
      </w:r>
      <w:r w:rsidR="00D339B1">
        <w:t>15 января 2016 года № 11р-П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42129" w:rsidRDefault="00C42129" w:rsidP="00C42129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 </w:t>
      </w:r>
      <w:r w:rsidRPr="00C42129">
        <w:rPr>
          <w:color w:val="000000"/>
          <w:szCs w:val="28"/>
        </w:rPr>
        <w:t>постановлением</w:t>
      </w:r>
      <w:r>
        <w:rPr>
          <w:szCs w:val="28"/>
        </w:rPr>
        <w:t xml:space="preserve"> Правительства Республики Карелия от 21 октября 2010 года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</w:t>
      </w:r>
    </w:p>
    <w:p w:rsidR="00C42129" w:rsidRDefault="00C42129" w:rsidP="00C4212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Ликвидировать:</w:t>
      </w:r>
    </w:p>
    <w:p w:rsidR="00C42129" w:rsidRDefault="00C42129" w:rsidP="00C4212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образовательное учреждение Республики Карелия для детей-сирот и детей, оставшихся без попечения родителей,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детский дом (смешанный);</w:t>
      </w:r>
    </w:p>
    <w:p w:rsidR="00C42129" w:rsidRDefault="00C42129" w:rsidP="00C421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государственное бюджетное образовательное учреждение Республики Карелия для детей-сирот и детей, оставшихся без попечения родителей «Детский дом № 2 (смешанный)».</w:t>
      </w:r>
    </w:p>
    <w:p w:rsidR="00C42129" w:rsidRDefault="00C42129" w:rsidP="00C421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Министерству образования Республики Карелия, осуществляющему функции и полномочия учредителя учреждений, указанных в пункте 1 распоряжения, обеспечить проведение мероприятий, связанных с их ликвидацией.</w:t>
      </w:r>
    </w:p>
    <w:p w:rsidR="00C42129" w:rsidRDefault="00C42129" w:rsidP="00C4212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3. Установить, что Министерство образования Республики Карелия является правопреемником государственного казенного образовательного учреждения Республики Карелия для детей-сирот и детей, оставшихся без попечения родителей, </w:t>
      </w:r>
      <w:proofErr w:type="spellStart"/>
      <w:r>
        <w:rPr>
          <w:szCs w:val="28"/>
        </w:rPr>
        <w:t>Олонецкий</w:t>
      </w:r>
      <w:proofErr w:type="spellEnd"/>
      <w:r>
        <w:rPr>
          <w:szCs w:val="28"/>
        </w:rPr>
        <w:t xml:space="preserve"> детский дом (смешанный), в том числе по обязательствам, возникшим в результате исполнения судебных решений.</w:t>
      </w:r>
    </w:p>
    <w:p w:rsidR="00C42129" w:rsidRDefault="00C42129" w:rsidP="00C4212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Внести в  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>
        <w:rPr>
          <w:sz w:val="28"/>
          <w:szCs w:val="28"/>
        </w:rPr>
        <w:br/>
        <w:t xml:space="preserve">ст. 1200; № 8, ст. 1483, 1489, 1524; № 9, ст. 1653; № 11, ст. 2045, 2061; № </w:t>
      </w:r>
      <w:proofErr w:type="gramStart"/>
      <w:r>
        <w:rPr>
          <w:sz w:val="28"/>
          <w:szCs w:val="28"/>
        </w:rPr>
        <w:t xml:space="preserve">12, ст. 2276, 2363, 2367; 2013, № 2, ст. 329; № 5, ст. 861; № 7, ст. 1286; № 8, </w:t>
      </w:r>
      <w:r>
        <w:rPr>
          <w:sz w:val="28"/>
          <w:szCs w:val="28"/>
        </w:rPr>
        <w:br/>
        <w:t xml:space="preserve">ст. 1502, 1503, 1515; № 9, ст. 1653, 1680; № 10, ст. 1922; № 11, ст. 2114; № 12, </w:t>
      </w:r>
      <w:r>
        <w:rPr>
          <w:sz w:val="28"/>
          <w:szCs w:val="28"/>
        </w:rPr>
        <w:lastRenderedPageBreak/>
        <w:t xml:space="preserve">ст. 2343, 2359, 2368, 2373, 2398; 2014, № 2, ст. 241; № 3, ст. 442, 460; № 6, </w:t>
      </w:r>
      <w:r>
        <w:rPr>
          <w:sz w:val="28"/>
          <w:szCs w:val="28"/>
        </w:rPr>
        <w:br/>
        <w:t>ст. 1124; № 7, ст. 1311, 1328, 1329, 1330;</w:t>
      </w:r>
      <w:proofErr w:type="gramEnd"/>
      <w:r>
        <w:rPr>
          <w:sz w:val="28"/>
          <w:szCs w:val="28"/>
        </w:rPr>
        <w:t xml:space="preserve"> № 8, ст. 1488; № 9, ст. 1697; № 10, ст. 1835, 1839; № 11, ст. 2098; 2015, № 1, ст. 86; № 2, ст. 295; № 3, ст. 527, 546; № </w:t>
      </w:r>
      <w:proofErr w:type="gramStart"/>
      <w:r>
        <w:rPr>
          <w:sz w:val="28"/>
          <w:szCs w:val="28"/>
        </w:rPr>
        <w:t xml:space="preserve">6, ст. 1208), с изменениями, внесенными распоряжениями Правительства Республики Карелия от 16 июля 2015 года № 457р-П, </w:t>
      </w:r>
      <w:r>
        <w:rPr>
          <w:sz w:val="28"/>
          <w:szCs w:val="28"/>
        </w:rPr>
        <w:br/>
        <w:t xml:space="preserve">от 30 июля 2015 года № 479р-П, от 12 августа 2015 года № 499р-П, </w:t>
      </w:r>
      <w:r>
        <w:rPr>
          <w:sz w:val="28"/>
          <w:szCs w:val="28"/>
        </w:rPr>
        <w:br/>
        <w:t xml:space="preserve">от 17 августа 2015 года № 521р-П, от 6 октября 2015 года № 614р-П, </w:t>
      </w:r>
      <w:r>
        <w:rPr>
          <w:sz w:val="28"/>
          <w:szCs w:val="28"/>
        </w:rPr>
        <w:br/>
        <w:t xml:space="preserve">от 29 октября 2015 года № 670р-П, от 2 декабря 2015 года № 741р-П, </w:t>
      </w:r>
      <w:r>
        <w:rPr>
          <w:sz w:val="28"/>
          <w:szCs w:val="28"/>
        </w:rPr>
        <w:br/>
        <w:t xml:space="preserve">от 22 декабря 2015 года № 796р-П, № </w:t>
      </w:r>
      <w:bookmarkStart w:id="0" w:name="_GoBack"/>
      <w:bookmarkEnd w:id="0"/>
      <w:r>
        <w:rPr>
          <w:sz w:val="28"/>
          <w:szCs w:val="28"/>
        </w:rPr>
        <w:t>801р-П, от</w:t>
      </w:r>
      <w:proofErr w:type="gramEnd"/>
      <w:r>
        <w:rPr>
          <w:sz w:val="28"/>
          <w:szCs w:val="28"/>
        </w:rPr>
        <w:t xml:space="preserve"> 25 декабря 2015 года </w:t>
      </w:r>
      <w:r>
        <w:rPr>
          <w:sz w:val="28"/>
          <w:szCs w:val="28"/>
        </w:rPr>
        <w:br/>
        <w:t>№ 821р-П, от 30 декабря 2015 года № 827р-П, изменение,  признав пункт 5 утратившим силу.</w:t>
      </w:r>
    </w:p>
    <w:p w:rsidR="00C42129" w:rsidRDefault="00C42129" w:rsidP="00C42129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05393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05393F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D339B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393F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42129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39B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8EFE-0A76-4717-BB3C-E30A8B2A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2016-01-15T07:03:00Z</cp:lastPrinted>
  <dcterms:created xsi:type="dcterms:W3CDTF">2016-01-14T12:24:00Z</dcterms:created>
  <dcterms:modified xsi:type="dcterms:W3CDTF">2016-01-15T07:03:00Z</dcterms:modified>
</cp:coreProperties>
</file>